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rPr>
          <w:rFonts w:hint="eastAsia" w:ascii="Times New Roman" w:hAnsi="Times New Roman"/>
          <w:color w:val="auto"/>
        </w:rPr>
      </w:pPr>
      <w:bookmarkStart w:id="0" w:name="_Hlk18943573"/>
    </w:p>
    <w:p>
      <w:pPr>
        <w:pStyle w:val="2"/>
        <w:ind w:firstLine="480"/>
        <w:rPr>
          <w:rFonts w:ascii="Times New Roman" w:hAnsi="Times New Roman"/>
          <w:color w:val="auto"/>
        </w:rPr>
      </w:pPr>
    </w:p>
    <w:p>
      <w:pPr>
        <w:jc w:val="center"/>
        <w:rPr>
          <w:b/>
          <w:color w:val="auto"/>
          <w:sz w:val="56"/>
          <w:szCs w:val="56"/>
        </w:rPr>
      </w:pPr>
    </w:p>
    <w:p>
      <w:pPr>
        <w:autoSpaceDE w:val="0"/>
        <w:autoSpaceDN w:val="0"/>
        <w:adjustRightInd w:val="0"/>
        <w:jc w:val="center"/>
        <w:rPr>
          <w:rFonts w:hint="eastAsia"/>
          <w:b/>
          <w:color w:val="auto"/>
          <w:sz w:val="44"/>
          <w:szCs w:val="44"/>
          <w:lang w:eastAsia="zh-CN"/>
        </w:rPr>
      </w:pPr>
      <w:r>
        <w:rPr>
          <w:rFonts w:hint="eastAsia"/>
          <w:b/>
          <w:color w:val="auto"/>
          <w:sz w:val="44"/>
          <w:szCs w:val="44"/>
          <w:lang w:eastAsia="zh-CN"/>
        </w:rPr>
        <w:t>倍加洁集团股份有限公司</w:t>
      </w:r>
    </w:p>
    <w:p>
      <w:pPr>
        <w:autoSpaceDE w:val="0"/>
        <w:autoSpaceDN w:val="0"/>
        <w:adjustRightInd w:val="0"/>
        <w:jc w:val="center"/>
        <w:rPr>
          <w:rFonts w:hint="eastAsia" w:eastAsia="宋体"/>
          <w:b/>
          <w:color w:val="auto"/>
          <w:sz w:val="44"/>
          <w:szCs w:val="44"/>
          <w:lang w:eastAsia="zh-CN"/>
        </w:rPr>
      </w:pPr>
      <w:r>
        <w:rPr>
          <w:rFonts w:hint="eastAsia"/>
          <w:b/>
          <w:color w:val="auto"/>
          <w:sz w:val="44"/>
          <w:szCs w:val="44"/>
          <w:lang w:eastAsia="zh-CN"/>
        </w:rPr>
        <w:t>倍加洁集团年产1000吨塑料件项目</w:t>
      </w:r>
    </w:p>
    <w:p>
      <w:pPr>
        <w:autoSpaceDE w:val="0"/>
        <w:autoSpaceDN w:val="0"/>
        <w:adjustRightInd w:val="0"/>
        <w:jc w:val="center"/>
        <w:rPr>
          <w:b/>
          <w:color w:val="auto"/>
          <w:sz w:val="44"/>
          <w:szCs w:val="44"/>
        </w:rPr>
      </w:pPr>
      <w:r>
        <w:rPr>
          <w:b/>
          <w:color w:val="auto"/>
          <w:sz w:val="44"/>
          <w:szCs w:val="44"/>
        </w:rPr>
        <w:t>竣工环境保护</w:t>
      </w:r>
    </w:p>
    <w:p>
      <w:pPr>
        <w:pStyle w:val="41"/>
        <w:rPr>
          <w:rFonts w:cs="Times New Roman"/>
          <w:color w:val="auto"/>
        </w:rPr>
      </w:pPr>
    </w:p>
    <w:p>
      <w:pPr>
        <w:pStyle w:val="41"/>
        <w:rPr>
          <w:rFonts w:cs="Times New Roman"/>
          <w:color w:val="auto"/>
        </w:rPr>
      </w:pPr>
    </w:p>
    <w:p>
      <w:pPr>
        <w:pStyle w:val="41"/>
        <w:rPr>
          <w:rFonts w:cs="Times New Roman"/>
          <w:color w:val="auto"/>
        </w:rPr>
      </w:pPr>
    </w:p>
    <w:p>
      <w:pPr>
        <w:jc w:val="center"/>
        <w:rPr>
          <w:b/>
          <w:color w:val="auto"/>
          <w:sz w:val="48"/>
          <w:szCs w:val="48"/>
        </w:rPr>
      </w:pPr>
      <w:r>
        <w:rPr>
          <w:b/>
          <w:color w:val="auto"/>
          <w:sz w:val="48"/>
          <w:szCs w:val="48"/>
        </w:rPr>
        <w:t>验收监测报告</w:t>
      </w:r>
    </w:p>
    <w:p>
      <w:pPr>
        <w:rPr>
          <w:color w:val="auto"/>
        </w:rPr>
      </w:pPr>
    </w:p>
    <w:p>
      <w:pPr>
        <w:pStyle w:val="41"/>
        <w:rPr>
          <w:rFonts w:cs="Times New Roman"/>
          <w:color w:val="auto"/>
        </w:rPr>
      </w:pPr>
    </w:p>
    <w:p>
      <w:pPr>
        <w:pStyle w:val="41"/>
        <w:rPr>
          <w:rFonts w:cs="Times New Roman"/>
          <w:color w:val="auto"/>
        </w:rPr>
      </w:pPr>
    </w:p>
    <w:p>
      <w:pPr>
        <w:pStyle w:val="41"/>
        <w:ind w:firstLineChars="160"/>
        <w:rPr>
          <w:rFonts w:cs="Times New Roman"/>
          <w:color w:val="auto"/>
          <w:sz w:val="30"/>
          <w:szCs w:val="30"/>
        </w:rPr>
      </w:pPr>
    </w:p>
    <w:p>
      <w:pPr>
        <w:pStyle w:val="41"/>
        <w:rPr>
          <w:rFonts w:cs="Times New Roman"/>
          <w:color w:val="auto"/>
        </w:rPr>
      </w:pPr>
    </w:p>
    <w:p>
      <w:pPr>
        <w:pStyle w:val="41"/>
        <w:rPr>
          <w:rFonts w:cs="Times New Roman"/>
          <w:color w:val="auto"/>
        </w:rPr>
      </w:pPr>
    </w:p>
    <w:p>
      <w:pPr>
        <w:pStyle w:val="41"/>
        <w:rPr>
          <w:rFonts w:cs="Times New Roman"/>
          <w:color w:val="auto"/>
        </w:rPr>
      </w:pPr>
    </w:p>
    <w:p>
      <w:pPr>
        <w:pStyle w:val="41"/>
        <w:rPr>
          <w:rFonts w:cs="Times New Roman"/>
          <w:color w:val="auto"/>
        </w:rPr>
      </w:pPr>
    </w:p>
    <w:p>
      <w:pPr>
        <w:pStyle w:val="41"/>
        <w:rPr>
          <w:rFonts w:cs="Times New Roman"/>
          <w:color w:val="auto"/>
        </w:rPr>
      </w:pPr>
    </w:p>
    <w:p>
      <w:pPr>
        <w:pStyle w:val="41"/>
        <w:rPr>
          <w:rFonts w:cs="Times New Roman"/>
          <w:color w:val="auto"/>
        </w:rPr>
      </w:pPr>
    </w:p>
    <w:p>
      <w:pPr>
        <w:pStyle w:val="41"/>
        <w:rPr>
          <w:rFonts w:cs="Times New Roman"/>
          <w:color w:val="auto"/>
        </w:rPr>
      </w:pPr>
    </w:p>
    <w:p>
      <w:pPr>
        <w:pStyle w:val="2"/>
        <w:ind w:firstLine="0" w:firstLineChars="0"/>
        <w:jc w:val="center"/>
        <w:rPr>
          <w:rFonts w:hint="eastAsia" w:ascii="Times New Roman" w:hAnsi="Times New Roman" w:eastAsia="宋体"/>
          <w:b/>
          <w:bCs/>
          <w:color w:val="auto"/>
          <w:spacing w:val="40"/>
          <w:sz w:val="28"/>
          <w:szCs w:val="28"/>
          <w:lang w:eastAsia="zh-CN"/>
        </w:rPr>
      </w:pPr>
      <w:r>
        <w:rPr>
          <w:rFonts w:ascii="Times New Roman" w:hAnsi="Times New Roman"/>
          <w:b/>
          <w:bCs/>
          <w:color w:val="auto"/>
          <w:sz w:val="28"/>
          <w:szCs w:val="28"/>
        </w:rPr>
        <w:t>建设单</w:t>
      </w:r>
      <w:r>
        <w:rPr>
          <w:rFonts w:ascii="Times New Roman" w:hAnsi="Times New Roman"/>
          <w:b/>
          <w:bCs/>
          <w:color w:val="auto"/>
          <w:spacing w:val="40"/>
          <w:sz w:val="28"/>
          <w:szCs w:val="28"/>
        </w:rPr>
        <w:t>位：</w:t>
      </w:r>
      <w:r>
        <w:rPr>
          <w:rFonts w:hint="eastAsia" w:ascii="Times New Roman" w:hAnsi="Times New Roman"/>
          <w:b/>
          <w:bCs/>
          <w:color w:val="auto"/>
          <w:spacing w:val="40"/>
          <w:sz w:val="28"/>
          <w:szCs w:val="28"/>
          <w:lang w:eastAsia="zh-CN"/>
        </w:rPr>
        <w:t>倍加洁集团股份有限公司</w:t>
      </w:r>
    </w:p>
    <w:p>
      <w:pPr>
        <w:pStyle w:val="2"/>
        <w:ind w:firstLine="0" w:firstLineChars="0"/>
        <w:jc w:val="center"/>
        <w:rPr>
          <w:rFonts w:hint="eastAsia" w:ascii="Times New Roman" w:hAnsi="Times New Roman" w:eastAsia="宋体"/>
          <w:b/>
          <w:bCs/>
          <w:color w:val="auto"/>
          <w:spacing w:val="40"/>
          <w:sz w:val="28"/>
          <w:szCs w:val="28"/>
          <w:lang w:eastAsia="zh-CN"/>
        </w:rPr>
      </w:pPr>
      <w:r>
        <w:rPr>
          <w:rFonts w:ascii="Times New Roman" w:hAnsi="Times New Roman"/>
          <w:b/>
          <w:bCs/>
          <w:color w:val="auto"/>
          <w:sz w:val="28"/>
          <w:szCs w:val="28"/>
        </w:rPr>
        <w:t>编制单位</w:t>
      </w:r>
      <w:r>
        <w:rPr>
          <w:rFonts w:ascii="Times New Roman" w:hAnsi="Times New Roman"/>
          <w:b/>
          <w:bCs/>
          <w:color w:val="auto"/>
          <w:spacing w:val="40"/>
          <w:sz w:val="28"/>
          <w:szCs w:val="28"/>
        </w:rPr>
        <w:t>：</w:t>
      </w:r>
      <w:r>
        <w:rPr>
          <w:rFonts w:hint="eastAsia" w:ascii="Times New Roman" w:hAnsi="Times New Roman"/>
          <w:b/>
          <w:bCs/>
          <w:color w:val="auto"/>
          <w:spacing w:val="40"/>
          <w:sz w:val="28"/>
          <w:szCs w:val="28"/>
          <w:lang w:eastAsia="zh-CN"/>
        </w:rPr>
        <w:t>扬州市兴创环境科技有限公司</w:t>
      </w:r>
    </w:p>
    <w:p>
      <w:pPr>
        <w:pStyle w:val="2"/>
        <w:ind w:firstLine="0" w:firstLineChars="0"/>
        <w:jc w:val="center"/>
        <w:rPr>
          <w:rFonts w:ascii="Times New Roman" w:hAnsi="Times New Roman"/>
          <w:color w:val="auto"/>
          <w:spacing w:val="40"/>
          <w:sz w:val="28"/>
          <w:szCs w:val="28"/>
        </w:rPr>
      </w:pPr>
    </w:p>
    <w:p>
      <w:pPr>
        <w:pStyle w:val="2"/>
        <w:ind w:firstLine="0" w:firstLineChars="0"/>
        <w:jc w:val="center"/>
        <w:rPr>
          <w:rFonts w:ascii="Times New Roman" w:hAnsi="Times New Roman"/>
          <w:b/>
          <w:bCs/>
          <w:color w:val="auto"/>
          <w:sz w:val="30"/>
          <w:szCs w:val="30"/>
        </w:rPr>
      </w:pPr>
      <w:r>
        <w:rPr>
          <w:rFonts w:ascii="Times New Roman" w:hAnsi="Times New Roman"/>
          <w:b/>
          <w:bCs/>
          <w:color w:val="auto"/>
          <w:spacing w:val="40"/>
          <w:sz w:val="30"/>
          <w:szCs w:val="30"/>
        </w:rPr>
        <w:t>二〇二</w:t>
      </w:r>
      <w:r>
        <w:rPr>
          <w:rFonts w:hint="eastAsia" w:ascii="Times New Roman" w:hAnsi="Times New Roman"/>
          <w:b/>
          <w:bCs/>
          <w:color w:val="auto"/>
          <w:spacing w:val="40"/>
          <w:sz w:val="30"/>
          <w:szCs w:val="30"/>
          <w:lang w:eastAsia="zh-CN"/>
        </w:rPr>
        <w:t>二</w:t>
      </w:r>
      <w:r>
        <w:rPr>
          <w:rFonts w:ascii="Times New Roman" w:hAnsi="Times New Roman"/>
          <w:b/>
          <w:bCs/>
          <w:color w:val="auto"/>
          <w:spacing w:val="40"/>
          <w:sz w:val="30"/>
          <w:szCs w:val="30"/>
        </w:rPr>
        <w:t>年</w:t>
      </w:r>
      <w:r>
        <w:rPr>
          <w:rFonts w:hint="eastAsia" w:ascii="Times New Roman" w:hAnsi="Times New Roman"/>
          <w:b/>
          <w:bCs/>
          <w:color w:val="auto"/>
          <w:spacing w:val="40"/>
          <w:sz w:val="30"/>
          <w:szCs w:val="30"/>
          <w:lang w:eastAsia="zh-CN"/>
        </w:rPr>
        <w:t>三</w:t>
      </w:r>
      <w:r>
        <w:rPr>
          <w:rFonts w:ascii="Times New Roman" w:hAnsi="Times New Roman"/>
          <w:b/>
          <w:bCs/>
          <w:color w:val="auto"/>
          <w:spacing w:val="40"/>
          <w:sz w:val="30"/>
          <w:szCs w:val="30"/>
        </w:rPr>
        <w:t>月</w:t>
      </w:r>
    </w:p>
    <w:p>
      <w:pPr>
        <w:pStyle w:val="2"/>
        <w:spacing w:line="240" w:lineRule="auto"/>
        <w:ind w:firstLine="0" w:firstLineChars="0"/>
        <w:jc w:val="center"/>
        <w:rPr>
          <w:rFonts w:ascii="Times New Roman" w:hAnsi="Times New Roman"/>
          <w:b/>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line="420" w:lineRule="auto"/>
        <w:rPr>
          <w:b/>
          <w:bCs/>
          <w:color w:val="auto"/>
          <w:sz w:val="30"/>
          <w:szCs w:val="30"/>
        </w:rPr>
      </w:pPr>
    </w:p>
    <w:p>
      <w:pPr>
        <w:adjustRightInd w:val="0"/>
        <w:snapToGrid w:val="0"/>
        <w:spacing w:line="420" w:lineRule="auto"/>
        <w:rPr>
          <w:b/>
          <w:bCs/>
          <w:color w:val="auto"/>
          <w:sz w:val="30"/>
          <w:szCs w:val="30"/>
        </w:rPr>
      </w:pPr>
      <w:r>
        <w:rPr>
          <w:b/>
          <w:bCs/>
          <w:color w:val="auto"/>
          <w:sz w:val="30"/>
          <w:szCs w:val="30"/>
        </w:rPr>
        <w:t>建设单位法人代表:</w:t>
      </w:r>
      <w:r>
        <w:rPr>
          <w:b/>
          <w:bCs/>
          <w:color w:val="auto"/>
          <w:sz w:val="30"/>
          <w:szCs w:val="30"/>
        </w:rPr>
        <w:tab/>
      </w:r>
      <w:r>
        <w:rPr>
          <w:rFonts w:hint="eastAsia"/>
          <w:b/>
          <w:bCs/>
          <w:color w:val="auto"/>
          <w:sz w:val="30"/>
          <w:szCs w:val="30"/>
          <w:lang w:eastAsia="zh-CN"/>
        </w:rPr>
        <w:t xml:space="preserve">                </w:t>
      </w:r>
      <w:r>
        <w:rPr>
          <w:b/>
          <w:bCs/>
          <w:color w:val="auto"/>
          <w:sz w:val="30"/>
          <w:szCs w:val="30"/>
        </w:rPr>
        <w:t>（签字）</w:t>
      </w:r>
    </w:p>
    <w:p>
      <w:pPr>
        <w:adjustRightInd w:val="0"/>
        <w:snapToGrid w:val="0"/>
        <w:spacing w:line="420" w:lineRule="auto"/>
        <w:rPr>
          <w:b/>
          <w:bCs/>
          <w:color w:val="auto"/>
          <w:sz w:val="30"/>
          <w:szCs w:val="30"/>
        </w:rPr>
      </w:pPr>
      <w:r>
        <w:rPr>
          <w:b/>
          <w:bCs/>
          <w:color w:val="auto"/>
          <w:sz w:val="30"/>
          <w:szCs w:val="30"/>
        </w:rPr>
        <w:t>编制单位法人代表:</w:t>
      </w:r>
      <w:r>
        <w:rPr>
          <w:b/>
          <w:bCs/>
          <w:color w:val="auto"/>
          <w:sz w:val="30"/>
          <w:szCs w:val="30"/>
        </w:rPr>
        <w:tab/>
      </w:r>
      <w:r>
        <w:rPr>
          <w:rFonts w:hint="eastAsia"/>
          <w:b/>
          <w:bCs/>
          <w:color w:val="auto"/>
          <w:sz w:val="30"/>
          <w:szCs w:val="30"/>
          <w:lang w:eastAsia="zh-CN"/>
        </w:rPr>
        <w:t xml:space="preserve">                </w:t>
      </w:r>
      <w:r>
        <w:rPr>
          <w:b/>
          <w:bCs/>
          <w:color w:val="auto"/>
          <w:sz w:val="30"/>
          <w:szCs w:val="30"/>
        </w:rPr>
        <w:t>（签字）</w:t>
      </w:r>
    </w:p>
    <w:p>
      <w:pPr>
        <w:adjustRightInd w:val="0"/>
        <w:snapToGrid w:val="0"/>
        <w:spacing w:line="420" w:lineRule="auto"/>
        <w:rPr>
          <w:b/>
          <w:bCs/>
          <w:color w:val="auto"/>
          <w:sz w:val="30"/>
          <w:szCs w:val="30"/>
        </w:rPr>
      </w:pPr>
    </w:p>
    <w:p>
      <w:pPr>
        <w:adjustRightInd w:val="0"/>
        <w:snapToGrid w:val="0"/>
        <w:spacing w:line="420" w:lineRule="auto"/>
        <w:rPr>
          <w:rFonts w:hint="eastAsia" w:eastAsia="宋体"/>
          <w:b/>
          <w:bCs/>
          <w:color w:val="auto"/>
          <w:sz w:val="30"/>
          <w:szCs w:val="30"/>
          <w:lang w:eastAsia="zh-CN"/>
        </w:rPr>
      </w:pPr>
      <w:r>
        <w:rPr>
          <w:b/>
          <w:bCs/>
          <w:color w:val="auto"/>
          <w:sz w:val="30"/>
          <w:szCs w:val="30"/>
        </w:rPr>
        <w:t>项目负责人：</w:t>
      </w:r>
      <w:r>
        <w:rPr>
          <w:rFonts w:hint="eastAsia"/>
          <w:b/>
          <w:bCs/>
          <w:color w:val="auto"/>
          <w:sz w:val="30"/>
          <w:szCs w:val="30"/>
          <w:lang w:eastAsia="zh-CN"/>
        </w:rPr>
        <w:t>陈于皎</w:t>
      </w:r>
    </w:p>
    <w:p>
      <w:pPr>
        <w:adjustRightInd w:val="0"/>
        <w:snapToGrid w:val="0"/>
        <w:spacing w:line="420" w:lineRule="auto"/>
        <w:rPr>
          <w:rFonts w:hint="eastAsia" w:eastAsia="宋体"/>
          <w:b/>
          <w:bCs/>
          <w:color w:val="auto"/>
          <w:sz w:val="30"/>
          <w:szCs w:val="30"/>
          <w:lang w:eastAsia="zh-CN"/>
        </w:rPr>
      </w:pPr>
      <w:r>
        <w:rPr>
          <w:b/>
          <w:bCs/>
          <w:color w:val="auto"/>
          <w:sz w:val="30"/>
          <w:szCs w:val="30"/>
        </w:rPr>
        <w:t>报告编写人：</w:t>
      </w:r>
      <w:r>
        <w:rPr>
          <w:rFonts w:hint="eastAsia"/>
          <w:b/>
          <w:bCs/>
          <w:color w:val="auto"/>
          <w:sz w:val="30"/>
          <w:szCs w:val="30"/>
        </w:rPr>
        <w:t>陈于皎</w:t>
      </w:r>
      <w:r>
        <w:rPr>
          <w:rFonts w:hint="eastAsia"/>
          <w:b/>
          <w:bCs/>
          <w:color w:val="auto"/>
          <w:sz w:val="30"/>
          <w:szCs w:val="30"/>
          <w:lang w:eastAsia="zh-CN"/>
        </w:rPr>
        <w:t xml:space="preserve"> </w:t>
      </w:r>
    </w:p>
    <w:p>
      <w:pPr>
        <w:adjustRightInd w:val="0"/>
        <w:snapToGrid w:val="0"/>
        <w:spacing w:line="420" w:lineRule="auto"/>
        <w:rPr>
          <w:b/>
          <w:bCs/>
          <w:color w:val="auto"/>
          <w:sz w:val="30"/>
          <w:szCs w:val="30"/>
        </w:rPr>
      </w:pPr>
    </w:p>
    <w:p>
      <w:pPr>
        <w:pStyle w:val="2"/>
        <w:ind w:firstLine="602"/>
        <w:rPr>
          <w:rFonts w:ascii="Times New Roman" w:hAnsi="Times New Roman"/>
          <w:b/>
          <w:bCs/>
          <w:color w:val="auto"/>
          <w:sz w:val="30"/>
          <w:szCs w:val="30"/>
        </w:rPr>
      </w:pPr>
    </w:p>
    <w:p>
      <w:pPr>
        <w:pStyle w:val="2"/>
        <w:ind w:firstLine="602"/>
        <w:rPr>
          <w:rFonts w:ascii="Times New Roman" w:hAnsi="Times New Roman"/>
          <w:b/>
          <w:bCs/>
          <w:color w:val="auto"/>
          <w:sz w:val="30"/>
          <w:szCs w:val="30"/>
        </w:rPr>
      </w:pPr>
    </w:p>
    <w:p>
      <w:pPr>
        <w:pStyle w:val="2"/>
        <w:ind w:firstLine="482"/>
        <w:rPr>
          <w:rFonts w:ascii="Times New Roman" w:hAnsi="Times New Roman"/>
          <w:b/>
          <w:bCs/>
          <w:color w:val="auto"/>
          <w:szCs w:val="28"/>
        </w:rPr>
      </w:pPr>
    </w:p>
    <w:p>
      <w:pPr>
        <w:pStyle w:val="2"/>
        <w:ind w:firstLine="482"/>
        <w:rPr>
          <w:rFonts w:ascii="Times New Roman" w:hAnsi="Times New Roman"/>
          <w:b/>
          <w:bCs/>
          <w:color w:val="auto"/>
          <w:szCs w:val="28"/>
        </w:rPr>
      </w:pPr>
    </w:p>
    <w:p>
      <w:pPr>
        <w:pStyle w:val="2"/>
        <w:ind w:firstLine="482"/>
        <w:rPr>
          <w:rFonts w:ascii="Times New Roman" w:hAnsi="Times New Roman"/>
          <w:b/>
          <w:bCs/>
          <w:color w:val="auto"/>
          <w:szCs w:val="28"/>
        </w:rPr>
      </w:pPr>
    </w:p>
    <w:p>
      <w:pPr>
        <w:pStyle w:val="2"/>
        <w:ind w:firstLine="482"/>
        <w:rPr>
          <w:rFonts w:ascii="Times New Roman" w:hAnsi="Times New Roman"/>
          <w:b/>
          <w:bCs/>
          <w:color w:val="auto"/>
          <w:szCs w:val="28"/>
        </w:rPr>
      </w:pPr>
    </w:p>
    <w:p>
      <w:pPr>
        <w:pStyle w:val="2"/>
        <w:ind w:firstLine="482"/>
        <w:rPr>
          <w:rFonts w:ascii="Times New Roman" w:hAnsi="Times New Roman"/>
          <w:b/>
          <w:bCs/>
          <w:color w:val="auto"/>
          <w:szCs w:val="28"/>
        </w:rPr>
      </w:pPr>
    </w:p>
    <w:p>
      <w:pPr>
        <w:pStyle w:val="2"/>
        <w:ind w:firstLine="482"/>
        <w:rPr>
          <w:rFonts w:ascii="Times New Roman" w:hAnsi="Times New Roman"/>
          <w:b/>
          <w:bCs/>
          <w:color w:val="auto"/>
          <w:szCs w:val="28"/>
        </w:rPr>
      </w:pPr>
    </w:p>
    <w:p>
      <w:pPr>
        <w:pStyle w:val="2"/>
        <w:ind w:firstLine="0" w:firstLineChars="0"/>
        <w:rPr>
          <w:rFonts w:ascii="Times New Roman" w:hAnsi="Times New Roman"/>
          <w:b/>
          <w:bCs/>
          <w:color w:val="auto"/>
          <w:szCs w:val="28"/>
        </w:rPr>
      </w:pPr>
    </w:p>
    <w:bookmarkEnd w:id="0"/>
    <w:p>
      <w:pPr>
        <w:rPr>
          <w:color w:val="auto"/>
        </w:rPr>
      </w:pPr>
    </w:p>
    <w:p>
      <w:pPr>
        <w:pStyle w:val="4"/>
        <w:rPr>
          <w:color w:val="auto"/>
        </w:rPr>
      </w:pPr>
    </w:p>
    <w:p>
      <w:pPr>
        <w:rPr>
          <w:color w:val="auto"/>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b/>
          <w:color w:val="auto"/>
          <w:szCs w:val="21"/>
        </w:rPr>
        <mc:AlternateContent>
          <mc:Choice Requires="wps">
            <w:drawing>
              <wp:anchor distT="45720" distB="45720" distL="114300" distR="114300" simplePos="0" relativeHeight="251660288" behindDoc="0" locked="0" layoutInCell="1" allowOverlap="1">
                <wp:simplePos x="0" y="0"/>
                <wp:positionH relativeFrom="column">
                  <wp:posOffset>2853690</wp:posOffset>
                </wp:positionH>
                <wp:positionV relativeFrom="paragraph">
                  <wp:posOffset>937260</wp:posOffset>
                </wp:positionV>
                <wp:extent cx="2665730" cy="1647825"/>
                <wp:effectExtent l="0" t="0" r="1270" b="9525"/>
                <wp:wrapSquare wrapText="bothSides"/>
                <wp:docPr id="41" name="文本框 3"/>
                <wp:cNvGraphicFramePr/>
                <a:graphic xmlns:a="http://schemas.openxmlformats.org/drawingml/2006/main">
                  <a:graphicData uri="http://schemas.microsoft.com/office/word/2010/wordprocessingShape">
                    <wps:wsp>
                      <wps:cNvSpPr txBox="1"/>
                      <wps:spPr>
                        <a:xfrm>
                          <a:off x="0" y="0"/>
                          <a:ext cx="2665730" cy="1647825"/>
                        </a:xfrm>
                        <a:prstGeom prst="rect">
                          <a:avLst/>
                        </a:prstGeom>
                        <a:solidFill>
                          <a:srgbClr val="FFFFFF"/>
                        </a:solidFill>
                        <a:ln>
                          <a:noFill/>
                        </a:ln>
                      </wps:spPr>
                      <wps:txbx>
                        <w:txbxContent>
                          <w:p>
                            <w:pPr>
                              <w:adjustRightInd w:val="0"/>
                              <w:snapToGrid w:val="0"/>
                              <w:spacing w:line="360" w:lineRule="auto"/>
                              <w:rPr>
                                <w:rFonts w:hint="eastAsia" w:ascii="宋体" w:hAnsi="宋体" w:eastAsia="宋体" w:cs="宋体"/>
                                <w:bCs/>
                                <w:szCs w:val="21"/>
                                <w:lang w:eastAsia="zh-CN"/>
                              </w:rPr>
                            </w:pPr>
                            <w:r>
                              <w:rPr>
                                <w:rFonts w:hint="eastAsia" w:ascii="宋体" w:hAnsi="宋体" w:cs="宋体"/>
                                <w:bCs/>
                                <w:szCs w:val="21"/>
                              </w:rPr>
                              <w:t>编制单位：</w:t>
                            </w:r>
                            <w:r>
                              <w:rPr>
                                <w:rFonts w:hint="eastAsia" w:ascii="宋体" w:hAnsi="宋体" w:cs="宋体"/>
                                <w:bCs/>
                                <w:szCs w:val="21"/>
                                <w:lang w:eastAsia="zh-CN"/>
                              </w:rPr>
                              <w:t>扬州市兴创环境科技有限公司</w:t>
                            </w:r>
                          </w:p>
                          <w:p>
                            <w:pPr>
                              <w:adjustRightInd w:val="0"/>
                              <w:snapToGrid w:val="0"/>
                              <w:spacing w:line="360" w:lineRule="auto"/>
                              <w:rPr>
                                <w:rFonts w:ascii="宋体" w:hAnsi="宋体" w:cs="宋体"/>
                                <w:bCs/>
                                <w:szCs w:val="21"/>
                              </w:rPr>
                            </w:pPr>
                            <w:r>
                              <w:rPr>
                                <w:rFonts w:hint="eastAsia" w:ascii="宋体" w:hAnsi="宋体" w:cs="宋体"/>
                                <w:bCs/>
                                <w:szCs w:val="21"/>
                              </w:rPr>
                              <w:t>电话：15298452920</w:t>
                            </w:r>
                          </w:p>
                          <w:p>
                            <w:pPr>
                              <w:adjustRightInd w:val="0"/>
                              <w:snapToGrid w:val="0"/>
                              <w:spacing w:line="360" w:lineRule="auto"/>
                              <w:rPr>
                                <w:rFonts w:ascii="宋体" w:hAnsi="宋体" w:cs="宋体"/>
                                <w:bCs/>
                                <w:szCs w:val="21"/>
                              </w:rPr>
                            </w:pPr>
                            <w:r>
                              <w:rPr>
                                <w:rFonts w:hint="eastAsia" w:ascii="宋体" w:hAnsi="宋体" w:cs="宋体"/>
                                <w:bCs/>
                                <w:szCs w:val="21"/>
                              </w:rPr>
                              <w:t>传真：</w:t>
                            </w:r>
                          </w:p>
                          <w:p>
                            <w:pPr>
                              <w:adjustRightInd w:val="0"/>
                              <w:snapToGrid w:val="0"/>
                              <w:spacing w:line="360" w:lineRule="auto"/>
                              <w:rPr>
                                <w:rFonts w:ascii="宋体" w:hAnsi="宋体" w:cs="宋体"/>
                                <w:bCs/>
                                <w:szCs w:val="21"/>
                              </w:rPr>
                            </w:pPr>
                            <w:r>
                              <w:rPr>
                                <w:rFonts w:hint="eastAsia" w:ascii="宋体" w:hAnsi="宋体" w:cs="宋体"/>
                                <w:bCs/>
                                <w:szCs w:val="21"/>
                              </w:rPr>
                              <w:t>邮编：215000</w:t>
                            </w:r>
                          </w:p>
                          <w:p>
                            <w:pPr>
                              <w:adjustRightInd w:val="0"/>
                              <w:snapToGrid w:val="0"/>
                              <w:spacing w:line="360" w:lineRule="auto"/>
                              <w:rPr>
                                <w:rFonts w:ascii="宋体" w:hAnsi="宋体" w:cs="宋体"/>
                                <w:bCs/>
                                <w:szCs w:val="21"/>
                              </w:rPr>
                            </w:pPr>
                            <w:r>
                              <w:rPr>
                                <w:rFonts w:hint="eastAsia" w:ascii="宋体" w:hAnsi="宋体" w:cs="宋体"/>
                                <w:bCs/>
                                <w:szCs w:val="21"/>
                              </w:rPr>
                              <w:t>地址：扬州市广陵区广陵新城扬州创新中心A座9层</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3" o:spid="_x0000_s1026" o:spt="202" type="#_x0000_t202" style="position:absolute;left:0pt;margin-left:224.7pt;margin-top:73.8pt;height:129.75pt;width:209.9pt;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xQBP2QAAAAsBAAAPAAAAAAAA&#10;AAEAIAAAACIAAABkcnMvZG93bnJldi54bWxQSwECFAAUAAAACACHTuJAFEjc3dgBAAChAwAADgAA&#10;AAAAAAABACAAAAAoAQAAZHJzL2Uyb0RvYy54bWxQSwUGAAAAAAYABgBZAQAAcgUAAAAA&#10;">
                <v:fill on="t" focussize="0,0"/>
                <v:stroke on="f"/>
                <v:imagedata o:title=""/>
                <o:lock v:ext="edit" aspectratio="f"/>
                <v:textbox style="mso-fit-shape-to-text:t;">
                  <w:txbxContent>
                    <w:p>
                      <w:pPr>
                        <w:adjustRightInd w:val="0"/>
                        <w:snapToGrid w:val="0"/>
                        <w:spacing w:line="360" w:lineRule="auto"/>
                        <w:rPr>
                          <w:rFonts w:hint="eastAsia" w:ascii="宋体" w:hAnsi="宋体" w:eastAsia="宋体" w:cs="宋体"/>
                          <w:bCs/>
                          <w:szCs w:val="21"/>
                          <w:lang w:eastAsia="zh-CN"/>
                        </w:rPr>
                      </w:pPr>
                      <w:r>
                        <w:rPr>
                          <w:rFonts w:hint="eastAsia" w:ascii="宋体" w:hAnsi="宋体" w:cs="宋体"/>
                          <w:bCs/>
                          <w:szCs w:val="21"/>
                        </w:rPr>
                        <w:t>编制单位：</w:t>
                      </w:r>
                      <w:r>
                        <w:rPr>
                          <w:rFonts w:hint="eastAsia" w:ascii="宋体" w:hAnsi="宋体" w:cs="宋体"/>
                          <w:bCs/>
                          <w:szCs w:val="21"/>
                          <w:lang w:eastAsia="zh-CN"/>
                        </w:rPr>
                        <w:t>扬州市兴创环境科技有限公司</w:t>
                      </w:r>
                    </w:p>
                    <w:p>
                      <w:pPr>
                        <w:adjustRightInd w:val="0"/>
                        <w:snapToGrid w:val="0"/>
                        <w:spacing w:line="360" w:lineRule="auto"/>
                        <w:rPr>
                          <w:rFonts w:ascii="宋体" w:hAnsi="宋体" w:cs="宋体"/>
                          <w:bCs/>
                          <w:szCs w:val="21"/>
                        </w:rPr>
                      </w:pPr>
                      <w:r>
                        <w:rPr>
                          <w:rFonts w:hint="eastAsia" w:ascii="宋体" w:hAnsi="宋体" w:cs="宋体"/>
                          <w:bCs/>
                          <w:szCs w:val="21"/>
                        </w:rPr>
                        <w:t>电话：15298452920</w:t>
                      </w:r>
                    </w:p>
                    <w:p>
                      <w:pPr>
                        <w:adjustRightInd w:val="0"/>
                        <w:snapToGrid w:val="0"/>
                        <w:spacing w:line="360" w:lineRule="auto"/>
                        <w:rPr>
                          <w:rFonts w:ascii="宋体" w:hAnsi="宋体" w:cs="宋体"/>
                          <w:bCs/>
                          <w:szCs w:val="21"/>
                        </w:rPr>
                      </w:pPr>
                      <w:r>
                        <w:rPr>
                          <w:rFonts w:hint="eastAsia" w:ascii="宋体" w:hAnsi="宋体" w:cs="宋体"/>
                          <w:bCs/>
                          <w:szCs w:val="21"/>
                        </w:rPr>
                        <w:t>传真：</w:t>
                      </w:r>
                    </w:p>
                    <w:p>
                      <w:pPr>
                        <w:adjustRightInd w:val="0"/>
                        <w:snapToGrid w:val="0"/>
                        <w:spacing w:line="360" w:lineRule="auto"/>
                        <w:rPr>
                          <w:rFonts w:ascii="宋体" w:hAnsi="宋体" w:cs="宋体"/>
                          <w:bCs/>
                          <w:szCs w:val="21"/>
                        </w:rPr>
                      </w:pPr>
                      <w:r>
                        <w:rPr>
                          <w:rFonts w:hint="eastAsia" w:ascii="宋体" w:hAnsi="宋体" w:cs="宋体"/>
                          <w:bCs/>
                          <w:szCs w:val="21"/>
                        </w:rPr>
                        <w:t>邮编：215000</w:t>
                      </w:r>
                    </w:p>
                    <w:p>
                      <w:pPr>
                        <w:adjustRightInd w:val="0"/>
                        <w:snapToGrid w:val="0"/>
                        <w:spacing w:line="360" w:lineRule="auto"/>
                        <w:rPr>
                          <w:rFonts w:ascii="宋体" w:hAnsi="宋体" w:cs="宋体"/>
                          <w:bCs/>
                          <w:szCs w:val="21"/>
                        </w:rPr>
                      </w:pPr>
                      <w:r>
                        <w:rPr>
                          <w:rFonts w:hint="eastAsia" w:ascii="宋体" w:hAnsi="宋体" w:cs="宋体"/>
                          <w:bCs/>
                          <w:szCs w:val="21"/>
                        </w:rPr>
                        <w:t>地址：扬州市广陵区广陵新城扬州创新中心A座9层</w:t>
                      </w:r>
                    </w:p>
                  </w:txbxContent>
                </v:textbox>
                <w10:wrap type="square"/>
              </v:shape>
            </w:pict>
          </mc:Fallback>
        </mc:AlternateContent>
      </w:r>
      <w:r>
        <w:rPr>
          <w:color w:val="auto"/>
        </w:rPr>
        <mc:AlternateContent>
          <mc:Choice Requires="wps">
            <w:drawing>
              <wp:anchor distT="45720" distB="45720" distL="114300" distR="114300" simplePos="0" relativeHeight="251659264" behindDoc="0" locked="0" layoutInCell="1" allowOverlap="1">
                <wp:simplePos x="0" y="0"/>
                <wp:positionH relativeFrom="column">
                  <wp:posOffset>-176530</wp:posOffset>
                </wp:positionH>
                <wp:positionV relativeFrom="paragraph">
                  <wp:posOffset>947420</wp:posOffset>
                </wp:positionV>
                <wp:extent cx="2936875" cy="1845945"/>
                <wp:effectExtent l="0" t="0" r="4445" b="13335"/>
                <wp:wrapSquare wrapText="bothSides"/>
                <wp:docPr id="40" name="文本框 2"/>
                <wp:cNvGraphicFramePr/>
                <a:graphic xmlns:a="http://schemas.openxmlformats.org/drawingml/2006/main">
                  <a:graphicData uri="http://schemas.microsoft.com/office/word/2010/wordprocessingShape">
                    <wps:wsp>
                      <wps:cNvSpPr txBox="1"/>
                      <wps:spPr>
                        <a:xfrm>
                          <a:off x="0" y="0"/>
                          <a:ext cx="2936875" cy="1845945"/>
                        </a:xfrm>
                        <a:prstGeom prst="rect">
                          <a:avLst/>
                        </a:prstGeom>
                        <a:solidFill>
                          <a:srgbClr val="FFFFFF"/>
                        </a:solidFill>
                        <a:ln>
                          <a:noFill/>
                        </a:ln>
                      </wps:spPr>
                      <wps:txbx>
                        <w:txbxContent>
                          <w:p>
                            <w:pPr>
                              <w:adjustRightInd w:val="0"/>
                              <w:snapToGrid w:val="0"/>
                              <w:spacing w:line="360" w:lineRule="auto"/>
                              <w:rPr>
                                <w:rFonts w:hint="eastAsia" w:ascii="宋体" w:hAnsi="宋体" w:eastAsia="宋体" w:cs="宋体"/>
                                <w:bCs/>
                                <w:szCs w:val="21"/>
                                <w:lang w:eastAsia="zh-CN"/>
                              </w:rPr>
                            </w:pPr>
                            <w:r>
                              <w:rPr>
                                <w:rFonts w:hint="eastAsia" w:ascii="宋体" w:hAnsi="宋体" w:cs="宋体"/>
                                <w:bCs/>
                                <w:szCs w:val="21"/>
                              </w:rPr>
                              <w:t>建</w:t>
                            </w:r>
                            <w:r>
                              <w:rPr>
                                <w:rFonts w:hint="eastAsia"/>
                                <w:bCs/>
                                <w:szCs w:val="21"/>
                              </w:rPr>
                              <w:t>设单位：</w:t>
                            </w:r>
                            <w:r>
                              <w:rPr>
                                <w:rFonts w:hint="eastAsia"/>
                                <w:bCs/>
                                <w:szCs w:val="21"/>
                                <w:lang w:eastAsia="zh-CN"/>
                              </w:rPr>
                              <w:t>倍加洁集团股份有限公司</w:t>
                            </w:r>
                          </w:p>
                          <w:p>
                            <w:pPr>
                              <w:pStyle w:val="4"/>
                              <w:adjustRightInd w:val="0"/>
                              <w:snapToGrid w:val="0"/>
                              <w:rPr>
                                <w:b w:val="0"/>
                                <w:bCs/>
                                <w:sz w:val="21"/>
                                <w:szCs w:val="21"/>
                              </w:rPr>
                            </w:pPr>
                            <w:r>
                              <w:rPr>
                                <w:rFonts w:hint="eastAsia"/>
                                <w:b w:val="0"/>
                                <w:bCs/>
                                <w:sz w:val="21"/>
                                <w:szCs w:val="21"/>
                              </w:rPr>
                              <w:t>电话：18936253318</w:t>
                            </w:r>
                          </w:p>
                          <w:p>
                            <w:pPr>
                              <w:adjustRightInd w:val="0"/>
                              <w:snapToGrid w:val="0"/>
                              <w:spacing w:line="360" w:lineRule="auto"/>
                              <w:rPr>
                                <w:bCs/>
                                <w:szCs w:val="21"/>
                              </w:rPr>
                            </w:pPr>
                            <w:r>
                              <w:rPr>
                                <w:rFonts w:hint="eastAsia"/>
                                <w:bCs/>
                                <w:szCs w:val="21"/>
                              </w:rPr>
                              <w:t>传真：</w:t>
                            </w:r>
                          </w:p>
                          <w:p>
                            <w:pPr>
                              <w:pStyle w:val="4"/>
                              <w:adjustRightInd w:val="0"/>
                              <w:snapToGrid w:val="0"/>
                              <w:rPr>
                                <w:b w:val="0"/>
                                <w:bCs/>
                                <w:sz w:val="21"/>
                                <w:szCs w:val="21"/>
                              </w:rPr>
                            </w:pPr>
                            <w:r>
                              <w:rPr>
                                <w:rFonts w:hint="eastAsia"/>
                                <w:b w:val="0"/>
                                <w:bCs/>
                                <w:sz w:val="21"/>
                                <w:szCs w:val="21"/>
                              </w:rPr>
                              <w:t>邮编：2</w:t>
                            </w:r>
                            <w:r>
                              <w:rPr>
                                <w:rFonts w:hint="eastAsia"/>
                                <w:b w:val="0"/>
                                <w:bCs/>
                                <w:sz w:val="21"/>
                                <w:szCs w:val="21"/>
                                <w:lang w:val="en-US" w:eastAsia="zh-CN"/>
                              </w:rPr>
                              <w:t>2</w:t>
                            </w:r>
                            <w:r>
                              <w:rPr>
                                <w:rFonts w:hint="eastAsia"/>
                                <w:b w:val="0"/>
                                <w:bCs/>
                                <w:sz w:val="21"/>
                                <w:szCs w:val="21"/>
                              </w:rPr>
                              <w:t>5000</w:t>
                            </w:r>
                          </w:p>
                          <w:p>
                            <w:pPr>
                              <w:adjustRightInd w:val="0"/>
                              <w:snapToGrid w:val="0"/>
                              <w:spacing w:line="360" w:lineRule="auto"/>
                              <w:rPr>
                                <w:rFonts w:hint="default" w:eastAsia="宋体"/>
                                <w:bCs/>
                                <w:szCs w:val="21"/>
                                <w:lang w:val="en-US" w:eastAsia="zh-CN"/>
                              </w:rPr>
                            </w:pPr>
                            <w:r>
                              <w:rPr>
                                <w:rFonts w:hint="eastAsia"/>
                                <w:bCs/>
                                <w:szCs w:val="21"/>
                              </w:rPr>
                              <w:t>地址：</w:t>
                            </w:r>
                            <w:r>
                              <w:rPr>
                                <w:rFonts w:hint="eastAsia"/>
                                <w:bCs/>
                                <w:szCs w:val="21"/>
                                <w:lang w:eastAsia="zh-CN"/>
                              </w:rPr>
                              <w:t>扬州市广陵区沙头镇富佑路</w:t>
                            </w:r>
                            <w:r>
                              <w:rPr>
                                <w:rFonts w:hint="eastAsia"/>
                                <w:bCs/>
                                <w:szCs w:val="21"/>
                                <w:lang w:val="en-US" w:eastAsia="zh-CN"/>
                              </w:rPr>
                              <w:t>88号</w:t>
                            </w:r>
                          </w:p>
                        </w:txbxContent>
                      </wps:txbx>
                      <wps:bodyPr upright="1"/>
                    </wps:wsp>
                  </a:graphicData>
                </a:graphic>
              </wp:anchor>
            </w:drawing>
          </mc:Choice>
          <mc:Fallback>
            <w:pict>
              <v:shape id="文本框 2" o:spid="_x0000_s1026" o:spt="202" type="#_x0000_t202" style="position:absolute;left:0pt;margin-left:-13.9pt;margin-top:74.6pt;height:145.35pt;width:231.25pt;mso-wrap-distance-bottom:3.6pt;mso-wrap-distance-left:9pt;mso-wrap-distance-right:9pt;mso-wrap-distance-top:3.6pt;z-index:251659264;mso-width-relative:page;mso-height-relative:page;" fillcolor="#FFFFFF" filled="t" stroked="f" coordsize="21600,21600" o:gfxdata="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HNu6DYAAAACwEAAA8AAAAAAAAAAQAgAAAAIgAAAGRycy9kb3ducmV2&#10;LnhtbFBLAQIUABQAAAAIAIdO4kCLp84owwEAAHkDAAAOAAAAAAAAAAEAIAAAACcBAABkcnMvZTJv&#10;RG9jLnhtbFBLBQYAAAAABgAGAFkBAABcBQAAAAA=&#10;">
                <v:fill on="t" focussize="0,0"/>
                <v:stroke on="f"/>
                <v:imagedata o:title=""/>
                <o:lock v:ext="edit" aspectratio="f"/>
                <v:textbox>
                  <w:txbxContent>
                    <w:p>
                      <w:pPr>
                        <w:adjustRightInd w:val="0"/>
                        <w:snapToGrid w:val="0"/>
                        <w:spacing w:line="360" w:lineRule="auto"/>
                        <w:rPr>
                          <w:rFonts w:hint="eastAsia" w:ascii="宋体" w:hAnsi="宋体" w:eastAsia="宋体" w:cs="宋体"/>
                          <w:bCs/>
                          <w:szCs w:val="21"/>
                          <w:lang w:eastAsia="zh-CN"/>
                        </w:rPr>
                      </w:pPr>
                      <w:r>
                        <w:rPr>
                          <w:rFonts w:hint="eastAsia" w:ascii="宋体" w:hAnsi="宋体" w:cs="宋体"/>
                          <w:bCs/>
                          <w:szCs w:val="21"/>
                        </w:rPr>
                        <w:t>建</w:t>
                      </w:r>
                      <w:r>
                        <w:rPr>
                          <w:rFonts w:hint="eastAsia"/>
                          <w:bCs/>
                          <w:szCs w:val="21"/>
                        </w:rPr>
                        <w:t>设单位：</w:t>
                      </w:r>
                      <w:r>
                        <w:rPr>
                          <w:rFonts w:hint="eastAsia"/>
                          <w:bCs/>
                          <w:szCs w:val="21"/>
                          <w:lang w:eastAsia="zh-CN"/>
                        </w:rPr>
                        <w:t>倍加洁集团股份有限公司</w:t>
                      </w:r>
                    </w:p>
                    <w:p>
                      <w:pPr>
                        <w:pStyle w:val="4"/>
                        <w:adjustRightInd w:val="0"/>
                        <w:snapToGrid w:val="0"/>
                        <w:rPr>
                          <w:b w:val="0"/>
                          <w:bCs/>
                          <w:sz w:val="21"/>
                          <w:szCs w:val="21"/>
                        </w:rPr>
                      </w:pPr>
                      <w:r>
                        <w:rPr>
                          <w:rFonts w:hint="eastAsia"/>
                          <w:b w:val="0"/>
                          <w:bCs/>
                          <w:sz w:val="21"/>
                          <w:szCs w:val="21"/>
                        </w:rPr>
                        <w:t>电话：18936253318</w:t>
                      </w:r>
                    </w:p>
                    <w:p>
                      <w:pPr>
                        <w:adjustRightInd w:val="0"/>
                        <w:snapToGrid w:val="0"/>
                        <w:spacing w:line="360" w:lineRule="auto"/>
                        <w:rPr>
                          <w:bCs/>
                          <w:szCs w:val="21"/>
                        </w:rPr>
                      </w:pPr>
                      <w:r>
                        <w:rPr>
                          <w:rFonts w:hint="eastAsia"/>
                          <w:bCs/>
                          <w:szCs w:val="21"/>
                        </w:rPr>
                        <w:t>传真：</w:t>
                      </w:r>
                    </w:p>
                    <w:p>
                      <w:pPr>
                        <w:pStyle w:val="4"/>
                        <w:adjustRightInd w:val="0"/>
                        <w:snapToGrid w:val="0"/>
                        <w:rPr>
                          <w:b w:val="0"/>
                          <w:bCs/>
                          <w:sz w:val="21"/>
                          <w:szCs w:val="21"/>
                        </w:rPr>
                      </w:pPr>
                      <w:r>
                        <w:rPr>
                          <w:rFonts w:hint="eastAsia"/>
                          <w:b w:val="0"/>
                          <w:bCs/>
                          <w:sz w:val="21"/>
                          <w:szCs w:val="21"/>
                        </w:rPr>
                        <w:t>邮编：2</w:t>
                      </w:r>
                      <w:r>
                        <w:rPr>
                          <w:rFonts w:hint="eastAsia"/>
                          <w:b w:val="0"/>
                          <w:bCs/>
                          <w:sz w:val="21"/>
                          <w:szCs w:val="21"/>
                          <w:lang w:val="en-US" w:eastAsia="zh-CN"/>
                        </w:rPr>
                        <w:t>2</w:t>
                      </w:r>
                      <w:r>
                        <w:rPr>
                          <w:rFonts w:hint="eastAsia"/>
                          <w:b w:val="0"/>
                          <w:bCs/>
                          <w:sz w:val="21"/>
                          <w:szCs w:val="21"/>
                        </w:rPr>
                        <w:t>5000</w:t>
                      </w:r>
                    </w:p>
                    <w:p>
                      <w:pPr>
                        <w:adjustRightInd w:val="0"/>
                        <w:snapToGrid w:val="0"/>
                        <w:spacing w:line="360" w:lineRule="auto"/>
                        <w:rPr>
                          <w:rFonts w:hint="default" w:eastAsia="宋体"/>
                          <w:bCs/>
                          <w:szCs w:val="21"/>
                          <w:lang w:val="en-US" w:eastAsia="zh-CN"/>
                        </w:rPr>
                      </w:pPr>
                      <w:r>
                        <w:rPr>
                          <w:rFonts w:hint="eastAsia"/>
                          <w:bCs/>
                          <w:szCs w:val="21"/>
                        </w:rPr>
                        <w:t>地址：</w:t>
                      </w:r>
                      <w:r>
                        <w:rPr>
                          <w:rFonts w:hint="eastAsia"/>
                          <w:bCs/>
                          <w:szCs w:val="21"/>
                          <w:lang w:eastAsia="zh-CN"/>
                        </w:rPr>
                        <w:t>扬州市广陵区沙头镇富佑路</w:t>
                      </w:r>
                      <w:r>
                        <w:rPr>
                          <w:rFonts w:hint="eastAsia"/>
                          <w:bCs/>
                          <w:szCs w:val="21"/>
                          <w:lang w:val="en-US" w:eastAsia="zh-CN"/>
                        </w:rPr>
                        <w:t>88号</w:t>
                      </w:r>
                    </w:p>
                  </w:txbxContent>
                </v:textbox>
                <w10:wrap type="square"/>
              </v:shape>
            </w:pict>
          </mc:Fallback>
        </mc:AlternateContent>
      </w:r>
    </w:p>
    <w:tbl>
      <w:tblPr>
        <w:tblStyle w:val="24"/>
        <w:tblW w:w="4971" w:type="pct"/>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852"/>
        <w:gridCol w:w="1979"/>
        <w:gridCol w:w="1079"/>
        <w:gridCol w:w="644"/>
        <w:gridCol w:w="99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rPr>
              <mc:AlternateContent>
                <mc:Choice Requires="wps">
                  <w:drawing>
                    <wp:anchor distT="0" distB="0" distL="114300" distR="114300" simplePos="0" relativeHeight="251669504" behindDoc="0" locked="0" layoutInCell="1" allowOverlap="1">
                      <wp:simplePos x="0" y="0"/>
                      <wp:positionH relativeFrom="column">
                        <wp:posOffset>-102235</wp:posOffset>
                      </wp:positionH>
                      <wp:positionV relativeFrom="paragraph">
                        <wp:posOffset>-15240</wp:posOffset>
                      </wp:positionV>
                      <wp:extent cx="5433695" cy="8769985"/>
                      <wp:effectExtent l="4445" t="4445" r="17780" b="19050"/>
                      <wp:wrapNone/>
                      <wp:docPr id="64" name="矩形 30"/>
                      <wp:cNvGraphicFramePr/>
                      <a:graphic xmlns:a="http://schemas.openxmlformats.org/drawingml/2006/main">
                        <a:graphicData uri="http://schemas.microsoft.com/office/word/2010/wordprocessingShape">
                          <wps:wsp>
                            <wps:cNvSpPr/>
                            <wps:spPr>
                              <a:xfrm>
                                <a:off x="0" y="0"/>
                                <a:ext cx="5433695" cy="876998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0" o:spid="_x0000_s1026" o:spt="1" style="position:absolute;left:0pt;margin-left:-8.05pt;margin-top:-1.2pt;height:690.55pt;width:427.85pt;z-index:251669504;mso-width-relative:page;mso-height-relative:page;" filled="f" stroked="t" coordsize="21600,21600" o:gfxdata="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T3P8raAAAACwEAAA8AAAAAAAAAAQAgAAAAIgAAAGRycy9kb3ducmV2Lnht&#10;bFBLAQIUABQAAAAIAIdO4kAhnDHB9wEAAPgDAAAOAAAAAAAAAAEAIAAAACkBAABkcnMvZTJvRG9j&#10;LnhtbFBLBQYAAAAABgAGAFkBAACSBQAAAAA=&#10;">
                      <v:fill on="f" focussize="0,0"/>
                      <v:stroke color="#000000" joinstyle="miter"/>
                      <v:imagedata o:title=""/>
                      <o:lock v:ext="edit" aspectratio="f"/>
                    </v:rect>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-313690</wp:posOffset>
                      </wp:positionV>
                      <wp:extent cx="2108835" cy="388620"/>
                      <wp:effectExtent l="0" t="0" r="0" b="0"/>
                      <wp:wrapNone/>
                      <wp:docPr id="42" name="文本框 4"/>
                      <wp:cNvGraphicFramePr/>
                      <a:graphic xmlns:a="http://schemas.openxmlformats.org/drawingml/2006/main">
                        <a:graphicData uri="http://schemas.microsoft.com/office/word/2010/wordprocessingShape">
                          <wps:wsp>
                            <wps:cNvSpPr txBox="1"/>
                            <wps:spPr>
                              <a:xfrm>
                                <a:off x="0" y="0"/>
                                <a:ext cx="2108835" cy="388620"/>
                              </a:xfrm>
                              <a:prstGeom prst="rect">
                                <a:avLst/>
                              </a:prstGeom>
                              <a:solidFill>
                                <a:srgbClr val="FFFFFF">
                                  <a:alpha val="0"/>
                                </a:srgbClr>
                              </a:solidFill>
                              <a:ln>
                                <a:noFill/>
                              </a:ln>
                            </wps:spPr>
                            <wps:txbx>
                              <w:txbxContent>
                                <w:p>
                                  <w:pPr>
                                    <w:pStyle w:val="43"/>
                                  </w:pPr>
                                  <w:r>
                                    <w:t>表一项目建设情况</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4" o:spid="_x0000_s1026" o:spt="202" type="#_x0000_t202" style="position:absolute;left:0pt;margin-left:-4.3pt;margin-top:-24.7pt;height:30.6pt;width:166.05pt;z-index:251661312;mso-width-relative:margin;mso-height-relative:margin;mso-width-percent:400;mso-height-percent:200;" fillcolor="#FFFFFF" filled="t" stroked="f" coordsize="21600,21600" o:gfxdata="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M6D9YAAAAJAQAADwAAAAAAAAAB&#10;ACAAAAAiAAAAZHJzL2Rvd25yZXYueG1sUEsBAhQAFAAAAAgAh07iQA5CQ6fZAQAArwMAAA4AAAAA&#10;AAAAAQAgAAAAJQEAAGRycy9lMm9Eb2MueG1sUEsFBgAAAAAGAAYAWQEAAHAFAAAAAA==&#10;">
                      <v:fill on="t" opacity="0f" focussize="0,0"/>
                      <v:stroke on="f"/>
                      <v:imagedata o:title=""/>
                      <o:lock v:ext="edit" aspectratio="f"/>
                      <v:textbox style="mso-fit-shape-to-text:t;">
                        <w:txbxContent>
                          <w:p>
                            <w:pPr>
                              <w:pStyle w:val="43"/>
                            </w:pPr>
                            <w:r>
                              <w:t>表一项目建设情况</w:t>
                            </w:r>
                          </w:p>
                        </w:txbxContent>
                      </v:textbox>
                    </v:shape>
                  </w:pict>
                </mc:Fallback>
              </mc:AlternateContent>
            </w:r>
            <w:r>
              <w:rPr>
                <w:color w:val="auto"/>
                <w:szCs w:val="21"/>
              </w:rPr>
              <w:t>建设项目名称</w:t>
            </w:r>
          </w:p>
        </w:tc>
        <w:tc>
          <w:tcPr>
            <w:tcW w:w="3865" w:type="pct"/>
            <w:gridSpan w:val="5"/>
            <w:vAlign w:val="center"/>
          </w:tcPr>
          <w:p>
            <w:pPr>
              <w:adjustRightInd w:val="0"/>
              <w:snapToGrid w:val="0"/>
              <w:spacing w:before="62" w:beforeLines="20" w:after="62" w:afterLines="20"/>
              <w:jc w:val="center"/>
              <w:rPr>
                <w:rFonts w:hint="eastAsia" w:eastAsia="宋体"/>
                <w:color w:val="auto"/>
                <w:szCs w:val="21"/>
                <w:lang w:eastAsia="zh-CN"/>
              </w:rPr>
            </w:pPr>
            <w:r>
              <w:rPr>
                <w:rFonts w:hint="eastAsia"/>
                <w:color w:val="auto"/>
                <w:szCs w:val="21"/>
                <w:lang w:eastAsia="zh-CN"/>
              </w:rPr>
              <w:t>倍加洁集团股份有限公司倍加洁集团年产1000吨塑料件项目</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建设单位名称</w:t>
            </w:r>
          </w:p>
        </w:tc>
        <w:tc>
          <w:tcPr>
            <w:tcW w:w="3865" w:type="pct"/>
            <w:gridSpan w:val="5"/>
            <w:vAlign w:val="center"/>
          </w:tcPr>
          <w:p>
            <w:pPr>
              <w:adjustRightInd w:val="0"/>
              <w:snapToGrid w:val="0"/>
              <w:spacing w:before="62" w:beforeLines="20" w:after="62" w:afterLines="20"/>
              <w:jc w:val="center"/>
              <w:rPr>
                <w:rFonts w:hint="eastAsia" w:eastAsia="宋体"/>
                <w:color w:val="auto"/>
                <w:szCs w:val="21"/>
                <w:lang w:eastAsia="zh-CN"/>
              </w:rPr>
            </w:pPr>
            <w:r>
              <w:rPr>
                <w:rFonts w:hint="eastAsia"/>
                <w:color w:val="auto"/>
                <w:szCs w:val="21"/>
                <w:lang w:eastAsia="zh-CN"/>
              </w:rPr>
              <w:t>倍加洁集团股份有限公司</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建设项目性质</w:t>
            </w:r>
          </w:p>
        </w:tc>
        <w:tc>
          <w:tcPr>
            <w:tcW w:w="3865" w:type="pct"/>
            <w:gridSpan w:val="5"/>
            <w:vAlign w:val="center"/>
          </w:tcPr>
          <w:p>
            <w:pPr>
              <w:adjustRightInd w:val="0"/>
              <w:snapToGrid w:val="0"/>
              <w:spacing w:before="62" w:beforeLines="20" w:after="62" w:afterLines="20"/>
              <w:jc w:val="center"/>
              <w:rPr>
                <w:color w:val="auto"/>
                <w:szCs w:val="21"/>
              </w:rPr>
            </w:pPr>
            <w:r>
              <w:rPr>
                <w:color w:val="auto"/>
                <w:szCs w:val="21"/>
              </w:rPr>
              <w:t>新建</w:t>
            </w:r>
            <w:r>
              <w:rPr>
                <w:rFonts w:hint="eastAsia"/>
                <w:color w:val="auto"/>
                <w:szCs w:val="21"/>
                <w:lang w:eastAsia="zh-CN"/>
              </w:rPr>
              <w:t xml:space="preserve">    </w:t>
            </w:r>
            <w:r>
              <w:rPr>
                <w:color w:val="auto"/>
                <w:szCs w:val="21"/>
              </w:rPr>
              <w:t>改扩建√</w:t>
            </w:r>
            <w:r>
              <w:rPr>
                <w:rFonts w:hint="eastAsia"/>
                <w:color w:val="auto"/>
                <w:szCs w:val="21"/>
                <w:lang w:eastAsia="zh-CN"/>
              </w:rPr>
              <w:t xml:space="preserve">   </w:t>
            </w:r>
            <w:r>
              <w:rPr>
                <w:color w:val="auto"/>
                <w:szCs w:val="21"/>
              </w:rPr>
              <w:t>技改</w:t>
            </w:r>
            <w:r>
              <w:rPr>
                <w:rFonts w:hint="eastAsia"/>
                <w:color w:val="auto"/>
                <w:szCs w:val="21"/>
                <w:lang w:eastAsia="zh-CN"/>
              </w:rPr>
              <w:t xml:space="preserve">  </w:t>
            </w:r>
            <w:r>
              <w:rPr>
                <w:color w:val="auto"/>
                <w:szCs w:val="21"/>
              </w:rPr>
              <w:t>搬迁</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建设地点</w:t>
            </w:r>
          </w:p>
        </w:tc>
        <w:tc>
          <w:tcPr>
            <w:tcW w:w="3865" w:type="pct"/>
            <w:gridSpan w:val="5"/>
            <w:vAlign w:val="center"/>
          </w:tcPr>
          <w:p>
            <w:pPr>
              <w:adjustRightInd w:val="0"/>
              <w:snapToGrid w:val="0"/>
              <w:spacing w:before="62" w:beforeLines="20" w:after="62" w:afterLines="20"/>
              <w:jc w:val="center"/>
              <w:rPr>
                <w:rFonts w:hint="eastAsia" w:eastAsia="宋体"/>
                <w:color w:val="auto"/>
                <w:szCs w:val="21"/>
                <w:lang w:eastAsia="zh-CN"/>
              </w:rPr>
            </w:pPr>
            <w:r>
              <w:rPr>
                <w:rFonts w:hint="eastAsia"/>
                <w:color w:val="auto"/>
                <w:szCs w:val="21"/>
                <w:lang w:eastAsia="zh-CN"/>
              </w:rPr>
              <w:t>江苏省扬州市生态科技新城琼花路8号</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主要产品名称</w:t>
            </w:r>
          </w:p>
        </w:tc>
        <w:tc>
          <w:tcPr>
            <w:tcW w:w="3865" w:type="pct"/>
            <w:gridSpan w:val="5"/>
            <w:vAlign w:val="center"/>
          </w:tcPr>
          <w:p>
            <w:pPr>
              <w:adjustRightInd w:val="0"/>
              <w:snapToGrid w:val="0"/>
              <w:spacing w:before="62" w:beforeLines="20" w:after="62" w:afterLines="20"/>
              <w:jc w:val="center"/>
              <w:rPr>
                <w:rFonts w:hint="eastAsia" w:eastAsia="宋体"/>
                <w:color w:val="auto"/>
                <w:szCs w:val="21"/>
                <w:lang w:eastAsia="zh-CN"/>
              </w:rPr>
            </w:pPr>
            <w:r>
              <w:rPr>
                <w:rFonts w:hint="eastAsia"/>
                <w:color w:val="auto"/>
                <w:szCs w:val="21"/>
                <w:lang w:eastAsia="zh-CN"/>
              </w:rPr>
              <w:t>牙刷、塑料配件（牙刷柄、牙刷包装盒等）</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设计生产能力</w:t>
            </w:r>
          </w:p>
        </w:tc>
        <w:tc>
          <w:tcPr>
            <w:tcW w:w="3865" w:type="pct"/>
            <w:gridSpan w:val="5"/>
            <w:vAlign w:val="center"/>
          </w:tcPr>
          <w:p>
            <w:pPr>
              <w:adjustRightInd w:val="0"/>
              <w:snapToGrid w:val="0"/>
              <w:spacing w:before="62" w:beforeLines="20" w:after="62" w:afterLines="20"/>
              <w:jc w:val="center"/>
              <w:rPr>
                <w:rFonts w:hint="default"/>
                <w:color w:val="auto"/>
                <w:szCs w:val="21"/>
                <w:lang w:val="en-US"/>
              </w:rPr>
            </w:pPr>
            <w:r>
              <w:rPr>
                <w:rFonts w:hint="eastAsia"/>
                <w:color w:val="auto"/>
                <w:szCs w:val="21"/>
              </w:rPr>
              <w:t>设计</w:t>
            </w:r>
            <w:r>
              <w:rPr>
                <w:rFonts w:hint="eastAsia"/>
                <w:color w:val="auto"/>
                <w:szCs w:val="21"/>
                <w:lang w:eastAsia="zh-CN"/>
              </w:rPr>
              <w:t>生产</w:t>
            </w:r>
            <w:r>
              <w:rPr>
                <w:rFonts w:hint="eastAsia"/>
                <w:color w:val="auto"/>
                <w:szCs w:val="21"/>
              </w:rPr>
              <w:t>能力为</w:t>
            </w:r>
            <w:r>
              <w:rPr>
                <w:rFonts w:hint="eastAsia"/>
                <w:color w:val="auto"/>
                <w:szCs w:val="21"/>
                <w:lang w:eastAsia="zh-CN"/>
              </w:rPr>
              <w:t>塑料配件（牙刷柄、牙刷包装盒等）</w:t>
            </w:r>
            <w:r>
              <w:rPr>
                <w:rFonts w:hint="eastAsia"/>
                <w:color w:val="auto"/>
                <w:szCs w:val="21"/>
                <w:lang w:val="en-US" w:eastAsia="zh-CN"/>
              </w:rPr>
              <w:t>1000t/a、吸塑能力750t/a</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实际生产能力</w:t>
            </w:r>
          </w:p>
        </w:tc>
        <w:tc>
          <w:tcPr>
            <w:tcW w:w="3865" w:type="pct"/>
            <w:gridSpan w:val="5"/>
            <w:vAlign w:val="center"/>
          </w:tcPr>
          <w:p>
            <w:pPr>
              <w:adjustRightInd w:val="0"/>
              <w:snapToGrid w:val="0"/>
              <w:spacing w:before="62" w:beforeLines="20" w:after="62" w:afterLines="20"/>
              <w:jc w:val="center"/>
              <w:rPr>
                <w:color w:val="auto"/>
                <w:szCs w:val="21"/>
              </w:rPr>
            </w:pPr>
            <w:r>
              <w:rPr>
                <w:rFonts w:hint="eastAsia"/>
                <w:color w:val="auto"/>
                <w:szCs w:val="21"/>
              </w:rPr>
              <w:t>实际生产能力为</w:t>
            </w:r>
            <w:r>
              <w:rPr>
                <w:rFonts w:hint="eastAsia"/>
                <w:color w:val="auto"/>
                <w:szCs w:val="21"/>
                <w:lang w:eastAsia="zh-CN"/>
              </w:rPr>
              <w:t>塑料配件（牙刷柄、牙刷包装盒等）1000t/a、吸塑能力750t/a</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建设项目环评时间</w:t>
            </w:r>
          </w:p>
        </w:tc>
        <w:tc>
          <w:tcPr>
            <w:tcW w:w="1092" w:type="pct"/>
            <w:vAlign w:val="center"/>
          </w:tcPr>
          <w:p>
            <w:pPr>
              <w:adjustRightInd w:val="0"/>
              <w:snapToGrid w:val="0"/>
              <w:spacing w:before="62" w:beforeLines="20" w:after="62" w:afterLines="20"/>
              <w:jc w:val="center"/>
              <w:rPr>
                <w:rFonts w:hint="default" w:eastAsia="宋体"/>
                <w:color w:val="auto"/>
                <w:szCs w:val="21"/>
                <w:lang w:val="en-US" w:eastAsia="zh-CN"/>
              </w:rPr>
            </w:pPr>
            <w:r>
              <w:rPr>
                <w:rFonts w:hint="eastAsia"/>
                <w:color w:val="auto"/>
                <w:szCs w:val="21"/>
                <w:lang w:val="en-US" w:eastAsia="zh-CN"/>
              </w:rPr>
              <w:t>2022年02月</w:t>
            </w:r>
          </w:p>
        </w:tc>
        <w:tc>
          <w:tcPr>
            <w:tcW w:w="1168" w:type="pct"/>
            <w:vAlign w:val="center"/>
          </w:tcPr>
          <w:p>
            <w:pPr>
              <w:adjustRightInd w:val="0"/>
              <w:snapToGrid w:val="0"/>
              <w:spacing w:before="62" w:beforeLines="20" w:after="62" w:afterLines="20"/>
              <w:jc w:val="center"/>
              <w:rPr>
                <w:color w:val="auto"/>
                <w:szCs w:val="21"/>
              </w:rPr>
            </w:pPr>
            <w:r>
              <w:rPr>
                <w:color w:val="auto"/>
                <w:szCs w:val="21"/>
              </w:rPr>
              <w:t>开工建设时间</w:t>
            </w:r>
          </w:p>
        </w:tc>
        <w:tc>
          <w:tcPr>
            <w:tcW w:w="1605" w:type="pct"/>
            <w:gridSpan w:val="3"/>
            <w:vAlign w:val="center"/>
          </w:tcPr>
          <w:p>
            <w:pPr>
              <w:adjustRightInd w:val="0"/>
              <w:snapToGrid w:val="0"/>
              <w:spacing w:before="62" w:beforeLines="20" w:after="62" w:afterLines="20"/>
              <w:jc w:val="center"/>
              <w:rPr>
                <w:color w:val="auto"/>
                <w:szCs w:val="21"/>
              </w:rPr>
            </w:pPr>
            <w:r>
              <w:rPr>
                <w:rFonts w:hint="eastAsia"/>
                <w:color w:val="auto"/>
                <w:szCs w:val="21"/>
              </w:rPr>
              <w:t>20</w:t>
            </w:r>
            <w:r>
              <w:rPr>
                <w:rFonts w:hint="eastAsia"/>
                <w:color w:val="auto"/>
                <w:szCs w:val="21"/>
                <w:lang w:val="en-US" w:eastAsia="zh-CN"/>
              </w:rPr>
              <w:t>22</w:t>
            </w:r>
            <w:r>
              <w:rPr>
                <w:rFonts w:hint="eastAsia"/>
                <w:color w:val="auto"/>
                <w:szCs w:val="21"/>
              </w:rPr>
              <w:t>年</w:t>
            </w:r>
            <w:r>
              <w:rPr>
                <w:rFonts w:hint="eastAsia"/>
                <w:color w:val="auto"/>
                <w:szCs w:val="21"/>
                <w:lang w:val="en-US" w:eastAsia="zh-CN"/>
              </w:rPr>
              <w:t>02</w:t>
            </w:r>
            <w:r>
              <w:rPr>
                <w:rFonts w:hint="eastAsia"/>
                <w:color w:val="auto"/>
                <w:szCs w:val="21"/>
              </w:rPr>
              <w:t>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调试时间</w:t>
            </w:r>
          </w:p>
        </w:tc>
        <w:tc>
          <w:tcPr>
            <w:tcW w:w="1092" w:type="pct"/>
            <w:vAlign w:val="center"/>
          </w:tcPr>
          <w:p>
            <w:pPr>
              <w:adjustRightInd w:val="0"/>
              <w:snapToGrid w:val="0"/>
              <w:spacing w:before="62" w:beforeLines="20" w:after="62" w:afterLines="20"/>
              <w:jc w:val="center"/>
              <w:rPr>
                <w:color w:val="auto"/>
                <w:szCs w:val="21"/>
              </w:rPr>
            </w:pPr>
            <w:r>
              <w:rPr>
                <w:rFonts w:hint="eastAsia"/>
                <w:color w:val="auto"/>
                <w:szCs w:val="21"/>
              </w:rPr>
              <w:t>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02</w:t>
            </w:r>
            <w:r>
              <w:rPr>
                <w:rFonts w:hint="eastAsia"/>
                <w:color w:val="auto"/>
                <w:szCs w:val="21"/>
              </w:rPr>
              <w:t>月</w:t>
            </w:r>
          </w:p>
        </w:tc>
        <w:tc>
          <w:tcPr>
            <w:tcW w:w="1168" w:type="pct"/>
            <w:vAlign w:val="center"/>
          </w:tcPr>
          <w:p>
            <w:pPr>
              <w:adjustRightInd w:val="0"/>
              <w:snapToGrid w:val="0"/>
              <w:spacing w:before="62" w:beforeLines="20" w:after="62" w:afterLines="20"/>
              <w:jc w:val="center"/>
              <w:rPr>
                <w:color w:val="auto"/>
                <w:szCs w:val="21"/>
              </w:rPr>
            </w:pPr>
            <w:r>
              <w:rPr>
                <w:color w:val="auto"/>
                <w:szCs w:val="21"/>
              </w:rPr>
              <w:t>验收现场监测时间</w:t>
            </w:r>
          </w:p>
        </w:tc>
        <w:tc>
          <w:tcPr>
            <w:tcW w:w="1605" w:type="pct"/>
            <w:gridSpan w:val="3"/>
            <w:vAlign w:val="center"/>
          </w:tcPr>
          <w:p>
            <w:pPr>
              <w:adjustRightInd w:val="0"/>
              <w:snapToGrid w:val="0"/>
              <w:spacing w:before="62" w:beforeLines="20" w:after="62" w:afterLines="20"/>
              <w:jc w:val="center"/>
              <w:rPr>
                <w:rFonts w:hint="default" w:eastAsia="宋体"/>
                <w:color w:val="auto"/>
                <w:szCs w:val="21"/>
                <w:lang w:val="en-US" w:eastAsia="zh-CN"/>
              </w:rPr>
            </w:pPr>
            <w:r>
              <w:rPr>
                <w:color w:val="auto"/>
                <w:szCs w:val="21"/>
              </w:rPr>
              <w:t>20</w:t>
            </w:r>
            <w:r>
              <w:rPr>
                <w:rFonts w:hint="eastAsia"/>
                <w:color w:val="auto"/>
                <w:szCs w:val="21"/>
              </w:rPr>
              <w:t>2</w:t>
            </w:r>
            <w:r>
              <w:rPr>
                <w:rFonts w:hint="eastAsia"/>
                <w:color w:val="auto"/>
                <w:szCs w:val="21"/>
                <w:lang w:val="en-US" w:eastAsia="zh-CN"/>
              </w:rPr>
              <w:t>2</w:t>
            </w:r>
            <w:r>
              <w:rPr>
                <w:color w:val="auto"/>
                <w:szCs w:val="21"/>
              </w:rPr>
              <w:t>.</w:t>
            </w:r>
            <w:r>
              <w:rPr>
                <w:rFonts w:hint="eastAsia"/>
                <w:color w:val="auto"/>
                <w:szCs w:val="21"/>
                <w:lang w:val="en-US" w:eastAsia="zh-CN"/>
              </w:rPr>
              <w:t>02</w:t>
            </w:r>
            <w:r>
              <w:rPr>
                <w:rFonts w:hint="eastAsia"/>
                <w:color w:val="auto"/>
                <w:szCs w:val="21"/>
              </w:rPr>
              <w:t>.</w:t>
            </w:r>
            <w:r>
              <w:rPr>
                <w:rFonts w:hint="eastAsia"/>
                <w:color w:val="auto"/>
                <w:szCs w:val="21"/>
                <w:lang w:val="en-US" w:eastAsia="zh-CN"/>
              </w:rPr>
              <w:t>21</w:t>
            </w:r>
            <w:r>
              <w:rPr>
                <w:color w:val="auto"/>
                <w:szCs w:val="21"/>
              </w:rPr>
              <w:t>-20</w:t>
            </w:r>
            <w:r>
              <w:rPr>
                <w:rFonts w:hint="eastAsia"/>
                <w:color w:val="auto"/>
                <w:szCs w:val="21"/>
              </w:rPr>
              <w:t>2</w:t>
            </w:r>
            <w:r>
              <w:rPr>
                <w:rFonts w:hint="eastAsia"/>
                <w:color w:val="auto"/>
                <w:szCs w:val="21"/>
                <w:lang w:val="en-US" w:eastAsia="zh-CN"/>
              </w:rPr>
              <w:t>2</w:t>
            </w:r>
            <w:r>
              <w:rPr>
                <w:color w:val="auto"/>
                <w:szCs w:val="21"/>
              </w:rPr>
              <w:t>.</w:t>
            </w:r>
            <w:r>
              <w:rPr>
                <w:rFonts w:hint="eastAsia"/>
                <w:color w:val="auto"/>
                <w:szCs w:val="21"/>
                <w:lang w:val="en-US" w:eastAsia="zh-CN"/>
              </w:rPr>
              <w:t>02</w:t>
            </w:r>
            <w:r>
              <w:rPr>
                <w:rFonts w:hint="eastAsia"/>
                <w:color w:val="auto"/>
                <w:szCs w:val="21"/>
              </w:rPr>
              <w:t>.</w:t>
            </w:r>
            <w:r>
              <w:rPr>
                <w:rFonts w:hint="eastAsia"/>
                <w:color w:val="auto"/>
                <w:szCs w:val="21"/>
                <w:lang w:val="en-US" w:eastAsia="zh-CN"/>
              </w:rPr>
              <w:t>22</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环评报告表</w:t>
            </w:r>
          </w:p>
          <w:p>
            <w:pPr>
              <w:adjustRightInd w:val="0"/>
              <w:snapToGrid w:val="0"/>
              <w:spacing w:before="62" w:beforeLines="20" w:after="62" w:afterLines="20"/>
              <w:jc w:val="center"/>
              <w:rPr>
                <w:color w:val="auto"/>
                <w:szCs w:val="21"/>
              </w:rPr>
            </w:pPr>
            <w:r>
              <w:rPr>
                <w:color w:val="auto"/>
                <w:szCs w:val="21"/>
              </w:rPr>
              <w:t>审批部门</w:t>
            </w:r>
          </w:p>
        </w:tc>
        <w:tc>
          <w:tcPr>
            <w:tcW w:w="1851" w:type="dxa"/>
            <w:vAlign w:val="center"/>
          </w:tcPr>
          <w:p>
            <w:pPr>
              <w:adjustRightInd w:val="0"/>
              <w:snapToGrid w:val="0"/>
              <w:spacing w:before="62" w:beforeLines="20" w:after="62" w:afterLines="20"/>
              <w:jc w:val="center"/>
              <w:rPr>
                <w:rFonts w:hint="eastAsia" w:eastAsia="宋体"/>
                <w:color w:val="auto"/>
                <w:szCs w:val="21"/>
                <w:lang w:eastAsia="zh-CN"/>
              </w:rPr>
            </w:pPr>
            <w:r>
              <w:rPr>
                <w:rFonts w:hint="eastAsia"/>
                <w:color w:val="auto"/>
                <w:szCs w:val="21"/>
                <w:lang w:eastAsia="zh-CN"/>
              </w:rPr>
              <w:t>扬州市生态环境局</w:t>
            </w:r>
          </w:p>
        </w:tc>
        <w:tc>
          <w:tcPr>
            <w:tcW w:w="1980" w:type="dxa"/>
            <w:vAlign w:val="center"/>
          </w:tcPr>
          <w:p>
            <w:pPr>
              <w:adjustRightInd w:val="0"/>
              <w:snapToGrid w:val="0"/>
              <w:spacing w:before="62" w:beforeLines="20" w:after="62" w:afterLines="20"/>
              <w:jc w:val="center"/>
              <w:rPr>
                <w:color w:val="auto"/>
                <w:szCs w:val="21"/>
              </w:rPr>
            </w:pPr>
            <w:r>
              <w:rPr>
                <w:color w:val="auto"/>
                <w:szCs w:val="21"/>
              </w:rPr>
              <w:t>环评报告表</w:t>
            </w:r>
          </w:p>
          <w:p>
            <w:pPr>
              <w:adjustRightInd w:val="0"/>
              <w:snapToGrid w:val="0"/>
              <w:spacing w:before="62" w:beforeLines="20" w:after="62" w:afterLines="20"/>
              <w:jc w:val="center"/>
              <w:rPr>
                <w:color w:val="auto"/>
                <w:szCs w:val="21"/>
              </w:rPr>
            </w:pPr>
            <w:r>
              <w:rPr>
                <w:color w:val="auto"/>
                <w:szCs w:val="21"/>
              </w:rPr>
              <w:t>编制单位</w:t>
            </w:r>
          </w:p>
        </w:tc>
        <w:tc>
          <w:tcPr>
            <w:tcW w:w="2720" w:type="dxa"/>
            <w:gridSpan w:val="3"/>
            <w:vAlign w:val="center"/>
          </w:tcPr>
          <w:p>
            <w:pPr>
              <w:adjustRightInd w:val="0"/>
              <w:snapToGrid w:val="0"/>
              <w:spacing w:before="62" w:beforeLines="20" w:after="62" w:afterLines="20"/>
              <w:jc w:val="center"/>
              <w:rPr>
                <w:rFonts w:hint="eastAsia" w:eastAsia="宋体"/>
                <w:color w:val="auto"/>
                <w:szCs w:val="21"/>
                <w:lang w:eastAsia="zh-CN"/>
              </w:rPr>
            </w:pPr>
            <w:r>
              <w:rPr>
                <w:rFonts w:hint="eastAsia"/>
                <w:color w:val="auto"/>
                <w:szCs w:val="21"/>
                <w:lang w:eastAsia="zh-CN"/>
              </w:rPr>
              <w:t>扬州市兴创环境科技有限公司</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环保设施设计单位</w:t>
            </w:r>
          </w:p>
        </w:tc>
        <w:tc>
          <w:tcPr>
            <w:tcW w:w="1851" w:type="dxa"/>
            <w:vAlign w:val="center"/>
          </w:tcPr>
          <w:p>
            <w:pPr>
              <w:adjustRightInd w:val="0"/>
              <w:snapToGrid w:val="0"/>
              <w:spacing w:before="62" w:beforeLines="20" w:after="62" w:afterLines="20"/>
              <w:jc w:val="center"/>
              <w:rPr>
                <w:color w:val="auto"/>
                <w:szCs w:val="21"/>
              </w:rPr>
            </w:pPr>
            <w:r>
              <w:rPr>
                <w:rFonts w:hint="eastAsia"/>
                <w:color w:val="auto"/>
                <w:szCs w:val="21"/>
              </w:rPr>
              <w:t>江苏清复环境工程有限公司</w:t>
            </w:r>
          </w:p>
        </w:tc>
        <w:tc>
          <w:tcPr>
            <w:tcW w:w="1980" w:type="dxa"/>
            <w:vAlign w:val="center"/>
          </w:tcPr>
          <w:p>
            <w:pPr>
              <w:adjustRightInd w:val="0"/>
              <w:snapToGrid w:val="0"/>
              <w:spacing w:before="62" w:beforeLines="20" w:after="62" w:afterLines="20"/>
              <w:jc w:val="center"/>
              <w:rPr>
                <w:color w:val="auto"/>
                <w:szCs w:val="21"/>
              </w:rPr>
            </w:pPr>
            <w:r>
              <w:rPr>
                <w:color w:val="auto"/>
                <w:szCs w:val="21"/>
              </w:rPr>
              <w:t>环保设施施工单位</w:t>
            </w:r>
          </w:p>
        </w:tc>
        <w:tc>
          <w:tcPr>
            <w:tcW w:w="2720" w:type="dxa"/>
            <w:gridSpan w:val="3"/>
            <w:vAlign w:val="center"/>
          </w:tcPr>
          <w:p>
            <w:pPr>
              <w:adjustRightInd w:val="0"/>
              <w:snapToGrid w:val="0"/>
              <w:spacing w:before="62" w:beforeLines="20" w:after="62" w:afterLines="20"/>
              <w:jc w:val="center"/>
              <w:rPr>
                <w:color w:val="auto"/>
                <w:szCs w:val="21"/>
              </w:rPr>
            </w:pPr>
            <w:r>
              <w:rPr>
                <w:rFonts w:hint="eastAsia"/>
                <w:color w:val="auto"/>
                <w:szCs w:val="21"/>
              </w:rPr>
              <w:t>江苏清复环境工程有限公司</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投资总概算</w:t>
            </w:r>
          </w:p>
        </w:tc>
        <w:tc>
          <w:tcPr>
            <w:tcW w:w="1092" w:type="pct"/>
            <w:vAlign w:val="center"/>
          </w:tcPr>
          <w:p>
            <w:pPr>
              <w:adjustRightInd w:val="0"/>
              <w:snapToGrid w:val="0"/>
              <w:spacing w:before="62" w:beforeLines="20" w:after="62" w:afterLines="20"/>
              <w:jc w:val="center"/>
              <w:rPr>
                <w:color w:val="auto"/>
                <w:szCs w:val="21"/>
              </w:rPr>
            </w:pPr>
            <w:r>
              <w:rPr>
                <w:rFonts w:hint="eastAsia"/>
                <w:color w:val="auto"/>
                <w:szCs w:val="21"/>
                <w:lang w:val="en-US" w:eastAsia="zh-CN"/>
              </w:rPr>
              <w:t>1200</w:t>
            </w:r>
            <w:r>
              <w:rPr>
                <w:color w:val="auto"/>
                <w:szCs w:val="21"/>
              </w:rPr>
              <w:t>万元</w:t>
            </w:r>
          </w:p>
        </w:tc>
        <w:tc>
          <w:tcPr>
            <w:tcW w:w="1168" w:type="pct"/>
            <w:vAlign w:val="center"/>
          </w:tcPr>
          <w:p>
            <w:pPr>
              <w:adjustRightInd w:val="0"/>
              <w:snapToGrid w:val="0"/>
              <w:spacing w:before="62" w:beforeLines="20" w:after="62" w:afterLines="20"/>
              <w:jc w:val="center"/>
              <w:rPr>
                <w:color w:val="auto"/>
                <w:szCs w:val="21"/>
              </w:rPr>
            </w:pPr>
            <w:r>
              <w:rPr>
                <w:color w:val="auto"/>
                <w:szCs w:val="21"/>
              </w:rPr>
              <w:t>环保投资总概算</w:t>
            </w:r>
          </w:p>
        </w:tc>
        <w:tc>
          <w:tcPr>
            <w:tcW w:w="637" w:type="pct"/>
            <w:vAlign w:val="center"/>
          </w:tcPr>
          <w:p>
            <w:pPr>
              <w:adjustRightInd w:val="0"/>
              <w:snapToGrid w:val="0"/>
              <w:spacing w:before="62" w:beforeLines="20" w:after="62" w:afterLines="20"/>
              <w:jc w:val="center"/>
              <w:rPr>
                <w:color w:val="auto"/>
                <w:szCs w:val="21"/>
              </w:rPr>
            </w:pPr>
            <w:r>
              <w:rPr>
                <w:rFonts w:hint="eastAsia"/>
                <w:color w:val="auto"/>
                <w:szCs w:val="21"/>
                <w:lang w:val="en-US" w:eastAsia="zh-CN"/>
              </w:rPr>
              <w:t>30</w:t>
            </w:r>
            <w:r>
              <w:rPr>
                <w:rFonts w:hint="eastAsia"/>
                <w:color w:val="auto"/>
                <w:szCs w:val="21"/>
              </w:rPr>
              <w:t>万</w:t>
            </w:r>
            <w:r>
              <w:rPr>
                <w:color w:val="auto"/>
                <w:szCs w:val="21"/>
              </w:rPr>
              <w:t>元</w:t>
            </w:r>
          </w:p>
        </w:tc>
        <w:tc>
          <w:tcPr>
            <w:tcW w:w="380" w:type="pct"/>
            <w:vAlign w:val="center"/>
          </w:tcPr>
          <w:p>
            <w:pPr>
              <w:adjustRightInd w:val="0"/>
              <w:snapToGrid w:val="0"/>
              <w:spacing w:before="62" w:beforeLines="20" w:after="62" w:afterLines="20"/>
              <w:jc w:val="center"/>
              <w:rPr>
                <w:color w:val="auto"/>
                <w:szCs w:val="21"/>
              </w:rPr>
            </w:pPr>
            <w:r>
              <w:rPr>
                <w:color w:val="auto"/>
                <w:szCs w:val="21"/>
              </w:rPr>
              <w:t>比例</w:t>
            </w:r>
          </w:p>
        </w:tc>
        <w:tc>
          <w:tcPr>
            <w:tcW w:w="587" w:type="pct"/>
            <w:vAlign w:val="center"/>
          </w:tcPr>
          <w:p>
            <w:pPr>
              <w:adjustRightInd w:val="0"/>
              <w:snapToGrid w:val="0"/>
              <w:spacing w:before="62" w:beforeLines="20" w:after="62" w:afterLines="20"/>
              <w:jc w:val="center"/>
              <w:rPr>
                <w:color w:val="auto"/>
                <w:szCs w:val="21"/>
              </w:rPr>
            </w:pPr>
            <w:r>
              <w:rPr>
                <w:rFonts w:hint="eastAsia"/>
                <w:color w:val="auto"/>
                <w:szCs w:val="21"/>
                <w:lang w:val="en-US" w:eastAsia="zh-CN"/>
              </w:rPr>
              <w:t>2.5</w:t>
            </w:r>
            <w:r>
              <w:rPr>
                <w:color w:val="auto"/>
                <w:szCs w:val="21"/>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4" w:type="pct"/>
            <w:vAlign w:val="center"/>
          </w:tcPr>
          <w:p>
            <w:pPr>
              <w:adjustRightInd w:val="0"/>
              <w:snapToGrid w:val="0"/>
              <w:spacing w:before="62" w:beforeLines="20" w:after="62" w:afterLines="20"/>
              <w:jc w:val="center"/>
              <w:rPr>
                <w:color w:val="auto"/>
                <w:szCs w:val="21"/>
              </w:rPr>
            </w:pPr>
            <w:r>
              <w:rPr>
                <w:color w:val="auto"/>
                <w:szCs w:val="21"/>
              </w:rPr>
              <w:t>实际总概算</w:t>
            </w:r>
          </w:p>
        </w:tc>
        <w:tc>
          <w:tcPr>
            <w:tcW w:w="1092" w:type="pct"/>
            <w:vAlign w:val="center"/>
          </w:tcPr>
          <w:p>
            <w:pPr>
              <w:adjustRightInd w:val="0"/>
              <w:snapToGrid w:val="0"/>
              <w:spacing w:before="62" w:beforeLines="20" w:after="62" w:afterLines="20"/>
              <w:jc w:val="center"/>
              <w:rPr>
                <w:color w:val="auto"/>
                <w:szCs w:val="21"/>
              </w:rPr>
            </w:pPr>
            <w:r>
              <w:rPr>
                <w:rFonts w:hint="eastAsia"/>
                <w:color w:val="auto"/>
                <w:szCs w:val="21"/>
                <w:lang w:val="en-US" w:eastAsia="zh-CN"/>
              </w:rPr>
              <w:t>1200</w:t>
            </w:r>
            <w:r>
              <w:rPr>
                <w:color w:val="auto"/>
                <w:szCs w:val="21"/>
              </w:rPr>
              <w:t>万元</w:t>
            </w:r>
          </w:p>
        </w:tc>
        <w:tc>
          <w:tcPr>
            <w:tcW w:w="1168" w:type="pct"/>
            <w:vAlign w:val="center"/>
          </w:tcPr>
          <w:p>
            <w:pPr>
              <w:adjustRightInd w:val="0"/>
              <w:snapToGrid w:val="0"/>
              <w:spacing w:before="62" w:beforeLines="20" w:after="62" w:afterLines="20"/>
              <w:jc w:val="center"/>
              <w:rPr>
                <w:color w:val="auto"/>
                <w:szCs w:val="21"/>
              </w:rPr>
            </w:pPr>
            <w:r>
              <w:rPr>
                <w:color w:val="auto"/>
                <w:szCs w:val="21"/>
              </w:rPr>
              <w:t>环保投资</w:t>
            </w:r>
          </w:p>
        </w:tc>
        <w:tc>
          <w:tcPr>
            <w:tcW w:w="637" w:type="pct"/>
            <w:vAlign w:val="center"/>
          </w:tcPr>
          <w:p>
            <w:pPr>
              <w:adjustRightInd w:val="0"/>
              <w:snapToGrid w:val="0"/>
              <w:spacing w:before="62" w:beforeLines="20" w:after="62" w:afterLines="20"/>
              <w:jc w:val="center"/>
              <w:rPr>
                <w:color w:val="auto"/>
                <w:szCs w:val="21"/>
              </w:rPr>
            </w:pPr>
            <w:r>
              <w:rPr>
                <w:rFonts w:hint="eastAsia"/>
                <w:color w:val="auto"/>
                <w:szCs w:val="21"/>
                <w:lang w:val="en-US" w:eastAsia="zh-CN"/>
              </w:rPr>
              <w:t>30</w:t>
            </w:r>
            <w:r>
              <w:rPr>
                <w:color w:val="auto"/>
                <w:szCs w:val="21"/>
              </w:rPr>
              <w:t>万元</w:t>
            </w:r>
          </w:p>
        </w:tc>
        <w:tc>
          <w:tcPr>
            <w:tcW w:w="380" w:type="pct"/>
            <w:vAlign w:val="center"/>
          </w:tcPr>
          <w:p>
            <w:pPr>
              <w:adjustRightInd w:val="0"/>
              <w:snapToGrid w:val="0"/>
              <w:spacing w:before="62" w:beforeLines="20" w:after="62" w:afterLines="20"/>
              <w:jc w:val="center"/>
              <w:rPr>
                <w:color w:val="auto"/>
                <w:szCs w:val="21"/>
              </w:rPr>
            </w:pPr>
            <w:r>
              <w:rPr>
                <w:color w:val="auto"/>
                <w:szCs w:val="21"/>
              </w:rPr>
              <w:t>比例</w:t>
            </w:r>
          </w:p>
        </w:tc>
        <w:tc>
          <w:tcPr>
            <w:tcW w:w="587" w:type="pct"/>
            <w:vAlign w:val="center"/>
          </w:tcPr>
          <w:p>
            <w:pPr>
              <w:adjustRightInd w:val="0"/>
              <w:snapToGrid w:val="0"/>
              <w:spacing w:before="62" w:beforeLines="20" w:after="62" w:afterLines="20"/>
              <w:jc w:val="center"/>
              <w:rPr>
                <w:color w:val="auto"/>
                <w:szCs w:val="21"/>
              </w:rPr>
            </w:pPr>
            <w:r>
              <w:rPr>
                <w:rFonts w:hint="eastAsia"/>
                <w:color w:val="auto"/>
                <w:szCs w:val="21"/>
                <w:lang w:val="en-US" w:eastAsia="zh-CN"/>
              </w:rPr>
              <w:t>2.5</w:t>
            </w:r>
            <w:r>
              <w:rPr>
                <w:color w:val="auto"/>
                <w:szCs w:val="21"/>
              </w:rPr>
              <w:t>%</w:t>
            </w:r>
          </w:p>
        </w:tc>
      </w:tr>
    </w:tbl>
    <w:p>
      <w:pPr>
        <w:pStyle w:val="43"/>
        <w:rPr>
          <w:color w:val="auto"/>
        </w:rPr>
      </w:pPr>
      <w:r>
        <w:rPr>
          <w:rFonts w:hint="eastAsia"/>
          <w:color w:val="auto"/>
        </w:rPr>
        <w:t>1.1</w:t>
      </w:r>
      <w:r>
        <w:rPr>
          <w:color w:val="auto"/>
        </w:rPr>
        <w:t>验收监测依据</w:t>
      </w:r>
    </w:p>
    <w:p>
      <w:pPr>
        <w:pStyle w:val="41"/>
        <w:ind w:firstLine="420"/>
        <w:rPr>
          <w:color w:val="auto"/>
          <w:sz w:val="21"/>
          <w:szCs w:val="21"/>
        </w:rPr>
      </w:pPr>
      <w:r>
        <w:rPr>
          <w:color w:val="auto"/>
          <w:sz w:val="21"/>
          <w:szCs w:val="21"/>
        </w:rPr>
        <w:t>1、《建设项目环境保护管理条例》（国令第682号，2017年10月1日）；</w:t>
      </w:r>
    </w:p>
    <w:p>
      <w:pPr>
        <w:pStyle w:val="41"/>
        <w:ind w:firstLine="420"/>
        <w:rPr>
          <w:color w:val="auto"/>
          <w:sz w:val="21"/>
          <w:szCs w:val="21"/>
        </w:rPr>
      </w:pPr>
      <w:r>
        <w:rPr>
          <w:color w:val="auto"/>
          <w:sz w:val="21"/>
          <w:szCs w:val="21"/>
        </w:rPr>
        <w:t>2、《建设项目竣工环境保护验收暂行办法》国环规环评[2017]4号；</w:t>
      </w:r>
    </w:p>
    <w:p>
      <w:pPr>
        <w:pStyle w:val="41"/>
        <w:ind w:firstLine="420"/>
        <w:rPr>
          <w:color w:val="auto"/>
          <w:sz w:val="21"/>
          <w:szCs w:val="21"/>
        </w:rPr>
      </w:pPr>
      <w:r>
        <w:rPr>
          <w:color w:val="auto"/>
          <w:sz w:val="21"/>
          <w:szCs w:val="21"/>
        </w:rPr>
        <w:t>3、《江苏省排污口设置及规范化整治管理办法》（江苏省环境保护局，苏环控（1997）122</w:t>
      </w:r>
      <w:r>
        <w:rPr>
          <w:rFonts w:hint="eastAsia"/>
          <w:color w:val="auto"/>
          <w:sz w:val="21"/>
          <w:szCs w:val="21"/>
          <w:lang w:eastAsia="zh-CN"/>
        </w:rPr>
        <w:t xml:space="preserve"> </w:t>
      </w:r>
      <w:r>
        <w:rPr>
          <w:color w:val="auto"/>
          <w:sz w:val="21"/>
          <w:szCs w:val="21"/>
        </w:rPr>
        <w:t>号，1997年9月）；</w:t>
      </w:r>
    </w:p>
    <w:p>
      <w:pPr>
        <w:pStyle w:val="41"/>
        <w:ind w:firstLine="420"/>
        <w:rPr>
          <w:color w:val="auto"/>
          <w:sz w:val="21"/>
          <w:szCs w:val="21"/>
        </w:rPr>
      </w:pPr>
      <w:r>
        <w:rPr>
          <w:color w:val="auto"/>
          <w:sz w:val="21"/>
          <w:szCs w:val="21"/>
        </w:rPr>
        <w:t>4、《关于加强建设项目竣工环境保护验收监测工作的通知》（江苏省环境保护厅，苏环监[2006]2号）；</w:t>
      </w:r>
    </w:p>
    <w:p>
      <w:pPr>
        <w:pStyle w:val="41"/>
        <w:ind w:firstLine="420"/>
        <w:rPr>
          <w:color w:val="auto"/>
          <w:sz w:val="21"/>
          <w:szCs w:val="21"/>
        </w:rPr>
      </w:pPr>
      <w:r>
        <w:rPr>
          <w:color w:val="auto"/>
          <w:sz w:val="21"/>
          <w:szCs w:val="21"/>
        </w:rPr>
        <w:t>5、《关于进一步优化建设项目竣工环境保护验收监测（调查）相关工作的通知》（江苏省环境保护厅，苏环规[2015]3号）；</w:t>
      </w:r>
    </w:p>
    <w:p>
      <w:pPr>
        <w:pStyle w:val="41"/>
        <w:ind w:firstLine="420"/>
        <w:rPr>
          <w:color w:val="auto"/>
          <w:sz w:val="21"/>
          <w:szCs w:val="21"/>
        </w:rPr>
      </w:pPr>
      <w:r>
        <w:rPr>
          <w:color w:val="auto"/>
          <w:sz w:val="21"/>
          <w:szCs w:val="21"/>
        </w:rPr>
        <w:t>6、《建设项目竣工环境保护验收技术指南污染影响类》（生态环境部，2018年第九号）；</w:t>
      </w:r>
    </w:p>
    <w:p>
      <w:pPr>
        <w:pStyle w:val="41"/>
        <w:ind w:firstLine="420"/>
        <w:rPr>
          <w:rFonts w:hint="eastAsia"/>
          <w:color w:val="auto"/>
          <w:sz w:val="21"/>
          <w:szCs w:val="21"/>
          <w:lang w:eastAsia="zh-CN"/>
        </w:rPr>
      </w:pPr>
      <w:r>
        <w:rPr>
          <w:rFonts w:hint="eastAsia"/>
          <w:color w:val="auto"/>
          <w:sz w:val="21"/>
          <w:szCs w:val="21"/>
        </w:rPr>
        <w:t>7、</w:t>
      </w:r>
      <w:r>
        <w:rPr>
          <w:color w:val="auto"/>
          <w:sz w:val="21"/>
          <w:szCs w:val="21"/>
        </w:rPr>
        <w:t>《中华人民共和国环境保护法》（2015</w:t>
      </w:r>
      <w:r>
        <w:rPr>
          <w:rFonts w:hint="eastAsia"/>
          <w:color w:val="auto"/>
          <w:sz w:val="21"/>
          <w:szCs w:val="21"/>
          <w:lang w:eastAsia="zh-CN"/>
        </w:rPr>
        <w:t xml:space="preserve"> </w:t>
      </w:r>
      <w:r>
        <w:rPr>
          <w:color w:val="auto"/>
          <w:sz w:val="21"/>
          <w:szCs w:val="21"/>
        </w:rPr>
        <w:t>年</w:t>
      </w:r>
      <w:r>
        <w:rPr>
          <w:rFonts w:hint="eastAsia"/>
          <w:color w:val="auto"/>
          <w:sz w:val="21"/>
          <w:szCs w:val="21"/>
          <w:lang w:eastAsia="zh-CN"/>
        </w:rPr>
        <w:t xml:space="preserve"> </w:t>
      </w:r>
      <w:r>
        <w:rPr>
          <w:color w:val="auto"/>
          <w:sz w:val="21"/>
          <w:szCs w:val="21"/>
        </w:rPr>
        <w:t>1</w:t>
      </w:r>
      <w:r>
        <w:rPr>
          <w:rFonts w:hint="eastAsia"/>
          <w:color w:val="auto"/>
          <w:sz w:val="21"/>
          <w:szCs w:val="21"/>
          <w:lang w:eastAsia="zh-CN"/>
        </w:rPr>
        <w:t xml:space="preserve"> </w:t>
      </w:r>
      <w:r>
        <w:rPr>
          <w:color w:val="auto"/>
          <w:sz w:val="21"/>
          <w:szCs w:val="21"/>
        </w:rPr>
        <w:t>月施行）</w:t>
      </w:r>
      <w:r>
        <w:rPr>
          <w:rFonts w:hint="eastAsia"/>
          <w:color w:val="auto"/>
          <w:sz w:val="21"/>
          <w:szCs w:val="21"/>
          <w:lang w:eastAsia="zh-CN"/>
        </w:rPr>
        <w:t>；</w:t>
      </w:r>
    </w:p>
    <w:p>
      <w:pPr>
        <w:pStyle w:val="41"/>
        <w:ind w:firstLine="420"/>
        <w:rPr>
          <w:rFonts w:hint="eastAsia"/>
          <w:color w:val="auto"/>
          <w:sz w:val="21"/>
          <w:szCs w:val="21"/>
          <w:lang w:val="en-US" w:eastAsia="zh-CN"/>
        </w:rPr>
      </w:pPr>
      <w:r>
        <w:rPr>
          <w:rFonts w:hint="eastAsia"/>
          <w:color w:val="auto"/>
          <w:sz w:val="21"/>
          <w:szCs w:val="21"/>
          <w:lang w:val="en-US" w:eastAsia="zh-CN"/>
        </w:rPr>
        <w:t>8、 《污染影响类建设项目重大变动清单（试行）的通知》（环办环评函[2020]688号）；</w:t>
      </w:r>
    </w:p>
    <w:p>
      <w:pPr>
        <w:pStyle w:val="41"/>
        <w:numPr>
          <w:ilvl w:val="0"/>
          <w:numId w:val="2"/>
        </w:numPr>
        <w:ind w:firstLine="420"/>
        <w:rPr>
          <w:color w:val="auto"/>
          <w:sz w:val="21"/>
          <w:szCs w:val="21"/>
        </w:rPr>
      </w:pPr>
      <w:r>
        <w:rPr>
          <w:rFonts w:hint="eastAsia"/>
          <w:color w:val="auto"/>
          <w:sz w:val="21"/>
          <w:szCs w:val="21"/>
          <w:lang w:eastAsia="zh-CN"/>
        </w:rPr>
        <w:t>《省生态环境厅关于加强涉变动项目环评与排污许可管理衔接的通知》（苏环办〔2021〕122号）</w:t>
      </w:r>
      <w:r>
        <w:rPr>
          <w:color w:val="auto"/>
          <w:sz w:val="21"/>
          <w:szCs w:val="21"/>
        </w:rPr>
        <w:t>；</w:t>
      </w:r>
    </w:p>
    <w:p>
      <w:pPr>
        <w:pStyle w:val="41"/>
        <w:numPr>
          <w:ilvl w:val="0"/>
          <w:numId w:val="2"/>
        </w:numPr>
        <w:ind w:firstLine="420"/>
        <w:rPr>
          <w:rFonts w:hint="eastAsia"/>
          <w:color w:val="auto"/>
          <w:sz w:val="21"/>
          <w:szCs w:val="21"/>
        </w:rPr>
      </w:pPr>
      <w:r>
        <w:rPr>
          <w:rFonts w:hint="eastAsia"/>
          <w:color w:val="auto"/>
          <w:sz w:val="21"/>
          <w:szCs w:val="21"/>
        </w:rPr>
        <w:t>《江苏省排污口设置及规范化整治管理办法》（苏环控[1997]122号文）；</w:t>
      </w:r>
    </w:p>
    <w:p>
      <w:pPr>
        <w:pStyle w:val="41"/>
        <w:numPr>
          <w:ilvl w:val="0"/>
          <w:numId w:val="2"/>
        </w:numPr>
        <w:ind w:firstLine="420"/>
        <w:rPr>
          <w:rFonts w:hint="eastAsia"/>
          <w:color w:val="auto"/>
          <w:sz w:val="21"/>
          <w:szCs w:val="21"/>
        </w:rPr>
      </w:pPr>
      <w:r>
        <w:rPr>
          <w:rFonts w:hint="eastAsia"/>
          <w:color w:val="auto"/>
          <w:sz w:val="21"/>
          <w:szCs w:val="21"/>
        </w:rPr>
        <w:t xml:space="preserve">《江苏省排放污染物总量控制暂行规定》（江苏省人民政府令[1993]第38号，1993年9月）； </w:t>
      </w:r>
    </w:p>
    <w:p>
      <w:pPr>
        <w:pStyle w:val="41"/>
        <w:numPr>
          <w:ilvl w:val="0"/>
          <w:numId w:val="2"/>
        </w:numPr>
        <w:ind w:firstLine="420"/>
        <w:rPr>
          <w:rFonts w:hint="eastAsia"/>
          <w:color w:val="auto"/>
          <w:sz w:val="21"/>
          <w:szCs w:val="21"/>
        </w:rPr>
      </w:pPr>
      <w:r>
        <w:rPr>
          <w:rFonts w:hint="eastAsia"/>
          <w:color w:val="auto"/>
          <w:sz w:val="21"/>
          <w:szCs w:val="21"/>
        </w:rPr>
        <w:t>《关于进一步优化建设项目竣工环境保护验收监测（调查）相关工作的通知》（江</w:t>
      </w:r>
      <w:r>
        <w:rPr>
          <w:color w:val="auto"/>
          <w:sz w:val="21"/>
          <w:szCs w:val="21"/>
        </w:rPr>
        <mc:AlternateContent>
          <mc:Choice Requires="wps">
            <w:drawing>
              <wp:anchor distT="0" distB="0" distL="114300" distR="114300" simplePos="0" relativeHeight="251672576" behindDoc="0" locked="0" layoutInCell="1" allowOverlap="1">
                <wp:simplePos x="0" y="0"/>
                <wp:positionH relativeFrom="column">
                  <wp:posOffset>-132715</wp:posOffset>
                </wp:positionH>
                <wp:positionV relativeFrom="paragraph">
                  <wp:posOffset>-48260</wp:posOffset>
                </wp:positionV>
                <wp:extent cx="5494020" cy="8891270"/>
                <wp:effectExtent l="4445" t="5080" r="6985" b="19050"/>
                <wp:wrapNone/>
                <wp:docPr id="78" name="矩形 40"/>
                <wp:cNvGraphicFramePr/>
                <a:graphic xmlns:a="http://schemas.openxmlformats.org/drawingml/2006/main">
                  <a:graphicData uri="http://schemas.microsoft.com/office/word/2010/wordprocessingShape">
                    <wps:wsp>
                      <wps:cNvSpPr/>
                      <wps:spPr>
                        <a:xfrm>
                          <a:off x="0" y="0"/>
                          <a:ext cx="5494020" cy="889127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40" o:spid="_x0000_s1026" o:spt="1" style="position:absolute;left:0pt;margin-left:-10.45pt;margin-top:-3.8pt;height:700.1pt;width:432.6pt;z-index:251672576;mso-width-relative:page;mso-height-relative:page;" filled="f" stroked="t" coordsize="21600,21600" o:gfxdata="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jeu92QAAAAsBAAAPAAAAAAAAAAEAIAAAACIAAABkcnMvZG93bnJldi54&#10;bWxQSwECFAAUAAAACACHTuJA3duxQPkBAAD4AwAADgAAAAAAAAABACAAAAAoAQAAZHJzL2Uyb0Rv&#10;Yy54bWxQSwUGAAAAAAYABgBZAQAAkwUAAAAA&#10;">
                <v:fill on="f" focussize="0,0"/>
                <v:stroke color="#000000" joinstyle="miter"/>
                <v:imagedata o:title=""/>
                <o:lock v:ext="edit" aspectratio="f"/>
              </v:rect>
            </w:pict>
          </mc:Fallback>
        </mc:AlternateContent>
      </w:r>
      <w:r>
        <w:rPr>
          <w:rFonts w:hint="eastAsia"/>
          <w:color w:val="auto"/>
          <w:sz w:val="21"/>
          <w:szCs w:val="21"/>
        </w:rPr>
        <w:t>苏省环境保护厅，苏环规[2015]3号）；</w:t>
      </w:r>
    </w:p>
    <w:p>
      <w:pPr>
        <w:pStyle w:val="41"/>
        <w:numPr>
          <w:ilvl w:val="0"/>
          <w:numId w:val="2"/>
        </w:numPr>
        <w:ind w:firstLine="420"/>
        <w:rPr>
          <w:rFonts w:hint="eastAsia"/>
          <w:color w:val="auto"/>
          <w:sz w:val="21"/>
          <w:szCs w:val="21"/>
        </w:rPr>
      </w:pPr>
      <w:r>
        <w:rPr>
          <w:rFonts w:hint="eastAsia"/>
          <w:color w:val="auto"/>
          <w:sz w:val="21"/>
          <w:szCs w:val="21"/>
        </w:rPr>
        <w:t>《省生态环境厅关于进一步加强危险废物污染防治工作的实施意见》（苏环办[2019]327号）；</w:t>
      </w:r>
    </w:p>
    <w:p>
      <w:pPr>
        <w:pStyle w:val="41"/>
        <w:numPr>
          <w:ilvl w:val="0"/>
          <w:numId w:val="2"/>
        </w:numPr>
        <w:ind w:firstLine="420"/>
        <w:rPr>
          <w:rFonts w:hint="eastAsia"/>
          <w:color w:val="auto"/>
          <w:sz w:val="21"/>
          <w:szCs w:val="21"/>
        </w:rPr>
      </w:pPr>
      <w:r>
        <w:rPr>
          <w:rFonts w:hint="eastAsia"/>
          <w:color w:val="auto"/>
          <w:sz w:val="21"/>
          <w:szCs w:val="21"/>
        </w:rPr>
        <w:t>《关于印发江苏省危险废物贮存规范化管理专项整治行动方案的通知》（苏环办[2019]149号）；</w:t>
      </w:r>
    </w:p>
    <w:p>
      <w:pPr>
        <w:pStyle w:val="41"/>
        <w:numPr>
          <w:ilvl w:val="0"/>
          <w:numId w:val="2"/>
        </w:numPr>
        <w:ind w:firstLine="420"/>
        <w:rPr>
          <w:color w:val="auto"/>
          <w:sz w:val="21"/>
          <w:szCs w:val="21"/>
        </w:rPr>
      </w:pPr>
      <w:r>
        <w:rPr>
          <w:rFonts w:hint="eastAsia"/>
          <w:color w:val="auto"/>
          <w:sz w:val="21"/>
          <w:szCs w:val="21"/>
        </w:rPr>
        <w:t>《省生态环境厅关于做好江苏省危险废物全生命周期监控系统上线运行工作的通知》（苏环办[2020]401号）</w:t>
      </w:r>
    </w:p>
    <w:p>
      <w:pPr>
        <w:pStyle w:val="41"/>
        <w:ind w:firstLine="420"/>
        <w:rPr>
          <w:color w:val="auto"/>
          <w:sz w:val="21"/>
          <w:szCs w:val="21"/>
        </w:rPr>
      </w:pPr>
      <w:r>
        <w:rPr>
          <w:rFonts w:hint="eastAsia"/>
          <w:color w:val="auto"/>
          <w:sz w:val="21"/>
          <w:szCs w:val="21"/>
          <w:lang w:val="en-US" w:eastAsia="zh-CN"/>
        </w:rPr>
        <w:t>16</w:t>
      </w:r>
      <w:r>
        <w:rPr>
          <w:color w:val="auto"/>
          <w:sz w:val="21"/>
          <w:szCs w:val="21"/>
        </w:rPr>
        <w:t>、《</w:t>
      </w:r>
      <w:r>
        <w:rPr>
          <w:rFonts w:hint="eastAsia"/>
          <w:color w:val="auto"/>
          <w:sz w:val="21"/>
          <w:szCs w:val="21"/>
          <w:lang w:eastAsia="zh-CN"/>
        </w:rPr>
        <w:t>倍加洁集团股份有限公司倍加洁集团年产1000吨塑料件项目</w:t>
      </w:r>
      <w:r>
        <w:rPr>
          <w:color w:val="auto"/>
          <w:sz w:val="21"/>
          <w:szCs w:val="21"/>
        </w:rPr>
        <w:t>》</w:t>
      </w:r>
      <w:r>
        <w:rPr>
          <w:rFonts w:hint="eastAsia"/>
          <w:color w:val="auto"/>
          <w:sz w:val="21"/>
          <w:szCs w:val="21"/>
        </w:rPr>
        <w:t>环评及批文。</w:t>
      </w:r>
    </w:p>
    <w:p>
      <w:pPr>
        <w:pStyle w:val="43"/>
        <w:rPr>
          <w:color w:val="auto"/>
          <w:sz w:val="21"/>
          <w:szCs w:val="21"/>
        </w:rPr>
      </w:pPr>
      <w:r>
        <w:rPr>
          <w:rFonts w:hint="eastAsia"/>
          <w:color w:val="auto"/>
          <w:sz w:val="21"/>
          <w:szCs w:val="21"/>
          <w:lang w:eastAsia="zh-CN"/>
        </w:rPr>
        <w:t xml:space="preserve"> </w:t>
      </w:r>
      <w:r>
        <w:rPr>
          <w:rFonts w:hint="eastAsia"/>
          <w:color w:val="auto"/>
          <w:sz w:val="21"/>
          <w:szCs w:val="21"/>
        </w:rPr>
        <w:t>1.2项目变动情况</w:t>
      </w:r>
    </w:p>
    <w:p>
      <w:pPr>
        <w:pStyle w:val="41"/>
        <w:ind w:firstLine="420"/>
        <w:rPr>
          <w:color w:val="auto"/>
          <w:sz w:val="21"/>
          <w:szCs w:val="21"/>
        </w:rPr>
      </w:pPr>
      <w:r>
        <w:rPr>
          <w:color w:val="auto"/>
          <w:sz w:val="21"/>
          <w:szCs w:val="21"/>
        </w:rPr>
        <w:t>项目对照</w:t>
      </w:r>
      <w:r>
        <w:rPr>
          <w:rFonts w:hint="eastAsia"/>
          <w:color w:val="auto"/>
          <w:sz w:val="21"/>
          <w:szCs w:val="21"/>
          <w:lang w:eastAsia="zh-CN"/>
        </w:rPr>
        <w:t>《污染影响类建设项目重大变动清单（试行）的通知》（环办环评函[2020]688号）</w:t>
      </w:r>
      <w:r>
        <w:rPr>
          <w:color w:val="auto"/>
          <w:sz w:val="21"/>
          <w:szCs w:val="21"/>
        </w:rPr>
        <w:t>内容要求，见下表</w:t>
      </w:r>
      <w:r>
        <w:rPr>
          <w:rFonts w:hint="eastAsia"/>
          <w:color w:val="auto"/>
          <w:sz w:val="21"/>
          <w:szCs w:val="21"/>
        </w:rPr>
        <w:t>1</w:t>
      </w:r>
      <w:r>
        <w:rPr>
          <w:color w:val="auto"/>
          <w:sz w:val="21"/>
          <w:szCs w:val="21"/>
        </w:rPr>
        <w:t>-</w:t>
      </w:r>
      <w:r>
        <w:rPr>
          <w:rFonts w:hint="eastAsia"/>
          <w:color w:val="auto"/>
          <w:sz w:val="21"/>
          <w:szCs w:val="21"/>
        </w:rPr>
        <w:t>1</w:t>
      </w:r>
      <w:r>
        <w:rPr>
          <w:color w:val="auto"/>
          <w:sz w:val="21"/>
          <w:szCs w:val="21"/>
        </w:rPr>
        <w:t>。</w:t>
      </w:r>
    </w:p>
    <w:p>
      <w:pPr>
        <w:spacing w:line="360" w:lineRule="auto"/>
        <w:ind w:firstLine="422" w:firstLineChars="200"/>
        <w:jc w:val="center"/>
        <w:rPr>
          <w:b/>
          <w:color w:val="auto"/>
          <w:sz w:val="21"/>
          <w:szCs w:val="21"/>
        </w:rPr>
      </w:pPr>
      <w:r>
        <w:rPr>
          <w:b/>
          <w:color w:val="auto"/>
          <w:sz w:val="21"/>
          <w:szCs w:val="21"/>
        </w:rPr>
        <w:t>表</w:t>
      </w:r>
      <w:r>
        <w:rPr>
          <w:rFonts w:hint="eastAsia"/>
          <w:b/>
          <w:color w:val="auto"/>
          <w:sz w:val="21"/>
          <w:szCs w:val="21"/>
        </w:rPr>
        <w:t>1</w:t>
      </w:r>
      <w:r>
        <w:rPr>
          <w:b/>
          <w:color w:val="auto"/>
          <w:sz w:val="21"/>
          <w:szCs w:val="21"/>
        </w:rPr>
        <w:t>-</w:t>
      </w:r>
      <w:r>
        <w:rPr>
          <w:rFonts w:hint="eastAsia"/>
          <w:b/>
          <w:color w:val="auto"/>
          <w:sz w:val="21"/>
          <w:szCs w:val="21"/>
        </w:rPr>
        <w:t>1</w:t>
      </w:r>
      <w:r>
        <w:rPr>
          <w:b/>
          <w:color w:val="auto"/>
          <w:sz w:val="21"/>
          <w:szCs w:val="21"/>
        </w:rPr>
        <w:t>项目变动情况一览表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063"/>
        <w:gridCol w:w="37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b/>
                <w:color w:val="auto"/>
                <w:szCs w:val="21"/>
              </w:rPr>
            </w:pPr>
            <w:r>
              <w:rPr>
                <w:b/>
                <w:color w:val="auto"/>
                <w:szCs w:val="21"/>
              </w:rPr>
              <w:t>序号</w:t>
            </w:r>
          </w:p>
        </w:tc>
        <w:tc>
          <w:tcPr>
            <w:tcW w:w="2383" w:type="pct"/>
            <w:vAlign w:val="center"/>
          </w:tcPr>
          <w:p>
            <w:pPr>
              <w:suppressAutoHyphens/>
              <w:ind w:left="42" w:leftChars="20" w:right="42" w:rightChars="20"/>
              <w:jc w:val="center"/>
              <w:rPr>
                <w:b/>
                <w:color w:val="auto"/>
                <w:szCs w:val="21"/>
              </w:rPr>
            </w:pPr>
            <w:r>
              <w:rPr>
                <w:rFonts w:hint="eastAsia"/>
                <w:b/>
                <w:color w:val="auto"/>
                <w:szCs w:val="21"/>
                <w:lang w:eastAsia="zh-CN"/>
              </w:rPr>
              <w:t>《污染影响类建设项目重大变动清单（试行）的通知》（环办环评函[2020]688号）</w:t>
            </w:r>
            <w:r>
              <w:rPr>
                <w:b/>
                <w:color w:val="auto"/>
                <w:szCs w:val="21"/>
              </w:rPr>
              <w:t>内容</w:t>
            </w:r>
          </w:p>
        </w:tc>
        <w:tc>
          <w:tcPr>
            <w:tcW w:w="2203" w:type="pct"/>
            <w:vAlign w:val="center"/>
          </w:tcPr>
          <w:p>
            <w:pPr>
              <w:suppressAutoHyphens/>
              <w:ind w:left="42" w:leftChars="20" w:right="42" w:rightChars="20"/>
              <w:jc w:val="center"/>
              <w:rPr>
                <w:b/>
                <w:color w:val="auto"/>
                <w:szCs w:val="21"/>
              </w:rPr>
            </w:pPr>
            <w:r>
              <w:rPr>
                <w:b/>
                <w:color w:val="auto"/>
                <w:szCs w:val="21"/>
              </w:rPr>
              <w:t>项目对照情况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color w:val="auto"/>
                <w:szCs w:val="21"/>
              </w:rPr>
            </w:pPr>
            <w:r>
              <w:rPr>
                <w:color w:val="auto"/>
                <w:szCs w:val="21"/>
              </w:rPr>
              <w:t>1</w:t>
            </w:r>
          </w:p>
        </w:tc>
        <w:tc>
          <w:tcPr>
            <w:tcW w:w="2383" w:type="pct"/>
            <w:vAlign w:val="center"/>
          </w:tcPr>
          <w:p>
            <w:pPr>
              <w:suppressAutoHyphens/>
              <w:ind w:left="42" w:leftChars="20" w:right="42" w:rightChars="20"/>
              <w:jc w:val="center"/>
              <w:rPr>
                <w:rFonts w:hint="eastAsia" w:eastAsia="宋体"/>
                <w:color w:val="auto"/>
                <w:szCs w:val="21"/>
                <w:lang w:eastAsia="zh-CN"/>
              </w:rPr>
            </w:pPr>
            <w:r>
              <w:rPr>
                <w:rFonts w:hint="eastAsia"/>
                <w:color w:val="auto"/>
                <w:szCs w:val="21"/>
                <w:lang w:eastAsia="zh-CN"/>
              </w:rPr>
              <w:t>建设项目开发、使用功能发生变化的</w:t>
            </w:r>
          </w:p>
        </w:tc>
        <w:tc>
          <w:tcPr>
            <w:tcW w:w="2203" w:type="pct"/>
            <w:vAlign w:val="center"/>
          </w:tcPr>
          <w:p>
            <w:pPr>
              <w:suppressAutoHyphens/>
              <w:ind w:right="42" w:rightChars="20"/>
              <w:jc w:val="center"/>
              <w:rPr>
                <w:rFonts w:hint="eastAsia" w:eastAsia="宋体"/>
                <w:color w:val="auto"/>
                <w:szCs w:val="21"/>
                <w:lang w:eastAsia="zh-CN"/>
              </w:rPr>
            </w:pPr>
            <w:r>
              <w:rPr>
                <w:rFonts w:hint="eastAsia"/>
                <w:color w:val="auto"/>
                <w:szCs w:val="21"/>
                <w:lang w:eastAsia="zh-CN"/>
              </w:rPr>
              <w:t>本项目开发、使用功能未发生变化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eastAsia" w:eastAsia="宋体"/>
                <w:color w:val="auto"/>
                <w:szCs w:val="21"/>
                <w:lang w:val="en-US" w:eastAsia="zh-CN"/>
              </w:rPr>
            </w:pPr>
            <w:r>
              <w:rPr>
                <w:rFonts w:hint="eastAsia"/>
                <w:color w:val="auto"/>
                <w:szCs w:val="21"/>
                <w:lang w:val="en-US" w:eastAsia="zh-CN"/>
              </w:rPr>
              <w:t>2</w:t>
            </w:r>
          </w:p>
        </w:tc>
        <w:tc>
          <w:tcPr>
            <w:tcW w:w="2383" w:type="pct"/>
            <w:vAlign w:val="center"/>
          </w:tcPr>
          <w:p>
            <w:pPr>
              <w:suppressAutoHyphens/>
              <w:ind w:left="42" w:leftChars="20" w:right="42" w:rightChars="20"/>
              <w:jc w:val="center"/>
              <w:rPr>
                <w:rFonts w:hint="default" w:eastAsia="宋体"/>
                <w:color w:val="auto"/>
                <w:szCs w:val="21"/>
                <w:lang w:val="en-US" w:eastAsia="zh-CN"/>
              </w:rPr>
            </w:pPr>
            <w:r>
              <w:rPr>
                <w:rFonts w:hint="eastAsia"/>
                <w:color w:val="auto"/>
                <w:szCs w:val="21"/>
                <w:lang w:eastAsia="zh-CN"/>
              </w:rPr>
              <w:t>生产、处置或储存能力增大</w:t>
            </w:r>
            <w:r>
              <w:rPr>
                <w:rFonts w:hint="eastAsia"/>
                <w:color w:val="auto"/>
                <w:szCs w:val="21"/>
                <w:lang w:val="en-US" w:eastAsia="zh-CN"/>
              </w:rPr>
              <w:t>30%及以上的</w:t>
            </w:r>
          </w:p>
        </w:tc>
        <w:tc>
          <w:tcPr>
            <w:tcW w:w="2203" w:type="pct"/>
            <w:vMerge w:val="restart"/>
            <w:vAlign w:val="center"/>
          </w:tcPr>
          <w:p>
            <w:pPr>
              <w:suppressAutoHyphens/>
              <w:ind w:right="42" w:rightChars="20"/>
              <w:jc w:val="center"/>
              <w:rPr>
                <w:rFonts w:hint="eastAsia" w:eastAsia="宋体"/>
                <w:color w:val="auto"/>
                <w:szCs w:val="21"/>
                <w:lang w:eastAsia="zh-CN"/>
              </w:rPr>
            </w:pPr>
            <w:r>
              <w:rPr>
                <w:color w:val="auto"/>
                <w:szCs w:val="21"/>
              </w:rPr>
              <w:t>本次验收</w:t>
            </w:r>
            <w:r>
              <w:rPr>
                <w:rFonts w:hint="eastAsia"/>
                <w:color w:val="auto"/>
                <w:szCs w:val="21"/>
              </w:rPr>
              <w:t>产能与环评一致</w:t>
            </w:r>
            <w:r>
              <w:rPr>
                <w:color w:val="auto"/>
                <w:szCs w:val="21"/>
              </w:rPr>
              <w:t>，</w:t>
            </w:r>
            <w:r>
              <w:rPr>
                <w:rFonts w:hint="eastAsia"/>
                <w:color w:val="auto"/>
                <w:szCs w:val="21"/>
                <w:lang w:eastAsia="zh-CN"/>
              </w:rPr>
              <w:t>且未导致废水第一类污染物排放量增加，未导致相应污染物排放量增加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eastAsia" w:eastAsia="宋体"/>
                <w:color w:val="auto"/>
                <w:szCs w:val="21"/>
                <w:lang w:eastAsia="zh-CN"/>
              </w:rPr>
            </w:pPr>
            <w:r>
              <w:rPr>
                <w:rFonts w:hint="eastAsia"/>
                <w:color w:val="auto"/>
                <w:szCs w:val="21"/>
                <w:lang w:val="en-US" w:eastAsia="zh-CN"/>
              </w:rPr>
              <w:t>3</w:t>
            </w:r>
          </w:p>
        </w:tc>
        <w:tc>
          <w:tcPr>
            <w:tcW w:w="2383" w:type="pct"/>
            <w:vAlign w:val="center"/>
          </w:tcPr>
          <w:p>
            <w:pPr>
              <w:suppressAutoHyphens/>
              <w:ind w:left="42" w:leftChars="20" w:right="42" w:rightChars="20"/>
              <w:jc w:val="center"/>
              <w:rPr>
                <w:color w:val="auto"/>
                <w:szCs w:val="21"/>
              </w:rPr>
            </w:pPr>
            <w:r>
              <w:rPr>
                <w:rFonts w:hint="eastAsia"/>
                <w:color w:val="auto"/>
                <w:szCs w:val="21"/>
                <w:lang w:eastAsia="zh-CN"/>
              </w:rPr>
              <w:t>生产、处置或储存能力增大，导致废水第一类污染物排放量增加的</w:t>
            </w:r>
          </w:p>
        </w:tc>
        <w:tc>
          <w:tcPr>
            <w:tcW w:w="2203" w:type="pct"/>
            <w:vMerge w:val="continue"/>
            <w:vAlign w:val="center"/>
          </w:tcPr>
          <w:p>
            <w:pPr>
              <w:suppressAutoHyphens/>
              <w:ind w:right="42" w:rightChars="20"/>
              <w:jc w:val="center"/>
              <w:rPr>
                <w:rFonts w:hint="eastAsia" w:eastAsia="宋体"/>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eastAsia" w:eastAsia="宋体"/>
                <w:color w:val="auto"/>
                <w:szCs w:val="21"/>
                <w:lang w:eastAsia="zh-CN"/>
              </w:rPr>
            </w:pPr>
            <w:r>
              <w:rPr>
                <w:rFonts w:hint="eastAsia"/>
                <w:color w:val="auto"/>
                <w:szCs w:val="21"/>
                <w:lang w:val="en-US" w:eastAsia="zh-CN"/>
              </w:rPr>
              <w:t>4</w:t>
            </w:r>
          </w:p>
        </w:tc>
        <w:tc>
          <w:tcPr>
            <w:tcW w:w="2383" w:type="pct"/>
            <w:vAlign w:val="center"/>
          </w:tcPr>
          <w:p>
            <w:pPr>
              <w:suppressAutoHyphens/>
              <w:ind w:left="42" w:leftChars="20" w:right="42" w:rightChars="20"/>
              <w:jc w:val="center"/>
              <w:rPr>
                <w:color w:val="auto"/>
                <w:szCs w:val="21"/>
              </w:rPr>
            </w:pPr>
            <w:r>
              <w:rPr>
                <w:rFonts w:hint="eastAsia"/>
                <w:color w:val="auto"/>
                <w:szCs w:val="21"/>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w:t>
            </w:r>
            <w:r>
              <w:rPr>
                <w:rFonts w:hint="eastAsia"/>
                <w:color w:val="auto"/>
                <w:szCs w:val="21"/>
                <w:lang w:eastAsia="zh-CN"/>
              </w:rPr>
              <w:t xml:space="preserve"> </w:t>
            </w:r>
            <w:r>
              <w:rPr>
                <w:rFonts w:hint="eastAsia"/>
                <w:color w:val="auto"/>
                <w:szCs w:val="21"/>
              </w:rPr>
              <w:t>10%及以上的。</w:t>
            </w:r>
          </w:p>
        </w:tc>
        <w:tc>
          <w:tcPr>
            <w:tcW w:w="2203" w:type="pct"/>
            <w:vMerge w:val="continue"/>
            <w:vAlign w:val="center"/>
          </w:tcPr>
          <w:p>
            <w:pPr>
              <w:suppressAutoHyphens/>
              <w:ind w:right="42" w:rightChars="2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eastAsia" w:eastAsia="宋体"/>
                <w:color w:val="auto"/>
                <w:szCs w:val="21"/>
                <w:lang w:eastAsia="zh-CN"/>
              </w:rPr>
            </w:pPr>
            <w:r>
              <w:rPr>
                <w:rFonts w:hint="eastAsia"/>
                <w:color w:val="auto"/>
                <w:szCs w:val="21"/>
                <w:lang w:val="en-US" w:eastAsia="zh-CN"/>
              </w:rPr>
              <w:t>5</w:t>
            </w:r>
          </w:p>
        </w:tc>
        <w:tc>
          <w:tcPr>
            <w:tcW w:w="2383" w:type="pct"/>
            <w:vAlign w:val="center"/>
          </w:tcPr>
          <w:p>
            <w:pPr>
              <w:suppressAutoHyphens/>
              <w:ind w:left="42" w:leftChars="20" w:right="42" w:rightChars="20"/>
              <w:jc w:val="center"/>
              <w:rPr>
                <w:color w:val="auto"/>
                <w:szCs w:val="21"/>
              </w:rPr>
            </w:pPr>
            <w:r>
              <w:rPr>
                <w:rFonts w:hint="eastAsia"/>
                <w:color w:val="auto"/>
                <w:szCs w:val="21"/>
              </w:rPr>
              <w:t>重新选址；在原厂址附近调整（包括总平面布置变化）导致环境防护距离范围变化且新增敏感点的。</w:t>
            </w:r>
          </w:p>
        </w:tc>
        <w:tc>
          <w:tcPr>
            <w:tcW w:w="2203" w:type="pct"/>
            <w:vAlign w:val="center"/>
          </w:tcPr>
          <w:p>
            <w:pPr>
              <w:suppressAutoHyphens/>
              <w:ind w:right="42" w:rightChars="20"/>
              <w:jc w:val="center"/>
              <w:rPr>
                <w:color w:val="auto"/>
                <w:szCs w:val="21"/>
              </w:rPr>
            </w:pPr>
            <w:r>
              <w:rPr>
                <w:color w:val="auto"/>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eastAsia" w:eastAsia="宋体"/>
                <w:color w:val="auto"/>
                <w:szCs w:val="21"/>
                <w:lang w:eastAsia="zh-CN"/>
              </w:rPr>
            </w:pPr>
            <w:r>
              <w:rPr>
                <w:rFonts w:hint="eastAsia"/>
                <w:color w:val="auto"/>
                <w:szCs w:val="21"/>
                <w:lang w:val="en-US" w:eastAsia="zh-CN"/>
              </w:rPr>
              <w:t>6</w:t>
            </w:r>
          </w:p>
        </w:tc>
        <w:tc>
          <w:tcPr>
            <w:tcW w:w="2383" w:type="pct"/>
            <w:vAlign w:val="center"/>
          </w:tcPr>
          <w:p>
            <w:pPr>
              <w:suppressAutoHyphens/>
              <w:ind w:left="42" w:leftChars="20" w:right="42" w:rightChars="20"/>
              <w:jc w:val="center"/>
              <w:rPr>
                <w:rFonts w:hint="eastAsia"/>
                <w:color w:val="auto"/>
                <w:szCs w:val="21"/>
                <w:lang w:eastAsia="zh-CN"/>
              </w:rPr>
            </w:pPr>
            <w:r>
              <w:rPr>
                <w:rFonts w:hint="eastAsia"/>
                <w:color w:val="auto"/>
                <w:szCs w:val="21"/>
              </w:rPr>
              <w:t>新增产品品种或生产工艺（含主要生产装置、设备及配套设施）、主要原辅材料、燃料变化，导致以下情形之一</w:t>
            </w:r>
            <w:r>
              <w:rPr>
                <w:rFonts w:hint="eastAsia"/>
                <w:color w:val="auto"/>
                <w:szCs w:val="21"/>
                <w:lang w:eastAsia="zh-CN"/>
              </w:rPr>
              <w:t>：</w:t>
            </w:r>
          </w:p>
          <w:p>
            <w:pPr>
              <w:suppressAutoHyphens/>
              <w:ind w:left="42" w:leftChars="20" w:right="42" w:rightChars="20"/>
              <w:jc w:val="center"/>
              <w:rPr>
                <w:rFonts w:hint="eastAsia"/>
                <w:color w:val="auto"/>
                <w:szCs w:val="21"/>
              </w:rPr>
            </w:pPr>
            <w:r>
              <w:rPr>
                <w:rFonts w:hint="eastAsia"/>
                <w:color w:val="auto"/>
                <w:szCs w:val="21"/>
                <w:lang w:val="en-US" w:eastAsia="zh-CN"/>
              </w:rPr>
              <w:t>（</w:t>
            </w:r>
            <w:r>
              <w:rPr>
                <w:rFonts w:hint="default"/>
                <w:color w:val="auto"/>
                <w:szCs w:val="21"/>
                <w:lang w:val="en-US" w:eastAsia="zh-CN"/>
              </w:rPr>
              <w:t>1</w:t>
            </w:r>
            <w:r>
              <w:rPr>
                <w:rFonts w:hint="eastAsia"/>
                <w:color w:val="auto"/>
                <w:szCs w:val="21"/>
                <w:lang w:val="en-US" w:eastAsia="zh-CN"/>
              </w:rPr>
              <w:t xml:space="preserve">）新增排放污染物种类的（毒性、挥发性降低的除外）； </w:t>
            </w:r>
          </w:p>
          <w:p>
            <w:pPr>
              <w:suppressAutoHyphens/>
              <w:ind w:left="42" w:leftChars="20" w:right="42" w:rightChars="20"/>
              <w:jc w:val="center"/>
              <w:rPr>
                <w:rFonts w:hint="eastAsia"/>
                <w:color w:val="auto"/>
                <w:szCs w:val="21"/>
              </w:rPr>
            </w:pPr>
            <w:r>
              <w:rPr>
                <w:rFonts w:hint="eastAsia"/>
                <w:color w:val="auto"/>
                <w:szCs w:val="21"/>
                <w:lang w:val="en-US" w:eastAsia="zh-CN"/>
              </w:rPr>
              <w:t>（</w:t>
            </w:r>
            <w:r>
              <w:rPr>
                <w:rFonts w:hint="default"/>
                <w:color w:val="auto"/>
                <w:szCs w:val="21"/>
                <w:lang w:val="en-US" w:eastAsia="zh-CN"/>
              </w:rPr>
              <w:t>2</w:t>
            </w:r>
            <w:r>
              <w:rPr>
                <w:rFonts w:hint="eastAsia"/>
                <w:color w:val="auto"/>
                <w:szCs w:val="21"/>
                <w:lang w:val="en-US" w:eastAsia="zh-CN"/>
              </w:rPr>
              <w:t xml:space="preserve">）位于环境质量不达标区的建设项目相应污染物排放量增加的； </w:t>
            </w:r>
          </w:p>
          <w:p>
            <w:pPr>
              <w:suppressAutoHyphens/>
              <w:ind w:left="42" w:leftChars="20" w:right="42" w:rightChars="20"/>
              <w:jc w:val="center"/>
              <w:rPr>
                <w:rFonts w:hint="eastAsia"/>
                <w:color w:val="auto"/>
                <w:szCs w:val="21"/>
              </w:rPr>
            </w:pPr>
            <w:r>
              <w:rPr>
                <w:rFonts w:hint="eastAsia"/>
                <w:color w:val="auto"/>
                <w:szCs w:val="21"/>
                <w:lang w:val="en-US" w:eastAsia="zh-CN"/>
              </w:rPr>
              <w:t>（</w:t>
            </w:r>
            <w:r>
              <w:rPr>
                <w:rFonts w:hint="default"/>
                <w:color w:val="auto"/>
                <w:szCs w:val="21"/>
                <w:lang w:val="en-US" w:eastAsia="zh-CN"/>
              </w:rPr>
              <w:t>3</w:t>
            </w:r>
            <w:r>
              <w:rPr>
                <w:rFonts w:hint="eastAsia"/>
                <w:color w:val="auto"/>
                <w:szCs w:val="21"/>
                <w:lang w:val="en-US" w:eastAsia="zh-CN"/>
              </w:rPr>
              <w:t xml:space="preserve">）废水第一类污染物排放量增加的； </w:t>
            </w:r>
          </w:p>
          <w:p>
            <w:pPr>
              <w:suppressAutoHyphens/>
              <w:ind w:left="42" w:leftChars="20" w:right="42" w:rightChars="20"/>
              <w:jc w:val="center"/>
              <w:rPr>
                <w:rFonts w:hint="eastAsia"/>
                <w:lang w:eastAsia="zh-CN"/>
              </w:rPr>
            </w:pP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-560705</wp:posOffset>
                      </wp:positionH>
                      <wp:positionV relativeFrom="paragraph">
                        <wp:posOffset>-35560</wp:posOffset>
                      </wp:positionV>
                      <wp:extent cx="5494020" cy="8889365"/>
                      <wp:effectExtent l="4445" t="5080" r="6985" b="20955"/>
                      <wp:wrapNone/>
                      <wp:docPr id="11" name="矩形 33"/>
                      <wp:cNvGraphicFramePr/>
                      <a:graphic xmlns:a="http://schemas.openxmlformats.org/drawingml/2006/main">
                        <a:graphicData uri="http://schemas.microsoft.com/office/word/2010/wordprocessingShape">
                          <wps:wsp>
                            <wps:cNvSpPr/>
                            <wps:spPr>
                              <a:xfrm>
                                <a:off x="0" y="0"/>
                                <a:ext cx="5494020" cy="888936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3" o:spid="_x0000_s1026" o:spt="1" style="position:absolute;left:0pt;margin-left:-44.15pt;margin-top:-2.8pt;height:699.95pt;width:432.6pt;z-index:251678720;mso-width-relative:page;mso-height-relative:page;" filled="f" stroked="t" coordsize="21600,21600" o:gfxdata="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stYcXaAAAACwEAAA8AAAAAAAAAAQAgAAAAIgAAAGRycy9kb3ducmV2&#10;LnhtbFBLAQIUABQAAAAIAIdO4kDXoXYo+gEAAPgDAAAOAAAAAAAAAAEAIAAAACkBAABkcnMvZTJv&#10;RG9jLnhtbFBLBQYAAAAABgAGAFkBAACVBQAAAAA=&#10;">
                      <v:fill on="f" focussize="0,0"/>
                      <v:stroke color="#000000" joinstyle="miter"/>
                      <v:imagedata o:title=""/>
                      <o:lock v:ext="edit" aspectratio="f"/>
                    </v:rect>
                  </w:pict>
                </mc:Fallback>
              </mc:AlternateContent>
            </w:r>
            <w:r>
              <w:rPr>
                <w:rFonts w:hint="eastAsia"/>
                <w:color w:val="auto"/>
                <w:szCs w:val="21"/>
                <w:lang w:val="en-US" w:eastAsia="zh-CN"/>
              </w:rPr>
              <w:t>（</w:t>
            </w:r>
            <w:r>
              <w:rPr>
                <w:rFonts w:hint="default"/>
                <w:color w:val="auto"/>
                <w:szCs w:val="21"/>
                <w:lang w:val="en-US" w:eastAsia="zh-CN"/>
              </w:rPr>
              <w:t>4</w:t>
            </w:r>
            <w:r>
              <w:rPr>
                <w:rFonts w:hint="eastAsia"/>
                <w:color w:val="auto"/>
                <w:szCs w:val="21"/>
                <w:lang w:val="en-US" w:eastAsia="zh-CN"/>
              </w:rPr>
              <w:t xml:space="preserve">）其他污染物排放量增加 </w:t>
            </w:r>
            <w:r>
              <w:rPr>
                <w:rFonts w:hint="default"/>
                <w:color w:val="auto"/>
                <w:szCs w:val="21"/>
                <w:lang w:val="en-US" w:eastAsia="zh-CN"/>
              </w:rPr>
              <w:t>10%</w:t>
            </w:r>
            <w:r>
              <w:rPr>
                <w:rFonts w:hint="eastAsia"/>
                <w:color w:val="auto"/>
                <w:szCs w:val="21"/>
                <w:lang w:val="en-US" w:eastAsia="zh-CN"/>
              </w:rPr>
              <w:t>及以上的。</w:t>
            </w:r>
          </w:p>
        </w:tc>
        <w:tc>
          <w:tcPr>
            <w:tcW w:w="2203" w:type="pct"/>
            <w:vAlign w:val="center"/>
          </w:tcPr>
          <w:p>
            <w:pPr>
              <w:suppressAutoHyphens/>
              <w:ind w:left="42" w:leftChars="20" w:right="42" w:rightChars="20"/>
              <w:jc w:val="center"/>
              <w:rPr>
                <w:rFonts w:hint="eastAsia" w:eastAsia="宋体"/>
                <w:color w:val="auto"/>
                <w:szCs w:val="21"/>
                <w:lang w:eastAsia="zh-CN"/>
              </w:rPr>
            </w:pPr>
            <w:r>
              <w:rPr>
                <w:rFonts w:hint="eastAsia"/>
                <w:color w:val="auto"/>
                <w:szCs w:val="21"/>
                <w:lang w:eastAsia="zh-CN"/>
              </w:rPr>
              <w:t>无新增</w:t>
            </w:r>
            <w:r>
              <w:rPr>
                <w:rFonts w:hint="eastAsia"/>
                <w:color w:val="auto"/>
                <w:szCs w:val="21"/>
              </w:rPr>
              <w:t>产品品种或生产工艺</w:t>
            </w:r>
            <w:r>
              <w:rPr>
                <w:rFonts w:hint="eastAsia"/>
                <w:color w:val="auto"/>
                <w:szCs w:val="21"/>
                <w:lang w:eastAsia="zh-CN"/>
              </w:rPr>
              <w:t>、无</w:t>
            </w:r>
            <w:r>
              <w:rPr>
                <w:rFonts w:hint="eastAsia"/>
                <w:color w:val="auto"/>
                <w:szCs w:val="21"/>
              </w:rPr>
              <w:t>主要原辅材料、燃料变化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default"/>
                <w:color w:val="auto"/>
                <w:szCs w:val="21"/>
                <w:lang w:val="en-US" w:eastAsia="zh-CN"/>
              </w:rPr>
            </w:pPr>
            <w:r>
              <w:rPr>
                <w:rFonts w:hint="eastAsia"/>
                <w:color w:val="auto"/>
                <w:szCs w:val="21"/>
                <w:lang w:val="en-US" w:eastAsia="zh-CN"/>
              </w:rPr>
              <w:t>7</w:t>
            </w:r>
          </w:p>
        </w:tc>
        <w:tc>
          <w:tcPr>
            <w:tcW w:w="2383" w:type="pct"/>
            <w:vAlign w:val="center"/>
          </w:tcPr>
          <w:p>
            <w:pPr>
              <w:suppressAutoHyphens/>
              <w:ind w:left="42" w:leftChars="20" w:right="42" w:rightChars="20"/>
              <w:jc w:val="center"/>
              <w:rPr>
                <w:rFonts w:hint="eastAsia"/>
                <w:color w:val="auto"/>
                <w:szCs w:val="21"/>
                <w:lang w:val="en-US" w:eastAsia="zh-CN"/>
              </w:rPr>
            </w:pPr>
            <w:r>
              <w:rPr>
                <w:rFonts w:hint="eastAsia"/>
                <w:color w:val="auto"/>
                <w:szCs w:val="21"/>
                <w:lang w:val="en-US" w:eastAsia="zh-CN"/>
              </w:rPr>
              <w:t>物料运输、装卸、贮存方式变化，导致大气污染物无组织排放量增加 10%</w:t>
            </w:r>
          </w:p>
          <w:p>
            <w:pPr>
              <w:suppressAutoHyphens/>
              <w:ind w:left="42" w:leftChars="20" w:right="42" w:rightChars="20"/>
              <w:jc w:val="center"/>
              <w:rPr>
                <w:rFonts w:hint="eastAsia"/>
                <w:color w:val="auto"/>
                <w:szCs w:val="21"/>
                <w:lang w:val="en-US" w:eastAsia="zh-CN"/>
              </w:rPr>
            </w:pPr>
            <w:r>
              <w:rPr>
                <w:rFonts w:hint="eastAsia"/>
                <w:color w:val="auto"/>
                <w:szCs w:val="21"/>
                <w:lang w:val="en-US" w:eastAsia="zh-CN"/>
              </w:rPr>
              <w:t>及以上的</w:t>
            </w:r>
          </w:p>
        </w:tc>
        <w:tc>
          <w:tcPr>
            <w:tcW w:w="2203" w:type="pct"/>
            <w:vAlign w:val="center"/>
          </w:tcPr>
          <w:p>
            <w:pPr>
              <w:suppressAutoHyphens/>
              <w:ind w:left="42" w:leftChars="20" w:right="42" w:rightChars="20"/>
              <w:jc w:val="center"/>
              <w:rPr>
                <w:rFonts w:hint="eastAsia"/>
                <w:color w:val="auto"/>
                <w:szCs w:val="21"/>
                <w:lang w:eastAsia="zh-CN"/>
              </w:rPr>
            </w:pPr>
            <w:r>
              <w:rPr>
                <w:rFonts w:hint="eastAsia"/>
                <w:color w:val="auto"/>
                <w:szCs w:val="21"/>
                <w:lang w:val="en-US" w:eastAsia="zh-CN"/>
              </w:rPr>
              <w:t>无物料运输、装卸、贮存方式变化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default"/>
                <w:color w:val="auto"/>
                <w:szCs w:val="21"/>
                <w:lang w:val="en-US" w:eastAsia="zh-CN"/>
              </w:rPr>
            </w:pPr>
            <w:r>
              <w:rPr>
                <w:rFonts w:hint="eastAsia"/>
                <w:color w:val="auto"/>
                <w:szCs w:val="21"/>
                <w:lang w:val="en-US" w:eastAsia="zh-CN"/>
              </w:rPr>
              <w:t>8</w:t>
            </w:r>
          </w:p>
        </w:tc>
        <w:tc>
          <w:tcPr>
            <w:tcW w:w="2383" w:type="pct"/>
            <w:vAlign w:val="center"/>
          </w:tcPr>
          <w:p>
            <w:pPr>
              <w:suppressAutoHyphens/>
              <w:ind w:left="42" w:leftChars="20" w:right="42" w:rightChars="20"/>
              <w:jc w:val="center"/>
              <w:rPr>
                <w:rFonts w:hint="eastAsia"/>
                <w:color w:val="auto"/>
                <w:szCs w:val="21"/>
                <w:lang w:val="en-US" w:eastAsia="zh-CN"/>
              </w:rPr>
            </w:pPr>
            <w:r>
              <w:rPr>
                <w:rFonts w:hint="eastAsia"/>
                <w:color w:val="auto"/>
                <w:szCs w:val="21"/>
                <w:lang w:val="en-US" w:eastAsia="zh-CN"/>
              </w:rPr>
              <w:t>废气、废水污染防治措施变化，导致第 6 条中所列情形之一（废气无组织</w:t>
            </w:r>
          </w:p>
          <w:p>
            <w:pPr>
              <w:suppressAutoHyphens/>
              <w:ind w:left="42" w:leftChars="20" w:right="42" w:rightChars="20"/>
              <w:jc w:val="center"/>
              <w:rPr>
                <w:rFonts w:hint="eastAsia"/>
                <w:color w:val="auto"/>
                <w:szCs w:val="21"/>
                <w:lang w:val="en-US" w:eastAsia="zh-CN"/>
              </w:rPr>
            </w:pPr>
            <w:r>
              <w:rPr>
                <w:rFonts w:hint="eastAsia"/>
                <w:color w:val="auto"/>
                <w:szCs w:val="21"/>
                <w:lang w:val="en-US" w:eastAsia="zh-CN"/>
              </w:rPr>
              <w:t>排放改为有组织排放、污染防治措施强化或改进的除外）或大气污染物无组织排</w:t>
            </w:r>
          </w:p>
          <w:p>
            <w:pPr>
              <w:suppressAutoHyphens/>
              <w:ind w:left="42" w:leftChars="20" w:right="42" w:rightChars="20"/>
              <w:jc w:val="center"/>
              <w:rPr>
                <w:rFonts w:hint="eastAsia"/>
                <w:color w:val="auto"/>
                <w:szCs w:val="21"/>
                <w:lang w:val="en-US" w:eastAsia="zh-CN"/>
              </w:rPr>
            </w:pPr>
            <w:r>
              <w:rPr>
                <w:rFonts w:hint="eastAsia"/>
                <w:color w:val="auto"/>
                <w:szCs w:val="21"/>
                <w:lang w:val="en-US" w:eastAsia="zh-CN"/>
              </w:rPr>
              <w:t>放量增加 10%及以上的。</w:t>
            </w:r>
          </w:p>
        </w:tc>
        <w:tc>
          <w:tcPr>
            <w:tcW w:w="2203" w:type="pct"/>
            <w:vAlign w:val="center"/>
          </w:tcPr>
          <w:p>
            <w:pPr>
              <w:suppressAutoHyphens/>
              <w:ind w:left="42" w:leftChars="20" w:right="42" w:rightChars="20"/>
              <w:jc w:val="center"/>
              <w:rPr>
                <w:rFonts w:hint="eastAsia"/>
                <w:color w:val="auto"/>
                <w:szCs w:val="21"/>
                <w:lang w:val="en-US" w:eastAsia="zh-CN"/>
              </w:rPr>
            </w:pPr>
            <w:r>
              <w:rPr>
                <w:rFonts w:hint="eastAsia"/>
                <w:color w:val="auto"/>
                <w:szCs w:val="21"/>
                <w:lang w:val="en-US" w:eastAsia="zh-CN"/>
              </w:rPr>
              <w:t>吸塑废气经集气罩收集后采用冷却喷淋+二级活性炭吸附处理后通过25米高排气筒（DA005）排放；注塑废气依托现有二级活性炭吸附装置处理后通过27米高排气筒（DA003、DA004）排放。废气处理去向变化未导致污染物排放量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default"/>
                <w:color w:val="auto"/>
                <w:szCs w:val="21"/>
                <w:lang w:val="en-US" w:eastAsia="zh-CN"/>
              </w:rPr>
            </w:pPr>
            <w:r>
              <w:rPr>
                <w:rFonts w:hint="eastAsia"/>
                <w:color w:val="auto"/>
                <w:szCs w:val="21"/>
                <w:lang w:val="en-US" w:eastAsia="zh-CN"/>
              </w:rPr>
              <w:t>9</w:t>
            </w:r>
          </w:p>
        </w:tc>
        <w:tc>
          <w:tcPr>
            <w:tcW w:w="2383" w:type="pct"/>
            <w:vAlign w:val="center"/>
          </w:tcPr>
          <w:p>
            <w:pPr>
              <w:suppressAutoHyphens/>
              <w:ind w:left="42" w:leftChars="20" w:right="42" w:rightChars="20"/>
              <w:jc w:val="center"/>
              <w:rPr>
                <w:rFonts w:hint="eastAsia"/>
                <w:color w:val="auto"/>
                <w:szCs w:val="21"/>
                <w:lang w:val="en-US" w:eastAsia="zh-CN"/>
              </w:rPr>
            </w:pPr>
            <w:r>
              <w:rPr>
                <w:rFonts w:hint="eastAsia"/>
                <w:color w:val="auto"/>
                <w:szCs w:val="21"/>
                <w:lang w:val="en-US" w:eastAsia="zh-CN"/>
              </w:rPr>
              <w:t>新增废水直接排放口；废水由间接排放改为直接排放；废水直接排放口位置变化，导致不利环境影响加重的。</w:t>
            </w:r>
          </w:p>
        </w:tc>
        <w:tc>
          <w:tcPr>
            <w:tcW w:w="2203" w:type="pct"/>
            <w:vAlign w:val="center"/>
          </w:tcPr>
          <w:p>
            <w:pPr>
              <w:suppressAutoHyphens/>
              <w:ind w:left="42" w:leftChars="20" w:right="42" w:rightChars="20"/>
              <w:jc w:val="center"/>
              <w:rPr>
                <w:rFonts w:hint="eastAsia"/>
                <w:color w:val="auto"/>
                <w:szCs w:val="21"/>
                <w:lang w:val="en-US" w:eastAsia="zh-CN"/>
              </w:rPr>
            </w:pPr>
            <w:r>
              <w:rPr>
                <w:rFonts w:hint="eastAsia"/>
                <w:color w:val="auto"/>
                <w:szCs w:val="21"/>
                <w:lang w:val="en-US" w:eastAsia="zh-CN"/>
              </w:rPr>
              <w:t>无新增废水直接排放口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default"/>
                <w:color w:val="auto"/>
                <w:szCs w:val="21"/>
                <w:lang w:val="en-US" w:eastAsia="zh-CN"/>
              </w:rPr>
            </w:pPr>
            <w:r>
              <w:rPr>
                <w:rFonts w:hint="eastAsia"/>
                <w:color w:val="auto"/>
                <w:szCs w:val="21"/>
                <w:lang w:val="en-US" w:eastAsia="zh-CN"/>
              </w:rPr>
              <w:t>10</w:t>
            </w:r>
          </w:p>
        </w:tc>
        <w:tc>
          <w:tcPr>
            <w:tcW w:w="2383" w:type="pct"/>
            <w:vAlign w:val="center"/>
          </w:tcPr>
          <w:p>
            <w:pPr>
              <w:suppressAutoHyphens/>
              <w:ind w:left="42" w:leftChars="20" w:right="42" w:rightChars="20"/>
              <w:jc w:val="center"/>
              <w:rPr>
                <w:rFonts w:hint="eastAsia"/>
                <w:color w:val="auto"/>
                <w:szCs w:val="21"/>
                <w:lang w:val="en-US" w:eastAsia="zh-CN"/>
              </w:rPr>
            </w:pPr>
            <w:r>
              <w:rPr>
                <w:rFonts w:hint="eastAsia"/>
                <w:color w:val="auto"/>
                <w:szCs w:val="21"/>
                <w:lang w:val="en-US" w:eastAsia="zh-CN"/>
              </w:rPr>
              <w:t>新增废气主要排放口（废气无组织排放改为有组织排放的除外）；主要排放口排气筒高度降低 10%及以上的。</w:t>
            </w:r>
          </w:p>
        </w:tc>
        <w:tc>
          <w:tcPr>
            <w:tcW w:w="2203" w:type="pct"/>
            <w:vAlign w:val="center"/>
          </w:tcPr>
          <w:p>
            <w:pPr>
              <w:suppressAutoHyphens/>
              <w:ind w:left="42" w:leftChars="20" w:right="42" w:rightChars="20"/>
              <w:jc w:val="center"/>
              <w:rPr>
                <w:rFonts w:hint="default"/>
                <w:color w:val="auto"/>
                <w:szCs w:val="21"/>
                <w:lang w:val="en-US" w:eastAsia="zh-CN"/>
              </w:rPr>
            </w:pPr>
            <w:r>
              <w:rPr>
                <w:rFonts w:hint="eastAsia"/>
                <w:color w:val="auto"/>
                <w:szCs w:val="21"/>
                <w:lang w:val="en-US" w:eastAsia="zh-CN"/>
              </w:rPr>
              <w:t>本项目不涉及废气主要排放口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default" w:eastAsia="宋体"/>
                <w:color w:val="auto"/>
                <w:szCs w:val="21"/>
                <w:lang w:val="en-US" w:eastAsia="zh-CN"/>
              </w:rPr>
            </w:pPr>
            <w:r>
              <w:rPr>
                <w:rFonts w:hint="eastAsia"/>
                <w:color w:val="auto"/>
                <w:szCs w:val="21"/>
                <w:lang w:val="en-US" w:eastAsia="zh-CN"/>
              </w:rPr>
              <w:t>11</w:t>
            </w:r>
          </w:p>
        </w:tc>
        <w:tc>
          <w:tcPr>
            <w:tcW w:w="2383" w:type="pct"/>
            <w:vAlign w:val="center"/>
          </w:tcPr>
          <w:p>
            <w:pPr>
              <w:suppressAutoHyphens/>
              <w:ind w:left="42" w:leftChars="20" w:right="42" w:rightChars="20"/>
              <w:jc w:val="center"/>
              <w:rPr>
                <w:color w:val="auto"/>
                <w:szCs w:val="21"/>
              </w:rPr>
            </w:pPr>
            <w:r>
              <w:rPr>
                <w:rFonts w:hint="eastAsia"/>
                <w:color w:val="auto"/>
                <w:szCs w:val="21"/>
              </w:rPr>
              <w:t>噪声、土壤或地下水污染防治措施变化，导致不利环境影响加重的</w:t>
            </w:r>
          </w:p>
        </w:tc>
        <w:tc>
          <w:tcPr>
            <w:tcW w:w="2203" w:type="pct"/>
            <w:vAlign w:val="center"/>
          </w:tcPr>
          <w:p>
            <w:pPr>
              <w:suppressAutoHyphens/>
              <w:ind w:left="42" w:leftChars="20" w:right="42" w:rightChars="20"/>
              <w:jc w:val="center"/>
              <w:rPr>
                <w:color w:val="auto"/>
                <w:szCs w:val="21"/>
              </w:rPr>
            </w:pPr>
            <w:r>
              <w:rPr>
                <w:color w:val="auto"/>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default" w:eastAsia="宋体"/>
                <w:color w:val="auto"/>
                <w:szCs w:val="21"/>
                <w:lang w:val="en-US" w:eastAsia="zh-CN"/>
              </w:rPr>
            </w:pPr>
            <w:r>
              <w:rPr>
                <w:rFonts w:hint="eastAsia"/>
                <w:color w:val="auto"/>
                <w:szCs w:val="21"/>
                <w:lang w:val="en-US" w:eastAsia="zh-CN"/>
              </w:rPr>
              <w:t>12</w:t>
            </w:r>
          </w:p>
        </w:tc>
        <w:tc>
          <w:tcPr>
            <w:tcW w:w="2383" w:type="pct"/>
            <w:vAlign w:val="center"/>
          </w:tcPr>
          <w:p>
            <w:pPr>
              <w:suppressAutoHyphens/>
              <w:ind w:left="42" w:leftChars="20" w:right="42" w:rightChars="20"/>
              <w:jc w:val="center"/>
              <w:rPr>
                <w:color w:val="auto"/>
                <w:szCs w:val="21"/>
              </w:rPr>
            </w:pPr>
            <w:r>
              <w:rPr>
                <w:rFonts w:hint="eastAsia"/>
                <w:color w:val="auto"/>
                <w:szCs w:val="21"/>
              </w:rPr>
              <w:t>固体废物利用处置方式由委托外单位利用处置改为自行利用处置的（自行利用处置设施单独开展环境影响评价的除外）；固体废物自行处置方式变化，导致不利环境影响加重的</w:t>
            </w:r>
          </w:p>
        </w:tc>
        <w:tc>
          <w:tcPr>
            <w:tcW w:w="2203" w:type="pct"/>
            <w:vAlign w:val="center"/>
          </w:tcPr>
          <w:p>
            <w:pPr>
              <w:suppressAutoHyphens/>
              <w:ind w:left="42" w:leftChars="20" w:right="42" w:rightChars="20"/>
              <w:jc w:val="center"/>
              <w:rPr>
                <w:color w:val="auto"/>
                <w:szCs w:val="21"/>
              </w:rPr>
            </w:pPr>
            <w:r>
              <w:rPr>
                <w:color w:val="auto"/>
                <w:szCs w:val="21"/>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suppressAutoHyphens/>
              <w:ind w:left="42" w:leftChars="20" w:right="42" w:rightChars="20"/>
              <w:jc w:val="center"/>
              <w:rPr>
                <w:rFonts w:hint="default" w:eastAsia="宋体"/>
                <w:color w:val="auto"/>
                <w:szCs w:val="21"/>
                <w:lang w:val="en-US" w:eastAsia="zh-CN"/>
              </w:rPr>
            </w:pPr>
            <w:r>
              <w:rPr>
                <w:rFonts w:hint="eastAsia"/>
                <w:color w:val="auto"/>
                <w:szCs w:val="21"/>
                <w:lang w:val="en-US" w:eastAsia="zh-CN"/>
              </w:rPr>
              <w:t>13</w:t>
            </w:r>
          </w:p>
        </w:tc>
        <w:tc>
          <w:tcPr>
            <w:tcW w:w="2383" w:type="pct"/>
            <w:vAlign w:val="center"/>
          </w:tcPr>
          <w:p>
            <w:pPr>
              <w:suppressAutoHyphens/>
              <w:ind w:left="42" w:leftChars="20" w:right="42" w:rightChars="20"/>
              <w:jc w:val="center"/>
              <w:rPr>
                <w:color w:val="auto"/>
                <w:szCs w:val="21"/>
              </w:rPr>
            </w:pPr>
            <w:r>
              <w:rPr>
                <w:rFonts w:hint="eastAsia"/>
                <w:color w:val="auto"/>
                <w:szCs w:val="21"/>
              </w:rPr>
              <w:t>事故废水暂存能力或拦截设施变化，导致环境风险防范能力弱化或降低的。</w:t>
            </w:r>
          </w:p>
        </w:tc>
        <w:tc>
          <w:tcPr>
            <w:tcW w:w="2203" w:type="pct"/>
            <w:vAlign w:val="center"/>
          </w:tcPr>
          <w:p>
            <w:pPr>
              <w:suppressAutoHyphens/>
              <w:ind w:left="42" w:leftChars="20" w:right="42" w:rightChars="20"/>
              <w:jc w:val="center"/>
              <w:rPr>
                <w:rFonts w:hint="eastAsia" w:eastAsia="宋体"/>
                <w:color w:val="auto"/>
                <w:szCs w:val="21"/>
                <w:lang w:eastAsia="zh-CN"/>
              </w:rPr>
            </w:pPr>
            <w:r>
              <w:rPr>
                <w:rFonts w:hint="eastAsia"/>
                <w:color w:val="auto"/>
                <w:szCs w:val="21"/>
                <w:lang w:eastAsia="zh-CN"/>
              </w:rPr>
              <w:t>本项目依托现有环境风险防措施</w:t>
            </w:r>
          </w:p>
        </w:tc>
      </w:tr>
    </w:tbl>
    <w:p>
      <w:pPr>
        <w:pStyle w:val="41"/>
        <w:ind w:firstLine="420"/>
        <w:rPr>
          <w:color w:val="auto"/>
          <w:sz w:val="21"/>
          <w:szCs w:val="21"/>
        </w:rPr>
      </w:pPr>
      <w:r>
        <w:rPr>
          <w:rFonts w:hint="eastAsia"/>
          <w:color w:val="auto"/>
          <w:sz w:val="21"/>
          <w:szCs w:val="21"/>
        </w:rPr>
        <w:t>根据以上分析，建设项目在实际建设过程中与环评设计基本一致，</w:t>
      </w:r>
      <w:r>
        <w:rPr>
          <w:rFonts w:hint="eastAsia"/>
          <w:color w:val="auto"/>
          <w:sz w:val="21"/>
          <w:szCs w:val="21"/>
          <w:lang w:eastAsia="zh-CN"/>
        </w:rPr>
        <w:t xml:space="preserve"> </w:t>
      </w:r>
      <w:r>
        <w:rPr>
          <w:rFonts w:hint="eastAsia"/>
          <w:color w:val="auto"/>
          <w:sz w:val="21"/>
          <w:szCs w:val="21"/>
        </w:rPr>
        <w:t>结合</w:t>
      </w:r>
      <w:r>
        <w:rPr>
          <w:rFonts w:hint="eastAsia"/>
          <w:color w:val="auto"/>
          <w:sz w:val="21"/>
          <w:szCs w:val="21"/>
          <w:lang w:eastAsia="zh-CN"/>
        </w:rPr>
        <w:t>《省生态环境厅关于加强涉变动项目环评与排污许可管理衔接的通知》（苏环办〔2021〕122号）</w:t>
      </w:r>
      <w:r>
        <w:rPr>
          <w:rFonts w:hint="eastAsia"/>
          <w:color w:val="auto"/>
          <w:sz w:val="21"/>
          <w:szCs w:val="21"/>
        </w:rPr>
        <w:t>进行综合分析，本公司的性质、规模、地点、生产工艺和环境保护措施均未发生重大变动，未构成重大变动</w:t>
      </w:r>
      <w:r>
        <w:rPr>
          <w:rFonts w:hint="eastAsia"/>
          <w:color w:val="auto"/>
          <w:sz w:val="21"/>
          <w:szCs w:val="21"/>
          <w:lang w:eastAsia="zh-CN"/>
        </w:rPr>
        <w:t>，废气处理去向发生少量变化，已编制一般变动环境影响分析报告</w:t>
      </w:r>
      <w:r>
        <w:rPr>
          <w:rFonts w:hint="eastAsia"/>
          <w:color w:val="auto"/>
          <w:sz w:val="21"/>
          <w:szCs w:val="21"/>
        </w:rPr>
        <w:t>。</w:t>
      </w:r>
    </w:p>
    <w:p>
      <w:pPr>
        <w:pStyle w:val="43"/>
        <w:adjustRightInd w:val="0"/>
        <w:rPr>
          <w:color w:val="auto"/>
          <w:sz w:val="21"/>
          <w:szCs w:val="21"/>
        </w:rPr>
      </w:pPr>
      <w:r>
        <w:rPr>
          <w:rFonts w:hint="eastAsia"/>
          <w:color w:val="auto"/>
          <w:sz w:val="21"/>
          <w:szCs w:val="21"/>
        </w:rPr>
        <w:t>1.3</w:t>
      </w:r>
      <w:r>
        <w:rPr>
          <w:rFonts w:hint="eastAsia"/>
          <w:color w:val="auto"/>
          <w:sz w:val="21"/>
          <w:szCs w:val="21"/>
          <w:lang w:eastAsia="zh-CN"/>
        </w:rPr>
        <w:t xml:space="preserve"> </w:t>
      </w:r>
      <w:r>
        <w:rPr>
          <w:color w:val="auto"/>
          <w:sz w:val="21"/>
          <w:szCs w:val="21"/>
        </w:rPr>
        <w:t>验收监测评价标准、标号、级别、限值</w:t>
      </w:r>
    </w:p>
    <w:p>
      <w:pPr>
        <w:pStyle w:val="41"/>
        <w:ind w:firstLine="420"/>
        <w:rPr>
          <w:rFonts w:hint="eastAsia"/>
          <w:color w:val="auto"/>
          <w:sz w:val="21"/>
          <w:szCs w:val="21"/>
        </w:rPr>
      </w:pPr>
      <w:r>
        <w:rPr>
          <w:rFonts w:hint="eastAsia"/>
          <w:color w:val="auto"/>
          <w:sz w:val="21"/>
          <w:szCs w:val="21"/>
        </w:rPr>
        <w:t>1、废气排放标准</w:t>
      </w:r>
    </w:p>
    <w:p>
      <w:pPr>
        <w:pStyle w:val="41"/>
        <w:ind w:firstLine="420"/>
        <w:rPr>
          <w:rFonts w:hint="eastAsia"/>
          <w:color w:val="auto"/>
          <w:sz w:val="21"/>
          <w:szCs w:val="21"/>
        </w:rPr>
      </w:pPr>
      <w:r>
        <w:rPr>
          <w:rFonts w:hint="eastAsia"/>
          <w:color w:val="auto"/>
          <w:sz w:val="21"/>
          <w:szCs w:val="21"/>
        </w:rPr>
        <w:t>注塑、注胶和吸塑工序产生的非甲烷总烃执行《合成树脂工业污染物排放标准》（GB31572-2015）中相关标准；印字工序产生非甲烷总烃执行江苏省《大气污染物综合排放标准（DB32/4041-2021）》中相关标准；厂区内挥发性有机物无组织排放执行江苏省《大气污染物综合排放标准》（DB32/4041-2021）表 2 排放限值，具体见下表。</w:t>
      </w:r>
    </w:p>
    <w:p>
      <w:pPr>
        <w:tabs>
          <w:tab w:val="left" w:pos="837"/>
          <w:tab w:val="left" w:pos="5142"/>
        </w:tabs>
        <w:snapToGrid w:val="0"/>
        <w:spacing w:line="440" w:lineRule="exact"/>
        <w:jc w:val="center"/>
        <w:rPr>
          <w:rFonts w:hint="eastAsia" w:cs="宋体"/>
          <w:b/>
          <w:color w:val="auto"/>
          <w:sz w:val="21"/>
          <w:szCs w:val="21"/>
        </w:rPr>
      </w:pPr>
    </w:p>
    <w:p>
      <w:pPr>
        <w:tabs>
          <w:tab w:val="left" w:pos="837"/>
          <w:tab w:val="left" w:pos="5142"/>
        </w:tabs>
        <w:snapToGrid w:val="0"/>
        <w:spacing w:line="440" w:lineRule="exact"/>
        <w:jc w:val="center"/>
        <w:rPr>
          <w:rFonts w:hint="eastAsia" w:cs="宋体"/>
          <w:b/>
          <w:color w:val="auto"/>
          <w:sz w:val="21"/>
          <w:szCs w:val="21"/>
        </w:rPr>
      </w:pPr>
    </w:p>
    <w:p>
      <w:pPr>
        <w:tabs>
          <w:tab w:val="left" w:pos="837"/>
          <w:tab w:val="left" w:pos="5142"/>
        </w:tabs>
        <w:snapToGrid w:val="0"/>
        <w:spacing w:line="440" w:lineRule="exact"/>
        <w:jc w:val="center"/>
        <w:rPr>
          <w:rFonts w:cs="宋体"/>
          <w:b/>
          <w:color w:val="auto"/>
          <w:sz w:val="21"/>
          <w:szCs w:val="21"/>
        </w:rPr>
      </w:pPr>
      <w:r>
        <w:rPr>
          <w:color w:val="auto"/>
          <w:sz w:val="21"/>
        </w:rPr>
        <mc:AlternateContent>
          <mc:Choice Requires="wps">
            <w:drawing>
              <wp:anchor distT="0" distB="0" distL="114300" distR="114300" simplePos="0" relativeHeight="251703296" behindDoc="0" locked="0" layoutInCell="1" allowOverlap="1">
                <wp:simplePos x="0" y="0"/>
                <wp:positionH relativeFrom="column">
                  <wp:posOffset>-114935</wp:posOffset>
                </wp:positionH>
                <wp:positionV relativeFrom="paragraph">
                  <wp:posOffset>-29210</wp:posOffset>
                </wp:positionV>
                <wp:extent cx="5494020" cy="8889365"/>
                <wp:effectExtent l="4445" t="5080" r="6985" b="20955"/>
                <wp:wrapNone/>
                <wp:docPr id="1" name="矩形 33"/>
                <wp:cNvGraphicFramePr/>
                <a:graphic xmlns:a="http://schemas.openxmlformats.org/drawingml/2006/main">
                  <a:graphicData uri="http://schemas.microsoft.com/office/word/2010/wordprocessingShape">
                    <wps:wsp>
                      <wps:cNvSpPr/>
                      <wps:spPr>
                        <a:xfrm>
                          <a:off x="0" y="0"/>
                          <a:ext cx="5494020" cy="888936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3" o:spid="_x0000_s1026" o:spt="1" style="position:absolute;left:0pt;margin-left:-9.05pt;margin-top:-2.3pt;height:699.95pt;width:432.6pt;z-index:251703296;mso-width-relative:page;mso-height-relative:page;" filled="f" stroked="t" coordsize="21600,21600" o:gfxdata="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efRsDYAAAACwEAAA8AAAAAAAAAAQAgAAAAIgAAAGRycy9kb3ducmV2Lnht&#10;bFBLAQIUABQAAAAIAIdO4kDIi3/p+QEAAPcDAAAOAAAAAAAAAAEAIAAAACcBAABkcnMvZTJvRG9j&#10;LnhtbFBLBQYAAAAABgAGAFkBAACSBQAAAAA=&#10;">
                <v:fill on="f" focussize="0,0"/>
                <v:stroke color="#000000" joinstyle="miter"/>
                <v:imagedata o:title=""/>
                <o:lock v:ext="edit" aspectratio="f"/>
              </v:rect>
            </w:pict>
          </mc:Fallback>
        </mc:AlternateContent>
      </w:r>
      <w:r>
        <w:rPr>
          <w:rFonts w:hint="eastAsia" w:cs="宋体"/>
          <w:b/>
          <w:color w:val="auto"/>
          <w:sz w:val="21"/>
          <w:szCs w:val="21"/>
        </w:rPr>
        <w:t>表1-</w:t>
      </w:r>
      <w:r>
        <w:rPr>
          <w:rFonts w:hint="eastAsia" w:cs="宋体"/>
          <w:b/>
          <w:color w:val="auto"/>
          <w:sz w:val="21"/>
          <w:szCs w:val="21"/>
          <w:lang w:val="en-US" w:eastAsia="zh-CN"/>
        </w:rPr>
        <w:t>2</w:t>
      </w:r>
      <w:r>
        <w:rPr>
          <w:rFonts w:hint="eastAsia" w:cs="宋体"/>
          <w:b/>
          <w:color w:val="auto"/>
          <w:sz w:val="21"/>
          <w:szCs w:val="21"/>
          <w:lang w:eastAsia="zh-CN"/>
        </w:rPr>
        <w:t xml:space="preserve"> </w:t>
      </w:r>
      <w:r>
        <w:rPr>
          <w:rFonts w:hint="eastAsia" w:cs="宋体"/>
          <w:b/>
          <w:color w:val="auto"/>
          <w:sz w:val="21"/>
          <w:szCs w:val="21"/>
        </w:rPr>
        <w:t>大气污染物排放标准</w:t>
      </w:r>
    </w:p>
    <w:tbl>
      <w:tblPr>
        <w:tblStyle w:val="24"/>
        <w:tblW w:w="5000" w:type="pct"/>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371"/>
        <w:gridCol w:w="1422"/>
        <w:gridCol w:w="950"/>
        <w:gridCol w:w="1303"/>
        <w:gridCol w:w="2476"/>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7" w:type="pct"/>
            <w:vMerge w:val="restart"/>
            <w:tcBorders>
              <w:top w:val="single" w:color="auto" w:sz="12" w:space="0"/>
              <w:left w:val="nil"/>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污染物</w:t>
            </w:r>
          </w:p>
        </w:tc>
        <w:tc>
          <w:tcPr>
            <w:tcW w:w="804" w:type="pct"/>
            <w:vMerge w:val="restart"/>
            <w:tcBorders>
              <w:top w:val="single" w:color="auto" w:sz="12"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最高允许</w:t>
            </w:r>
          </w:p>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排放浓度</w:t>
            </w:r>
          </w:p>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（mg/m</w:t>
            </w:r>
            <w:r>
              <w:rPr>
                <w:rFonts w:ascii="Times New Roman" w:hAnsi="Times New Roman" w:eastAsia="宋体" w:cs="Times New Roman"/>
                <w:b/>
                <w:bCs/>
                <w:color w:val="000000"/>
                <w:vertAlign w:val="superscript"/>
              </w:rPr>
              <w:t>3</w:t>
            </w:r>
            <w:r>
              <w:rPr>
                <w:rFonts w:ascii="Times New Roman" w:hAnsi="Times New Roman" w:eastAsia="宋体" w:cs="Times New Roman"/>
                <w:b/>
                <w:bCs/>
                <w:color w:val="000000"/>
              </w:rPr>
              <w:t>）</w:t>
            </w:r>
          </w:p>
        </w:tc>
        <w:tc>
          <w:tcPr>
            <w:tcW w:w="833" w:type="pct"/>
            <w:vMerge w:val="restart"/>
            <w:tcBorders>
              <w:top w:val="single" w:color="auto" w:sz="12" w:space="0"/>
              <w:left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最高允许排放速率（kg/h）</w:t>
            </w:r>
          </w:p>
        </w:tc>
        <w:tc>
          <w:tcPr>
            <w:tcW w:w="1321" w:type="pct"/>
            <w:gridSpan w:val="2"/>
            <w:tcBorders>
              <w:top w:val="single" w:color="auto" w:sz="12"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无组织排放监控浓度限值</w:t>
            </w:r>
          </w:p>
        </w:tc>
        <w:tc>
          <w:tcPr>
            <w:tcW w:w="1452" w:type="pct"/>
            <w:vMerge w:val="restart"/>
            <w:tcBorders>
              <w:top w:val="single" w:color="auto" w:sz="12" w:space="0"/>
              <w:left w:val="single" w:color="auto" w:sz="4" w:space="0"/>
              <w:bottom w:val="single" w:color="auto" w:sz="4" w:space="0"/>
              <w:right w:val="nil"/>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标准来源</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7" w:type="pct"/>
            <w:vMerge w:val="continue"/>
            <w:tcBorders>
              <w:top w:val="single" w:color="auto" w:sz="4" w:space="0"/>
              <w:left w:val="nil"/>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p>
        </w:tc>
        <w:tc>
          <w:tcPr>
            <w:tcW w:w="804" w:type="pct"/>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p>
        </w:tc>
        <w:tc>
          <w:tcPr>
            <w:tcW w:w="833" w:type="pct"/>
            <w:vMerge w:val="continue"/>
            <w:tcBorders>
              <w:left w:val="single" w:color="auto" w:sz="4" w:space="0"/>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监控点</w:t>
            </w:r>
          </w:p>
        </w:tc>
        <w:tc>
          <w:tcPr>
            <w:tcW w:w="764" w:type="pct"/>
            <w:tcBorders>
              <w:top w:val="single" w:color="auto" w:sz="4"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浓度</w:t>
            </w:r>
          </w:p>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（mg/m</w:t>
            </w:r>
            <w:r>
              <w:rPr>
                <w:rFonts w:ascii="Times New Roman" w:hAnsi="Times New Roman" w:eastAsia="宋体" w:cs="Times New Roman"/>
                <w:b/>
                <w:bCs/>
                <w:color w:val="000000"/>
                <w:vertAlign w:val="superscript"/>
              </w:rPr>
              <w:t>3</w:t>
            </w:r>
            <w:r>
              <w:rPr>
                <w:rFonts w:ascii="Times New Roman" w:hAnsi="Times New Roman" w:eastAsia="宋体" w:cs="Times New Roman"/>
                <w:b/>
                <w:bCs/>
                <w:color w:val="000000"/>
              </w:rPr>
              <w:t>）</w:t>
            </w:r>
          </w:p>
        </w:tc>
        <w:tc>
          <w:tcPr>
            <w:tcW w:w="1452" w:type="pct"/>
            <w:vMerge w:val="continue"/>
            <w:tcBorders>
              <w:top w:val="single" w:color="auto" w:sz="4" w:space="0"/>
              <w:left w:val="single" w:color="auto" w:sz="4" w:space="0"/>
              <w:bottom w:val="single" w:color="auto" w:sz="4" w:space="0"/>
              <w:right w:val="nil"/>
            </w:tcBorders>
            <w:noWrap w:val="0"/>
            <w:vAlign w:val="center"/>
          </w:tcPr>
          <w:p>
            <w:pPr>
              <w:tabs>
                <w:tab w:val="left" w:pos="3066"/>
                <w:tab w:val="left" w:pos="6415"/>
              </w:tabs>
              <w:jc w:val="center"/>
              <w:rPr>
                <w:rFonts w:ascii="Times New Roman" w:hAnsi="Times New Roman" w:eastAsia="宋体" w:cs="Times New Roman"/>
                <w:b/>
                <w:bCs/>
                <w:color w:val="000000"/>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7" w:type="pct"/>
            <w:tcBorders>
              <w:top w:val="single" w:color="auto" w:sz="4" w:space="0"/>
              <w:left w:val="nil"/>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color w:val="000000"/>
              </w:rPr>
            </w:pPr>
            <w:r>
              <w:rPr>
                <w:rFonts w:ascii="Times New Roman" w:hAnsi="Times New Roman" w:eastAsia="宋体" w:cs="Times New Roman"/>
                <w:color w:val="000000"/>
              </w:rPr>
              <w:t>非甲烷总烃</w:t>
            </w:r>
          </w:p>
        </w:tc>
        <w:tc>
          <w:tcPr>
            <w:tcW w:w="804" w:type="pct"/>
            <w:tcBorders>
              <w:top w:val="single" w:color="auto" w:sz="4"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60</w:t>
            </w:r>
          </w:p>
        </w:tc>
        <w:tc>
          <w:tcPr>
            <w:tcW w:w="833" w:type="pct"/>
            <w:tcBorders>
              <w:top w:val="single" w:color="auto" w:sz="4"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val="en-US" w:eastAsia="zh-CN"/>
              </w:rPr>
              <w:t>3</w:t>
            </w:r>
          </w:p>
        </w:tc>
        <w:tc>
          <w:tcPr>
            <w:tcW w:w="557" w:type="pct"/>
            <w:tcBorders>
              <w:top w:val="single" w:color="auto" w:sz="4" w:space="0"/>
              <w:left w:val="single" w:color="auto" w:sz="4" w:space="0"/>
              <w:right w:val="single" w:color="auto" w:sz="4" w:space="0"/>
            </w:tcBorders>
            <w:noWrap w:val="0"/>
            <w:vAlign w:val="center"/>
          </w:tcPr>
          <w:p>
            <w:pPr>
              <w:tabs>
                <w:tab w:val="left" w:pos="3066"/>
                <w:tab w:val="left" w:pos="6415"/>
              </w:tabs>
              <w:jc w:val="center"/>
              <w:rPr>
                <w:rFonts w:hint="eastAsia"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边界外浓度最高点</w:t>
            </w:r>
          </w:p>
        </w:tc>
        <w:tc>
          <w:tcPr>
            <w:tcW w:w="764" w:type="pct"/>
            <w:tcBorders>
              <w:top w:val="single" w:color="auto" w:sz="4" w:space="0"/>
              <w:left w:val="single" w:color="auto" w:sz="4" w:space="0"/>
              <w:bottom w:val="single" w:color="000000" w:sz="4" w:space="0"/>
              <w:right w:val="single" w:color="auto" w:sz="4" w:space="0"/>
            </w:tcBorders>
            <w:noWrap w:val="0"/>
            <w:vAlign w:val="center"/>
          </w:tcPr>
          <w:p>
            <w:pPr>
              <w:tabs>
                <w:tab w:val="left" w:pos="3066"/>
                <w:tab w:val="left" w:pos="6415"/>
              </w:tabs>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4</w:t>
            </w:r>
          </w:p>
        </w:tc>
        <w:tc>
          <w:tcPr>
            <w:tcW w:w="1452" w:type="pct"/>
            <w:tcBorders>
              <w:top w:val="single" w:color="auto" w:sz="4" w:space="0"/>
              <w:left w:val="single" w:color="auto" w:sz="4" w:space="0"/>
              <w:right w:val="nil"/>
            </w:tcBorders>
            <w:noWrap w:val="0"/>
            <w:vAlign w:val="center"/>
          </w:tcPr>
          <w:p>
            <w:pPr>
              <w:tabs>
                <w:tab w:val="left" w:pos="3066"/>
                <w:tab w:val="left" w:pos="6415"/>
              </w:tabs>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rPr>
              <w:t>《大气污染物综合排放标准（DB32/4041-2021）》</w:t>
            </w:r>
            <w:r>
              <w:rPr>
                <w:rFonts w:hint="eastAsia" w:ascii="Times New Roman" w:hAnsi="Times New Roman" w:eastAsia="宋体" w:cs="Times New Roman"/>
                <w:color w:val="000000"/>
                <w:lang w:eastAsia="zh-CN"/>
              </w:rPr>
              <w:t>表</w:t>
            </w:r>
            <w:r>
              <w:rPr>
                <w:rFonts w:hint="eastAsia" w:ascii="Times New Roman" w:hAnsi="Times New Roman" w:eastAsia="宋体" w:cs="Times New Roman"/>
                <w:color w:val="000000"/>
                <w:lang w:val="en-US" w:eastAsia="zh-CN"/>
              </w:rPr>
              <w:t>1和表3</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7" w:type="pct"/>
            <w:tcBorders>
              <w:top w:val="single" w:color="auto" w:sz="4" w:space="0"/>
              <w:left w:val="nil"/>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污染物</w:t>
            </w:r>
          </w:p>
        </w:tc>
        <w:tc>
          <w:tcPr>
            <w:tcW w:w="1637"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排放限值（mg/m</w:t>
            </w:r>
            <w:r>
              <w:rPr>
                <w:rFonts w:ascii="Times New Roman" w:hAnsi="Times New Roman" w:eastAsia="宋体" w:cs="Times New Roman"/>
                <w:b/>
                <w:bCs/>
                <w:color w:val="000000"/>
                <w:vertAlign w:val="superscript"/>
              </w:rPr>
              <w:t>3</w:t>
            </w:r>
            <w:r>
              <w:rPr>
                <w:rFonts w:ascii="Times New Roman" w:hAnsi="Times New Roman" w:eastAsia="宋体" w:cs="Times New Roman"/>
                <w:b/>
                <w:bCs/>
                <w:color w:val="000000"/>
              </w:rPr>
              <w:t>）</w:t>
            </w:r>
          </w:p>
        </w:tc>
        <w:tc>
          <w:tcPr>
            <w:tcW w:w="1321" w:type="pct"/>
            <w:gridSpan w:val="2"/>
            <w:tcBorders>
              <w:top w:val="single" w:color="000000" w:sz="4" w:space="0"/>
              <w:left w:val="single" w:color="auto" w:sz="4" w:space="0"/>
              <w:bottom w:val="single" w:color="000000"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厂界无组织排放监控浓度限值</w:t>
            </w:r>
          </w:p>
        </w:tc>
        <w:tc>
          <w:tcPr>
            <w:tcW w:w="1452" w:type="pct"/>
            <w:tcBorders>
              <w:top w:val="single" w:color="auto" w:sz="4" w:space="0"/>
              <w:left w:val="single" w:color="auto" w:sz="4" w:space="0"/>
              <w:bottom w:val="single" w:color="auto" w:sz="4" w:space="0"/>
              <w:right w:val="nil"/>
            </w:tcBorders>
            <w:noWrap w:val="0"/>
            <w:vAlign w:val="center"/>
          </w:tcPr>
          <w:p>
            <w:pPr>
              <w:tabs>
                <w:tab w:val="left" w:pos="3066"/>
                <w:tab w:val="left" w:pos="6415"/>
              </w:tabs>
              <w:jc w:val="center"/>
              <w:rPr>
                <w:rFonts w:ascii="Times New Roman" w:hAnsi="Times New Roman" w:eastAsia="宋体" w:cs="Times New Roman"/>
                <w:b/>
                <w:bCs/>
                <w:color w:val="000000"/>
              </w:rPr>
            </w:pPr>
            <w:r>
              <w:rPr>
                <w:rFonts w:ascii="Times New Roman" w:hAnsi="Times New Roman" w:eastAsia="宋体" w:cs="Times New Roman"/>
                <w:b/>
                <w:bCs/>
                <w:color w:val="000000"/>
              </w:rPr>
              <w:t>标准来源</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87" w:type="pct"/>
            <w:tcBorders>
              <w:top w:val="single" w:color="auto" w:sz="4" w:space="0"/>
              <w:left w:val="nil"/>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color w:val="000000"/>
              </w:rPr>
            </w:pPr>
            <w:r>
              <w:rPr>
                <w:rFonts w:ascii="Times New Roman" w:hAnsi="Times New Roman" w:eastAsia="宋体" w:cs="Times New Roman"/>
                <w:color w:val="000000"/>
              </w:rPr>
              <w:t>非甲烷总烃</w:t>
            </w:r>
          </w:p>
        </w:tc>
        <w:tc>
          <w:tcPr>
            <w:tcW w:w="1637"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color w:val="000000"/>
              </w:rPr>
            </w:pPr>
            <w:r>
              <w:rPr>
                <w:rFonts w:ascii="Times New Roman" w:hAnsi="Times New Roman" w:eastAsia="宋体" w:cs="Times New Roman"/>
                <w:color w:val="000000"/>
              </w:rPr>
              <w:t>60</w:t>
            </w:r>
          </w:p>
        </w:tc>
        <w:tc>
          <w:tcPr>
            <w:tcW w:w="1321" w:type="pct"/>
            <w:gridSpan w:val="2"/>
            <w:tcBorders>
              <w:top w:val="single" w:color="000000" w:sz="4" w:space="0"/>
              <w:left w:val="single" w:color="auto" w:sz="4" w:space="0"/>
              <w:bottom w:val="single" w:color="auto" w:sz="4" w:space="0"/>
              <w:right w:val="single" w:color="auto" w:sz="4" w:space="0"/>
            </w:tcBorders>
            <w:noWrap w:val="0"/>
            <w:vAlign w:val="center"/>
          </w:tcPr>
          <w:p>
            <w:pPr>
              <w:tabs>
                <w:tab w:val="left" w:pos="3066"/>
                <w:tab w:val="left" w:pos="6415"/>
              </w:tabs>
              <w:jc w:val="center"/>
              <w:rPr>
                <w:rFonts w:ascii="Times New Roman" w:hAnsi="Times New Roman" w:eastAsia="宋体" w:cs="Times New Roman"/>
                <w:color w:val="000000"/>
              </w:rPr>
            </w:pPr>
            <w:r>
              <w:rPr>
                <w:rFonts w:ascii="Times New Roman" w:hAnsi="Times New Roman" w:eastAsia="宋体" w:cs="Times New Roman"/>
                <w:color w:val="000000"/>
              </w:rPr>
              <w:t>4.0</w:t>
            </w:r>
          </w:p>
        </w:tc>
        <w:tc>
          <w:tcPr>
            <w:tcW w:w="1452" w:type="pct"/>
            <w:vMerge w:val="restart"/>
            <w:tcBorders>
              <w:top w:val="single" w:color="auto" w:sz="4" w:space="0"/>
              <w:left w:val="single" w:color="auto" w:sz="4" w:space="0"/>
              <w:right w:val="nil"/>
            </w:tcBorders>
            <w:noWrap w:val="0"/>
            <w:vAlign w:val="center"/>
          </w:tcPr>
          <w:p>
            <w:pPr>
              <w:tabs>
                <w:tab w:val="left" w:pos="3066"/>
                <w:tab w:val="left" w:pos="6415"/>
              </w:tabs>
              <w:jc w:val="center"/>
              <w:rPr>
                <w:rFonts w:hint="default" w:ascii="Times New Roman" w:hAnsi="Times New Roman" w:eastAsia="宋体" w:cs="Times New Roman"/>
                <w:color w:val="000000"/>
                <w:lang w:val="en-US" w:eastAsia="zh-CN"/>
              </w:rPr>
            </w:pPr>
            <w:r>
              <w:rPr>
                <w:rFonts w:ascii="Times New Roman" w:hAnsi="Times New Roman" w:eastAsia="宋体" w:cs="Times New Roman"/>
                <w:color w:val="000000"/>
              </w:rPr>
              <w:t>《合成树脂工业污染物排放标准》（GB31572-2015）</w:t>
            </w:r>
            <w:r>
              <w:rPr>
                <w:rFonts w:hint="eastAsia" w:ascii="Times New Roman" w:hAnsi="Times New Roman" w:eastAsia="宋体" w:cs="Times New Roman"/>
                <w:color w:val="000000"/>
                <w:lang w:eastAsia="zh-CN"/>
              </w:rPr>
              <w:t>表</w:t>
            </w:r>
            <w:r>
              <w:rPr>
                <w:rFonts w:hint="eastAsia" w:ascii="Times New Roman" w:hAnsi="Times New Roman" w:eastAsia="宋体" w:cs="Times New Roman"/>
                <w:color w:val="000000"/>
                <w:lang w:val="en-US" w:eastAsia="zh-CN"/>
              </w:rPr>
              <w:t>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25" w:type="pct"/>
            <w:gridSpan w:val="3"/>
            <w:tcBorders>
              <w:top w:val="single" w:color="auto" w:sz="4" w:space="0"/>
              <w:left w:val="nil"/>
              <w:bottom w:val="single" w:color="auto" w:sz="12" w:space="0"/>
              <w:right w:val="single" w:color="auto" w:sz="4" w:space="0"/>
            </w:tcBorders>
            <w:noWrap w:val="0"/>
            <w:vAlign w:val="center"/>
          </w:tcPr>
          <w:p>
            <w:pPr>
              <w:tabs>
                <w:tab w:val="left" w:pos="3066"/>
                <w:tab w:val="left" w:pos="6415"/>
              </w:tabs>
              <w:jc w:val="center"/>
              <w:rPr>
                <w:rFonts w:ascii="Times New Roman" w:hAnsi="Times New Roman" w:eastAsia="宋体" w:cs="Times New Roman"/>
                <w:color w:val="000000"/>
              </w:rPr>
            </w:pPr>
            <w:r>
              <w:rPr>
                <w:rFonts w:ascii="Times New Roman" w:hAnsi="Times New Roman" w:eastAsia="宋体" w:cs="Times New Roman"/>
                <w:color w:val="000000"/>
              </w:rPr>
              <w:t xml:space="preserve">单位产品非甲烷总烃排放量 </w:t>
            </w:r>
          </w:p>
          <w:p>
            <w:pPr>
              <w:tabs>
                <w:tab w:val="left" w:pos="3066"/>
                <w:tab w:val="left" w:pos="6415"/>
              </w:tabs>
              <w:jc w:val="center"/>
              <w:rPr>
                <w:rFonts w:ascii="Times New Roman" w:hAnsi="Times New Roman" w:eastAsia="宋体" w:cs="Times New Roman"/>
                <w:color w:val="000000"/>
              </w:rPr>
            </w:pPr>
            <w:r>
              <w:rPr>
                <w:rFonts w:ascii="Times New Roman" w:hAnsi="Times New Roman" w:eastAsia="宋体" w:cs="Times New Roman"/>
                <w:color w:val="000000"/>
              </w:rPr>
              <w:t>（kg/t 产品）</w:t>
            </w:r>
          </w:p>
        </w:tc>
        <w:tc>
          <w:tcPr>
            <w:tcW w:w="1321" w:type="pct"/>
            <w:gridSpan w:val="2"/>
            <w:tcBorders>
              <w:top w:val="single" w:color="auto" w:sz="4" w:space="0"/>
              <w:left w:val="single" w:color="auto" w:sz="4" w:space="0"/>
              <w:bottom w:val="single" w:color="auto" w:sz="12" w:space="0"/>
              <w:right w:val="single" w:color="auto" w:sz="4" w:space="0"/>
            </w:tcBorders>
            <w:noWrap w:val="0"/>
            <w:vAlign w:val="center"/>
          </w:tcPr>
          <w:p>
            <w:pPr>
              <w:tabs>
                <w:tab w:val="left" w:pos="3066"/>
                <w:tab w:val="left" w:pos="6415"/>
              </w:tabs>
              <w:jc w:val="center"/>
              <w:rPr>
                <w:rFonts w:ascii="Times New Roman" w:hAnsi="Times New Roman" w:eastAsia="宋体" w:cs="Times New Roman"/>
                <w:color w:val="000000"/>
              </w:rPr>
            </w:pPr>
            <w:r>
              <w:rPr>
                <w:rFonts w:ascii="Times New Roman" w:hAnsi="Times New Roman" w:eastAsia="宋体" w:cs="Times New Roman"/>
                <w:color w:val="000000"/>
              </w:rPr>
              <w:t>0.3</w:t>
            </w:r>
          </w:p>
        </w:tc>
        <w:tc>
          <w:tcPr>
            <w:tcW w:w="1452" w:type="pct"/>
            <w:vMerge w:val="continue"/>
            <w:tcBorders>
              <w:left w:val="single" w:color="auto" w:sz="4" w:space="0"/>
              <w:bottom w:val="single" w:color="auto" w:sz="12" w:space="0"/>
              <w:right w:val="nil"/>
            </w:tcBorders>
            <w:noWrap w:val="0"/>
            <w:vAlign w:val="center"/>
          </w:tcPr>
          <w:p>
            <w:pPr>
              <w:jc w:val="center"/>
              <w:rPr>
                <w:color w:val="000000"/>
              </w:rPr>
            </w:pPr>
          </w:p>
        </w:tc>
      </w:tr>
    </w:tbl>
    <w:p>
      <w:pPr>
        <w:jc w:val="center"/>
        <w:rPr>
          <w:rFonts w:hint="eastAsia" w:eastAsia="宋体"/>
          <w:b/>
          <w:bCs/>
          <w:color w:val="000000"/>
          <w:szCs w:val="21"/>
          <w:lang w:eastAsia="zh-CN"/>
        </w:rPr>
      </w:pPr>
      <w:r>
        <w:rPr>
          <w:b/>
          <w:bCs/>
          <w:color w:val="000000"/>
          <w:szCs w:val="21"/>
        </w:rPr>
        <w:t>表</w:t>
      </w:r>
      <w:r>
        <w:rPr>
          <w:rFonts w:hint="eastAsia"/>
          <w:b/>
          <w:bCs/>
          <w:color w:val="000000"/>
          <w:szCs w:val="21"/>
          <w:lang w:val="en-US" w:eastAsia="zh-CN"/>
        </w:rPr>
        <w:t>1-3</w:t>
      </w:r>
      <w:r>
        <w:rPr>
          <w:b/>
          <w:bCs/>
          <w:color w:val="000000"/>
          <w:szCs w:val="21"/>
        </w:rPr>
        <w:t>非甲烷总烃无组织排放浓度限值表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86"/>
        <w:gridCol w:w="2587"/>
        <w:gridCol w:w="1222"/>
        <w:gridCol w:w="25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32" w:type="pct"/>
            <w:vMerge w:val="restart"/>
            <w:noWrap w:val="0"/>
            <w:vAlign w:val="center"/>
          </w:tcPr>
          <w:p>
            <w:pPr>
              <w:tabs>
                <w:tab w:val="left" w:pos="3066"/>
                <w:tab w:val="left" w:pos="6415"/>
              </w:tabs>
              <w:jc w:val="center"/>
              <w:rPr>
                <w:color w:val="000000"/>
              </w:rPr>
            </w:pPr>
            <w:r>
              <w:rPr>
                <w:color w:val="000000"/>
              </w:rPr>
              <w:t>污染物</w:t>
            </w:r>
          </w:p>
        </w:tc>
        <w:tc>
          <w:tcPr>
            <w:tcW w:w="2872" w:type="pct"/>
            <w:gridSpan w:val="3"/>
            <w:noWrap w:val="0"/>
            <w:vAlign w:val="center"/>
          </w:tcPr>
          <w:p>
            <w:pPr>
              <w:tabs>
                <w:tab w:val="left" w:pos="3066"/>
                <w:tab w:val="left" w:pos="6415"/>
              </w:tabs>
              <w:jc w:val="center"/>
              <w:rPr>
                <w:color w:val="000000"/>
              </w:rPr>
            </w:pPr>
            <w:r>
              <w:rPr>
                <w:color w:val="000000"/>
              </w:rPr>
              <w:t>无组织监控浓度</w:t>
            </w:r>
          </w:p>
        </w:tc>
        <w:tc>
          <w:tcPr>
            <w:tcW w:w="1494" w:type="pct"/>
            <w:vMerge w:val="restart"/>
            <w:noWrap w:val="0"/>
            <w:vAlign w:val="center"/>
          </w:tcPr>
          <w:p>
            <w:pPr>
              <w:tabs>
                <w:tab w:val="left" w:pos="3066"/>
                <w:tab w:val="left" w:pos="6415"/>
              </w:tabs>
              <w:jc w:val="center"/>
              <w:rPr>
                <w:color w:val="000000"/>
              </w:rPr>
            </w:pPr>
            <w:r>
              <w:rPr>
                <w:color w:val="000000"/>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32" w:type="pct"/>
            <w:vMerge w:val="continue"/>
            <w:noWrap w:val="0"/>
            <w:vAlign w:val="center"/>
          </w:tcPr>
          <w:p>
            <w:pPr>
              <w:tabs>
                <w:tab w:val="left" w:pos="3066"/>
                <w:tab w:val="left" w:pos="6415"/>
              </w:tabs>
              <w:jc w:val="center"/>
              <w:rPr>
                <w:color w:val="000000"/>
              </w:rPr>
            </w:pPr>
          </w:p>
        </w:tc>
        <w:tc>
          <w:tcPr>
            <w:tcW w:w="2155" w:type="pct"/>
            <w:gridSpan w:val="2"/>
            <w:noWrap w:val="0"/>
            <w:vAlign w:val="center"/>
          </w:tcPr>
          <w:p>
            <w:pPr>
              <w:tabs>
                <w:tab w:val="left" w:pos="3066"/>
                <w:tab w:val="left" w:pos="6415"/>
              </w:tabs>
              <w:jc w:val="center"/>
              <w:rPr>
                <w:color w:val="000000"/>
              </w:rPr>
            </w:pPr>
            <w:r>
              <w:rPr>
                <w:color w:val="000000"/>
              </w:rPr>
              <w:t>监控点</w:t>
            </w:r>
          </w:p>
        </w:tc>
        <w:tc>
          <w:tcPr>
            <w:tcW w:w="717" w:type="pct"/>
            <w:noWrap w:val="0"/>
            <w:vAlign w:val="center"/>
          </w:tcPr>
          <w:p>
            <w:pPr>
              <w:tabs>
                <w:tab w:val="left" w:pos="3066"/>
                <w:tab w:val="left" w:pos="6415"/>
              </w:tabs>
              <w:jc w:val="center"/>
              <w:rPr>
                <w:color w:val="000000"/>
              </w:rPr>
            </w:pPr>
            <w:r>
              <w:rPr>
                <w:color w:val="000000"/>
              </w:rPr>
              <w:t>浓度（mg/m</w:t>
            </w:r>
            <w:r>
              <w:rPr>
                <w:color w:val="000000"/>
                <w:vertAlign w:val="superscript"/>
              </w:rPr>
              <w:t>3</w:t>
            </w:r>
            <w:r>
              <w:rPr>
                <w:color w:val="000000"/>
              </w:rPr>
              <w:t>）</w:t>
            </w:r>
          </w:p>
        </w:tc>
        <w:tc>
          <w:tcPr>
            <w:tcW w:w="1494" w:type="pct"/>
            <w:vMerge w:val="continue"/>
            <w:noWrap w:val="0"/>
            <w:vAlign w:val="center"/>
          </w:tcPr>
          <w:p>
            <w:pPr>
              <w:tabs>
                <w:tab w:val="left" w:pos="3066"/>
                <w:tab w:val="left" w:pos="6415"/>
              </w:tabs>
              <w:jc w:val="center"/>
              <w:rPr>
                <w:color w:val="00000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32" w:type="pct"/>
            <w:vMerge w:val="restart"/>
            <w:noWrap w:val="0"/>
            <w:vAlign w:val="center"/>
          </w:tcPr>
          <w:p>
            <w:pPr>
              <w:tabs>
                <w:tab w:val="left" w:pos="3066"/>
                <w:tab w:val="left" w:pos="6415"/>
              </w:tabs>
              <w:jc w:val="center"/>
              <w:rPr>
                <w:color w:val="000000"/>
              </w:rPr>
            </w:pPr>
            <w:r>
              <w:rPr>
                <w:color w:val="000000"/>
              </w:rPr>
              <w:t>非甲烷总烃</w:t>
            </w:r>
          </w:p>
        </w:tc>
        <w:tc>
          <w:tcPr>
            <w:tcW w:w="637" w:type="pct"/>
            <w:vMerge w:val="restart"/>
            <w:noWrap w:val="0"/>
            <w:vAlign w:val="center"/>
          </w:tcPr>
          <w:p>
            <w:pPr>
              <w:tabs>
                <w:tab w:val="left" w:pos="3066"/>
                <w:tab w:val="left" w:pos="6415"/>
              </w:tabs>
              <w:jc w:val="center"/>
              <w:rPr>
                <w:color w:val="000000"/>
              </w:rPr>
            </w:pPr>
            <w:r>
              <w:rPr>
                <w:color w:val="000000"/>
              </w:rPr>
              <w:t>厂房外设置监控点</w:t>
            </w:r>
          </w:p>
        </w:tc>
        <w:tc>
          <w:tcPr>
            <w:tcW w:w="1517" w:type="pct"/>
            <w:noWrap w:val="0"/>
            <w:vAlign w:val="center"/>
          </w:tcPr>
          <w:p>
            <w:pPr>
              <w:tabs>
                <w:tab w:val="left" w:pos="3066"/>
                <w:tab w:val="left" w:pos="6415"/>
              </w:tabs>
              <w:jc w:val="center"/>
              <w:rPr>
                <w:color w:val="000000"/>
              </w:rPr>
            </w:pPr>
            <w:r>
              <w:rPr>
                <w:color w:val="000000"/>
              </w:rPr>
              <w:t>监控点处1h平均浓度</w:t>
            </w:r>
          </w:p>
        </w:tc>
        <w:tc>
          <w:tcPr>
            <w:tcW w:w="717" w:type="pct"/>
            <w:noWrap w:val="0"/>
            <w:vAlign w:val="center"/>
          </w:tcPr>
          <w:p>
            <w:pPr>
              <w:tabs>
                <w:tab w:val="left" w:pos="3066"/>
                <w:tab w:val="left" w:pos="6415"/>
              </w:tabs>
              <w:jc w:val="center"/>
              <w:rPr>
                <w:color w:val="000000"/>
              </w:rPr>
            </w:pPr>
            <w:r>
              <w:rPr>
                <w:color w:val="000000"/>
              </w:rPr>
              <w:t>6</w:t>
            </w:r>
          </w:p>
        </w:tc>
        <w:tc>
          <w:tcPr>
            <w:tcW w:w="1494" w:type="pct"/>
            <w:vMerge w:val="restart"/>
            <w:noWrap w:val="0"/>
            <w:vAlign w:val="center"/>
          </w:tcPr>
          <w:p>
            <w:pPr>
              <w:tabs>
                <w:tab w:val="left" w:pos="3066"/>
                <w:tab w:val="left" w:pos="6415"/>
              </w:tabs>
              <w:jc w:val="center"/>
              <w:rPr>
                <w:rFonts w:hint="default" w:eastAsia="宋体"/>
                <w:color w:val="000000"/>
                <w:lang w:val="en-US" w:eastAsia="zh-CN"/>
              </w:rPr>
            </w:pPr>
            <w:r>
              <w:rPr>
                <w:rFonts w:hint="eastAsia"/>
                <w:color w:val="000000"/>
              </w:rPr>
              <w:t>《大气污染物综合排放标准（DB32/4041-2021）》</w:t>
            </w:r>
            <w:r>
              <w:rPr>
                <w:rFonts w:hint="eastAsia"/>
                <w:color w:val="000000"/>
                <w:lang w:eastAsia="zh-CN"/>
              </w:rPr>
              <w:t>表</w:t>
            </w:r>
            <w:r>
              <w:rPr>
                <w:rFonts w:hint="eastAsia"/>
                <w:color w:val="000000"/>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32" w:type="pct"/>
            <w:vMerge w:val="continue"/>
            <w:noWrap w:val="0"/>
            <w:vAlign w:val="center"/>
          </w:tcPr>
          <w:p>
            <w:pPr>
              <w:tabs>
                <w:tab w:val="left" w:pos="3066"/>
                <w:tab w:val="left" w:pos="6415"/>
              </w:tabs>
              <w:jc w:val="center"/>
              <w:rPr>
                <w:color w:val="000000"/>
              </w:rPr>
            </w:pPr>
          </w:p>
        </w:tc>
        <w:tc>
          <w:tcPr>
            <w:tcW w:w="637" w:type="pct"/>
            <w:vMerge w:val="continue"/>
            <w:noWrap w:val="0"/>
            <w:vAlign w:val="center"/>
          </w:tcPr>
          <w:p>
            <w:pPr>
              <w:tabs>
                <w:tab w:val="left" w:pos="3066"/>
                <w:tab w:val="left" w:pos="6415"/>
              </w:tabs>
              <w:jc w:val="center"/>
              <w:rPr>
                <w:color w:val="000000"/>
              </w:rPr>
            </w:pPr>
          </w:p>
        </w:tc>
        <w:tc>
          <w:tcPr>
            <w:tcW w:w="1517" w:type="pct"/>
            <w:noWrap w:val="0"/>
            <w:vAlign w:val="center"/>
          </w:tcPr>
          <w:p>
            <w:pPr>
              <w:tabs>
                <w:tab w:val="left" w:pos="3066"/>
                <w:tab w:val="left" w:pos="6415"/>
              </w:tabs>
              <w:jc w:val="center"/>
              <w:rPr>
                <w:color w:val="000000"/>
              </w:rPr>
            </w:pPr>
            <w:r>
              <w:rPr>
                <w:color w:val="000000"/>
              </w:rPr>
              <w:t>监控点处任意一次浓度值</w:t>
            </w:r>
          </w:p>
        </w:tc>
        <w:tc>
          <w:tcPr>
            <w:tcW w:w="717" w:type="pct"/>
            <w:noWrap w:val="0"/>
            <w:vAlign w:val="center"/>
          </w:tcPr>
          <w:p>
            <w:pPr>
              <w:tabs>
                <w:tab w:val="left" w:pos="3066"/>
                <w:tab w:val="left" w:pos="6415"/>
              </w:tabs>
              <w:jc w:val="center"/>
              <w:rPr>
                <w:color w:val="000000"/>
              </w:rPr>
            </w:pPr>
            <w:r>
              <w:rPr>
                <w:color w:val="000000"/>
              </w:rPr>
              <w:t>20</w:t>
            </w:r>
          </w:p>
        </w:tc>
        <w:tc>
          <w:tcPr>
            <w:tcW w:w="1494" w:type="pct"/>
            <w:vMerge w:val="continue"/>
            <w:noWrap w:val="0"/>
            <w:vAlign w:val="center"/>
          </w:tcPr>
          <w:p>
            <w:pPr>
              <w:tabs>
                <w:tab w:val="left" w:pos="3066"/>
                <w:tab w:val="left" w:pos="6415"/>
              </w:tabs>
              <w:jc w:val="center"/>
              <w:rPr>
                <w:color w:val="000000"/>
              </w:rPr>
            </w:pPr>
          </w:p>
        </w:tc>
      </w:tr>
    </w:tbl>
    <w:p>
      <w:pPr>
        <w:pStyle w:val="41"/>
        <w:ind w:firstLine="420"/>
        <w:rPr>
          <w:rFonts w:hint="eastAsia"/>
          <w:color w:val="auto"/>
          <w:sz w:val="21"/>
          <w:szCs w:val="21"/>
        </w:rPr>
      </w:pPr>
      <w:r>
        <w:rPr>
          <w:rFonts w:hint="eastAsia"/>
          <w:color w:val="auto"/>
          <w:sz w:val="21"/>
          <w:szCs w:val="21"/>
        </w:rPr>
        <w:t>2、废水排放标准</w:t>
      </w:r>
    </w:p>
    <w:p>
      <w:pPr>
        <w:pStyle w:val="41"/>
        <w:ind w:firstLine="420"/>
        <w:rPr>
          <w:rFonts w:hint="eastAsia"/>
          <w:color w:val="auto"/>
          <w:sz w:val="21"/>
          <w:szCs w:val="21"/>
        </w:rPr>
      </w:pPr>
      <w:r>
        <w:rPr>
          <w:rFonts w:hint="eastAsia"/>
          <w:color w:val="auto"/>
          <w:sz w:val="21"/>
          <w:szCs w:val="21"/>
          <w:lang w:eastAsia="zh-CN"/>
        </w:rPr>
        <w:t>本项目冷却水和喷淋水循环使用不外排，不新增生活污水。现有项目生活污水</w:t>
      </w:r>
      <w:r>
        <w:rPr>
          <w:rFonts w:hint="eastAsia"/>
          <w:color w:val="auto"/>
          <w:sz w:val="21"/>
          <w:szCs w:val="21"/>
        </w:rPr>
        <w:t>执行《污水综合排放标准》（GB8978-1996）表4三级标准，其中未列指标参照《污水排入城镇下水道水质标准》（GB/T31962-2015）表</w:t>
      </w:r>
      <w:r>
        <w:rPr>
          <w:rFonts w:hint="eastAsia"/>
          <w:color w:val="auto"/>
          <w:sz w:val="21"/>
          <w:szCs w:val="21"/>
          <w:lang w:eastAsia="zh-CN"/>
        </w:rPr>
        <w:t xml:space="preserve"> </w:t>
      </w:r>
      <w:r>
        <w:rPr>
          <w:rFonts w:hint="eastAsia"/>
          <w:color w:val="auto"/>
          <w:sz w:val="21"/>
          <w:szCs w:val="21"/>
        </w:rPr>
        <w:t>1中A等级标准；污水处理厂尾水排放执行《城镇污水处理厂污染物排放标准》（GB18918-2002）表</w:t>
      </w:r>
      <w:r>
        <w:rPr>
          <w:rFonts w:hint="eastAsia"/>
          <w:color w:val="auto"/>
          <w:sz w:val="21"/>
          <w:szCs w:val="21"/>
          <w:lang w:eastAsia="zh-CN"/>
        </w:rPr>
        <w:t xml:space="preserve"> </w:t>
      </w:r>
      <w:r>
        <w:rPr>
          <w:rFonts w:hint="eastAsia"/>
          <w:color w:val="auto"/>
          <w:sz w:val="21"/>
          <w:szCs w:val="21"/>
        </w:rPr>
        <w:t>1</w:t>
      </w:r>
      <w:r>
        <w:rPr>
          <w:rFonts w:hint="eastAsia"/>
          <w:color w:val="auto"/>
          <w:sz w:val="21"/>
          <w:szCs w:val="21"/>
          <w:lang w:eastAsia="zh-CN"/>
        </w:rPr>
        <w:t xml:space="preserve"> </w:t>
      </w:r>
      <w:r>
        <w:rPr>
          <w:rFonts w:hint="eastAsia"/>
          <w:color w:val="auto"/>
          <w:sz w:val="21"/>
          <w:szCs w:val="21"/>
        </w:rPr>
        <w:t>中一级A标准。具体标准见表1-</w:t>
      </w:r>
      <w:r>
        <w:rPr>
          <w:rFonts w:hint="eastAsia"/>
          <w:color w:val="auto"/>
          <w:sz w:val="21"/>
          <w:szCs w:val="21"/>
          <w:lang w:val="en-US" w:eastAsia="zh-CN"/>
        </w:rPr>
        <w:t>4</w:t>
      </w:r>
      <w:r>
        <w:rPr>
          <w:rFonts w:hint="eastAsia"/>
          <w:color w:val="auto"/>
          <w:sz w:val="21"/>
          <w:szCs w:val="21"/>
        </w:rPr>
        <w:t>。</w:t>
      </w:r>
    </w:p>
    <w:p>
      <w:pPr>
        <w:pStyle w:val="45"/>
        <w:spacing w:after="31"/>
        <w:rPr>
          <w:color w:val="auto"/>
          <w:sz w:val="21"/>
          <w:szCs w:val="21"/>
        </w:rPr>
      </w:pPr>
      <w:r>
        <w:rPr>
          <w:rFonts w:hint="eastAsia"/>
          <w:color w:val="auto"/>
          <w:sz w:val="21"/>
          <w:szCs w:val="21"/>
          <w:lang w:eastAsia="zh-CN"/>
        </w:rPr>
        <w:t xml:space="preserve">   </w:t>
      </w:r>
      <w:r>
        <w:rPr>
          <w:rFonts w:hint="eastAsia"/>
          <w:color w:val="auto"/>
          <w:sz w:val="21"/>
          <w:szCs w:val="21"/>
        </w:rPr>
        <w:t>表1-</w:t>
      </w:r>
      <w:r>
        <w:rPr>
          <w:rFonts w:hint="eastAsia"/>
          <w:color w:val="auto"/>
          <w:sz w:val="21"/>
          <w:szCs w:val="21"/>
          <w:lang w:val="en-US" w:eastAsia="zh-CN"/>
        </w:rPr>
        <w:t>4</w:t>
      </w:r>
      <w:r>
        <w:rPr>
          <w:rFonts w:hint="eastAsia"/>
          <w:color w:val="auto"/>
          <w:sz w:val="21"/>
          <w:szCs w:val="21"/>
          <w:lang w:eastAsia="zh-CN"/>
        </w:rPr>
        <w:t xml:space="preserve">  </w:t>
      </w:r>
      <w:r>
        <w:rPr>
          <w:rFonts w:hint="eastAsia"/>
          <w:color w:val="auto"/>
          <w:sz w:val="21"/>
          <w:szCs w:val="21"/>
        </w:rPr>
        <w:t>废水排放标准限值表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823"/>
        <w:gridCol w:w="1207"/>
        <w:gridCol w:w="1221"/>
        <w:gridCol w:w="868"/>
        <w:gridCol w:w="13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noWrap w:val="0"/>
            <w:vAlign w:val="center"/>
          </w:tcPr>
          <w:p>
            <w:pPr>
              <w:tabs>
                <w:tab w:val="left" w:pos="3066"/>
                <w:tab w:val="left" w:pos="6415"/>
              </w:tabs>
              <w:jc w:val="center"/>
              <w:rPr>
                <w:rFonts w:eastAsia="宋体"/>
                <w:b/>
                <w:bCs/>
                <w:color w:val="000000"/>
              </w:rPr>
            </w:pPr>
            <w:r>
              <w:rPr>
                <w:rFonts w:eastAsia="宋体"/>
                <w:b/>
                <w:bCs/>
                <w:color w:val="000000"/>
              </w:rPr>
              <w:t>排放口</w:t>
            </w:r>
          </w:p>
          <w:p>
            <w:pPr>
              <w:tabs>
                <w:tab w:val="left" w:pos="3066"/>
                <w:tab w:val="left" w:pos="6415"/>
              </w:tabs>
              <w:jc w:val="center"/>
              <w:rPr>
                <w:rFonts w:eastAsia="宋体"/>
                <w:b/>
                <w:bCs/>
                <w:color w:val="000000"/>
              </w:rPr>
            </w:pPr>
            <w:r>
              <w:rPr>
                <w:rFonts w:eastAsia="宋体"/>
                <w:b/>
                <w:bCs/>
                <w:color w:val="000000"/>
              </w:rPr>
              <w:t>位置</w:t>
            </w:r>
          </w:p>
        </w:tc>
        <w:tc>
          <w:tcPr>
            <w:tcW w:w="1656" w:type="pct"/>
            <w:noWrap w:val="0"/>
            <w:vAlign w:val="center"/>
          </w:tcPr>
          <w:p>
            <w:pPr>
              <w:tabs>
                <w:tab w:val="left" w:pos="3066"/>
                <w:tab w:val="left" w:pos="6415"/>
              </w:tabs>
              <w:jc w:val="center"/>
              <w:rPr>
                <w:rFonts w:eastAsia="宋体"/>
                <w:b/>
                <w:bCs/>
                <w:color w:val="000000"/>
              </w:rPr>
            </w:pPr>
            <w:r>
              <w:rPr>
                <w:rFonts w:eastAsia="宋体"/>
                <w:b/>
                <w:bCs/>
                <w:color w:val="000000"/>
              </w:rPr>
              <w:t>执行标准</w:t>
            </w:r>
          </w:p>
        </w:tc>
        <w:tc>
          <w:tcPr>
            <w:tcW w:w="708" w:type="pct"/>
            <w:noWrap w:val="0"/>
            <w:vAlign w:val="center"/>
          </w:tcPr>
          <w:p>
            <w:pPr>
              <w:tabs>
                <w:tab w:val="left" w:pos="3066"/>
                <w:tab w:val="left" w:pos="6415"/>
              </w:tabs>
              <w:jc w:val="center"/>
              <w:rPr>
                <w:rFonts w:eastAsia="宋体"/>
                <w:b/>
                <w:bCs/>
                <w:color w:val="000000"/>
              </w:rPr>
            </w:pPr>
            <w:r>
              <w:rPr>
                <w:rFonts w:eastAsia="宋体"/>
                <w:b/>
                <w:bCs/>
                <w:color w:val="000000"/>
              </w:rPr>
              <w:t>取值表号</w:t>
            </w:r>
          </w:p>
          <w:p>
            <w:pPr>
              <w:tabs>
                <w:tab w:val="left" w:pos="3066"/>
                <w:tab w:val="left" w:pos="6415"/>
              </w:tabs>
              <w:jc w:val="center"/>
              <w:rPr>
                <w:rFonts w:eastAsia="宋体"/>
                <w:b/>
                <w:bCs/>
                <w:color w:val="000000"/>
              </w:rPr>
            </w:pPr>
            <w:r>
              <w:rPr>
                <w:rFonts w:eastAsia="宋体"/>
                <w:b/>
                <w:bCs/>
                <w:color w:val="000000"/>
              </w:rPr>
              <w:t>及级别</w:t>
            </w:r>
          </w:p>
        </w:tc>
        <w:tc>
          <w:tcPr>
            <w:tcW w:w="716" w:type="pct"/>
            <w:noWrap w:val="0"/>
            <w:vAlign w:val="center"/>
          </w:tcPr>
          <w:p>
            <w:pPr>
              <w:tabs>
                <w:tab w:val="left" w:pos="3066"/>
                <w:tab w:val="left" w:pos="6415"/>
              </w:tabs>
              <w:jc w:val="center"/>
              <w:rPr>
                <w:rFonts w:eastAsia="宋体"/>
                <w:b/>
                <w:bCs/>
                <w:color w:val="000000"/>
              </w:rPr>
            </w:pPr>
            <w:r>
              <w:rPr>
                <w:rFonts w:eastAsia="宋体"/>
                <w:b/>
                <w:bCs/>
                <w:color w:val="000000"/>
              </w:rPr>
              <w:t>污染物</w:t>
            </w:r>
          </w:p>
        </w:tc>
        <w:tc>
          <w:tcPr>
            <w:tcW w:w="509" w:type="pct"/>
            <w:noWrap w:val="0"/>
            <w:vAlign w:val="center"/>
          </w:tcPr>
          <w:p>
            <w:pPr>
              <w:tabs>
                <w:tab w:val="left" w:pos="3066"/>
                <w:tab w:val="left" w:pos="6415"/>
              </w:tabs>
              <w:jc w:val="center"/>
              <w:rPr>
                <w:rFonts w:eastAsia="宋体"/>
                <w:b/>
                <w:bCs/>
                <w:color w:val="000000"/>
              </w:rPr>
            </w:pPr>
            <w:r>
              <w:rPr>
                <w:rFonts w:eastAsia="宋体"/>
                <w:b/>
                <w:bCs/>
                <w:color w:val="000000"/>
              </w:rPr>
              <w:t>单位</w:t>
            </w:r>
          </w:p>
        </w:tc>
        <w:tc>
          <w:tcPr>
            <w:tcW w:w="767" w:type="pct"/>
            <w:noWrap w:val="0"/>
            <w:vAlign w:val="center"/>
          </w:tcPr>
          <w:p>
            <w:pPr>
              <w:tabs>
                <w:tab w:val="left" w:pos="3066"/>
                <w:tab w:val="left" w:pos="6415"/>
              </w:tabs>
              <w:jc w:val="center"/>
              <w:rPr>
                <w:rFonts w:eastAsia="宋体"/>
                <w:b/>
                <w:bCs/>
                <w:color w:val="000000"/>
              </w:rPr>
            </w:pPr>
            <w:r>
              <w:rPr>
                <w:rFonts w:eastAsia="宋体"/>
                <w:b/>
                <w:bCs/>
                <w:color w:val="000000"/>
              </w:rPr>
              <w:t>标准</w:t>
            </w:r>
          </w:p>
          <w:p>
            <w:pPr>
              <w:tabs>
                <w:tab w:val="left" w:pos="3066"/>
                <w:tab w:val="left" w:pos="6415"/>
              </w:tabs>
              <w:jc w:val="center"/>
              <w:rPr>
                <w:rFonts w:eastAsia="宋体"/>
                <w:b/>
                <w:bCs/>
                <w:color w:val="000000"/>
              </w:rPr>
            </w:pPr>
            <w:r>
              <w:rPr>
                <w:rFonts w:eastAsia="宋体"/>
                <w:b/>
                <w:bCs/>
                <w:color w:val="000000"/>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restart"/>
            <w:noWrap w:val="0"/>
            <w:vAlign w:val="center"/>
          </w:tcPr>
          <w:p>
            <w:pPr>
              <w:tabs>
                <w:tab w:val="left" w:pos="3066"/>
                <w:tab w:val="left" w:pos="6415"/>
              </w:tabs>
              <w:jc w:val="center"/>
              <w:rPr>
                <w:rFonts w:eastAsia="宋体"/>
                <w:color w:val="000000"/>
              </w:rPr>
            </w:pPr>
            <w:r>
              <w:rPr>
                <w:rFonts w:eastAsia="宋体"/>
                <w:color w:val="000000"/>
              </w:rPr>
              <w:t>企业废水总排放口</w:t>
            </w:r>
          </w:p>
        </w:tc>
        <w:tc>
          <w:tcPr>
            <w:tcW w:w="1656" w:type="pct"/>
            <w:vMerge w:val="restart"/>
            <w:noWrap w:val="0"/>
            <w:vAlign w:val="center"/>
          </w:tcPr>
          <w:p>
            <w:pPr>
              <w:tabs>
                <w:tab w:val="left" w:pos="3066"/>
                <w:tab w:val="left" w:pos="6415"/>
              </w:tabs>
              <w:jc w:val="center"/>
              <w:rPr>
                <w:rFonts w:eastAsia="宋体"/>
                <w:color w:val="000000"/>
              </w:rPr>
            </w:pPr>
            <w:r>
              <w:rPr>
                <w:rFonts w:eastAsia="宋体"/>
                <w:color w:val="000000"/>
              </w:rPr>
              <w:t>《污水综合排放标准》（GB8978-1996）</w:t>
            </w:r>
          </w:p>
        </w:tc>
        <w:tc>
          <w:tcPr>
            <w:tcW w:w="708" w:type="pct"/>
            <w:vMerge w:val="restart"/>
            <w:noWrap w:val="0"/>
            <w:vAlign w:val="center"/>
          </w:tcPr>
          <w:p>
            <w:pPr>
              <w:tabs>
                <w:tab w:val="left" w:pos="3066"/>
                <w:tab w:val="left" w:pos="6415"/>
              </w:tabs>
              <w:jc w:val="center"/>
              <w:rPr>
                <w:rFonts w:eastAsia="宋体"/>
                <w:color w:val="000000"/>
              </w:rPr>
            </w:pPr>
            <w:r>
              <w:rPr>
                <w:rFonts w:eastAsia="宋体"/>
                <w:color w:val="000000"/>
              </w:rPr>
              <w:t>表4三级标准</w:t>
            </w:r>
          </w:p>
        </w:tc>
        <w:tc>
          <w:tcPr>
            <w:tcW w:w="716" w:type="pct"/>
            <w:noWrap w:val="0"/>
            <w:vAlign w:val="center"/>
          </w:tcPr>
          <w:p>
            <w:pPr>
              <w:tabs>
                <w:tab w:val="left" w:pos="3066"/>
                <w:tab w:val="left" w:pos="6415"/>
              </w:tabs>
              <w:jc w:val="center"/>
              <w:rPr>
                <w:rFonts w:eastAsia="宋体"/>
                <w:color w:val="000000"/>
              </w:rPr>
            </w:pPr>
            <w:r>
              <w:rPr>
                <w:rFonts w:eastAsia="宋体"/>
                <w:color w:val="000000"/>
              </w:rPr>
              <w:t>pH</w:t>
            </w:r>
          </w:p>
        </w:tc>
        <w:tc>
          <w:tcPr>
            <w:tcW w:w="509" w:type="pct"/>
            <w:noWrap w:val="0"/>
            <w:vAlign w:val="center"/>
          </w:tcPr>
          <w:p>
            <w:pPr>
              <w:tabs>
                <w:tab w:val="left" w:pos="3066"/>
                <w:tab w:val="left" w:pos="6415"/>
              </w:tabs>
              <w:jc w:val="center"/>
              <w:rPr>
                <w:rFonts w:eastAsia="宋体"/>
                <w:color w:val="000000"/>
              </w:rPr>
            </w:pPr>
            <w:r>
              <w:rPr>
                <w:rFonts w:eastAsia="宋体"/>
                <w:color w:val="000000"/>
              </w:rPr>
              <w:t>/</w:t>
            </w:r>
          </w:p>
        </w:tc>
        <w:tc>
          <w:tcPr>
            <w:tcW w:w="767" w:type="pct"/>
            <w:noWrap w:val="0"/>
            <w:vAlign w:val="center"/>
          </w:tcPr>
          <w:p>
            <w:pPr>
              <w:tabs>
                <w:tab w:val="left" w:pos="3066"/>
                <w:tab w:val="left" w:pos="6415"/>
              </w:tabs>
              <w:jc w:val="center"/>
              <w:rPr>
                <w:rFonts w:eastAsia="宋体"/>
                <w:color w:val="000000"/>
              </w:rPr>
            </w:pPr>
            <w:r>
              <w:rPr>
                <w:rFonts w:eastAsia="宋体"/>
                <w:color w:val="000000"/>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COD</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SS</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restart"/>
            <w:noWrap w:val="0"/>
            <w:vAlign w:val="center"/>
          </w:tcPr>
          <w:p>
            <w:pPr>
              <w:tabs>
                <w:tab w:val="left" w:pos="3066"/>
                <w:tab w:val="left" w:pos="6415"/>
              </w:tabs>
              <w:jc w:val="center"/>
              <w:rPr>
                <w:rFonts w:eastAsia="宋体"/>
                <w:color w:val="000000"/>
              </w:rPr>
            </w:pPr>
            <w:r>
              <w:rPr>
                <w:rFonts w:eastAsia="宋体"/>
                <w:color w:val="000000"/>
              </w:rPr>
              <w:t>《污水排入城镇下水道水质标准》(GB/T31962-2015)</w:t>
            </w:r>
          </w:p>
        </w:tc>
        <w:tc>
          <w:tcPr>
            <w:tcW w:w="708" w:type="pct"/>
            <w:vMerge w:val="restart"/>
            <w:noWrap w:val="0"/>
            <w:vAlign w:val="center"/>
          </w:tcPr>
          <w:p>
            <w:pPr>
              <w:tabs>
                <w:tab w:val="left" w:pos="3066"/>
                <w:tab w:val="left" w:pos="6415"/>
              </w:tabs>
              <w:jc w:val="center"/>
              <w:rPr>
                <w:rFonts w:eastAsia="宋体"/>
                <w:color w:val="000000"/>
              </w:rPr>
            </w:pPr>
            <w:r>
              <w:rPr>
                <w:rFonts w:eastAsia="宋体"/>
                <w:color w:val="000000"/>
              </w:rPr>
              <w:t>表1A</w:t>
            </w:r>
          </w:p>
        </w:tc>
        <w:tc>
          <w:tcPr>
            <w:tcW w:w="716" w:type="pct"/>
            <w:noWrap w:val="0"/>
            <w:vAlign w:val="center"/>
          </w:tcPr>
          <w:p>
            <w:pPr>
              <w:tabs>
                <w:tab w:val="left" w:pos="3066"/>
                <w:tab w:val="left" w:pos="6415"/>
              </w:tabs>
              <w:jc w:val="center"/>
              <w:rPr>
                <w:rFonts w:eastAsia="宋体"/>
                <w:color w:val="000000"/>
              </w:rPr>
            </w:pPr>
            <w:r>
              <w:rPr>
                <w:rFonts w:eastAsia="宋体"/>
                <w:color w:val="000000"/>
              </w:rPr>
              <w:t>氨氮</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总磷</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总氮</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石油类</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动植物油</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restart"/>
            <w:noWrap w:val="0"/>
            <w:vAlign w:val="center"/>
          </w:tcPr>
          <w:p>
            <w:pPr>
              <w:tabs>
                <w:tab w:val="left" w:pos="3066"/>
                <w:tab w:val="left" w:pos="6415"/>
              </w:tabs>
              <w:jc w:val="center"/>
              <w:rPr>
                <w:rFonts w:eastAsia="宋体"/>
                <w:color w:val="000000"/>
              </w:rPr>
            </w:pPr>
            <w:r>
              <w:rPr>
                <w:rFonts w:eastAsia="宋体"/>
                <w:color w:val="000000"/>
              </w:rPr>
              <w:t>污水厂</w:t>
            </w:r>
          </w:p>
          <w:p>
            <w:pPr>
              <w:tabs>
                <w:tab w:val="left" w:pos="3066"/>
                <w:tab w:val="left" w:pos="6415"/>
              </w:tabs>
              <w:jc w:val="center"/>
              <w:rPr>
                <w:rFonts w:eastAsia="宋体"/>
                <w:color w:val="000000"/>
              </w:rPr>
            </w:pPr>
            <w:r>
              <w:rPr>
                <w:rFonts w:eastAsia="宋体"/>
                <w:color w:val="000000"/>
              </w:rPr>
              <w:t>排口</w:t>
            </w:r>
          </w:p>
        </w:tc>
        <w:tc>
          <w:tcPr>
            <w:tcW w:w="1656" w:type="pct"/>
            <w:vMerge w:val="restart"/>
            <w:noWrap w:val="0"/>
            <w:vAlign w:val="center"/>
          </w:tcPr>
          <w:p>
            <w:pPr>
              <w:tabs>
                <w:tab w:val="left" w:pos="3066"/>
                <w:tab w:val="left" w:pos="6415"/>
              </w:tabs>
              <w:jc w:val="center"/>
              <w:rPr>
                <w:rFonts w:eastAsia="宋体"/>
                <w:color w:val="000000"/>
              </w:rPr>
            </w:pPr>
            <w:r>
              <w:rPr>
                <w:rFonts w:eastAsia="宋体"/>
                <w:color w:val="000000"/>
              </w:rPr>
              <w:t>《城镇污水处理厂污染物排放限值》(GB18918-2002)</w:t>
            </w:r>
          </w:p>
        </w:tc>
        <w:tc>
          <w:tcPr>
            <w:tcW w:w="708" w:type="pct"/>
            <w:vMerge w:val="restart"/>
            <w:noWrap w:val="0"/>
            <w:vAlign w:val="center"/>
          </w:tcPr>
          <w:p>
            <w:pPr>
              <w:tabs>
                <w:tab w:val="left" w:pos="3066"/>
                <w:tab w:val="left" w:pos="6415"/>
              </w:tabs>
              <w:jc w:val="center"/>
              <w:rPr>
                <w:rFonts w:eastAsia="宋体"/>
                <w:color w:val="000000"/>
              </w:rPr>
            </w:pPr>
            <w:r>
              <w:rPr>
                <w:rFonts w:eastAsia="宋体"/>
                <w:color w:val="000000"/>
              </w:rPr>
              <w:t>表1</w:t>
            </w:r>
            <w:r>
              <w:rPr>
                <w:rFonts w:hint="eastAsia"/>
                <w:color w:val="000000"/>
                <w:lang w:eastAsia="zh-CN"/>
              </w:rPr>
              <w:t xml:space="preserve"> </w:t>
            </w:r>
            <w:r>
              <w:rPr>
                <w:rFonts w:eastAsia="宋体"/>
                <w:color w:val="000000"/>
              </w:rPr>
              <w:t>一级</w:t>
            </w:r>
          </w:p>
          <w:p>
            <w:pPr>
              <w:tabs>
                <w:tab w:val="left" w:pos="3066"/>
                <w:tab w:val="left" w:pos="6415"/>
              </w:tabs>
              <w:jc w:val="center"/>
              <w:rPr>
                <w:rFonts w:eastAsia="宋体"/>
                <w:color w:val="000000"/>
              </w:rPr>
            </w:pPr>
            <w:r>
              <w:rPr>
                <w:rFonts w:eastAsia="宋体"/>
                <w:color w:val="000000"/>
              </w:rPr>
              <w:t>A标准</w:t>
            </w:r>
          </w:p>
        </w:tc>
        <w:tc>
          <w:tcPr>
            <w:tcW w:w="716" w:type="pct"/>
            <w:noWrap w:val="0"/>
            <w:vAlign w:val="center"/>
          </w:tcPr>
          <w:p>
            <w:pPr>
              <w:tabs>
                <w:tab w:val="left" w:pos="3066"/>
                <w:tab w:val="left" w:pos="6415"/>
              </w:tabs>
              <w:jc w:val="center"/>
              <w:rPr>
                <w:rFonts w:eastAsia="宋体"/>
                <w:color w:val="000000"/>
              </w:rPr>
            </w:pPr>
            <w:r>
              <w:rPr>
                <w:rFonts w:eastAsia="宋体"/>
                <w:color w:val="000000"/>
              </w:rPr>
              <w:t>COD</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氨氮</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5（8）</w:t>
            </w:r>
            <w:r>
              <w:rPr>
                <w:rFonts w:hint="eastAsia" w:eastAsia="宋体"/>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总磷</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pH</w:t>
            </w:r>
          </w:p>
        </w:tc>
        <w:tc>
          <w:tcPr>
            <w:tcW w:w="509" w:type="pct"/>
            <w:noWrap w:val="0"/>
            <w:vAlign w:val="center"/>
          </w:tcPr>
          <w:p>
            <w:pPr>
              <w:tabs>
                <w:tab w:val="left" w:pos="3066"/>
                <w:tab w:val="left" w:pos="6415"/>
              </w:tabs>
              <w:jc w:val="center"/>
              <w:rPr>
                <w:rFonts w:eastAsia="宋体"/>
                <w:color w:val="000000"/>
              </w:rPr>
            </w:pPr>
            <w:r>
              <w:rPr>
                <w:rFonts w:eastAsia="宋体"/>
                <w:color w:val="000000"/>
              </w:rPr>
              <w:t>/</w:t>
            </w:r>
          </w:p>
        </w:tc>
        <w:tc>
          <w:tcPr>
            <w:tcW w:w="767" w:type="pct"/>
            <w:noWrap w:val="0"/>
            <w:vAlign w:val="center"/>
          </w:tcPr>
          <w:p>
            <w:pPr>
              <w:tabs>
                <w:tab w:val="left" w:pos="3066"/>
                <w:tab w:val="left" w:pos="6415"/>
              </w:tabs>
              <w:jc w:val="center"/>
              <w:rPr>
                <w:rFonts w:eastAsia="宋体"/>
                <w:color w:val="000000"/>
              </w:rPr>
            </w:pPr>
            <w:r>
              <w:rPr>
                <w:rFonts w:eastAsia="宋体"/>
                <w:color w:val="000000"/>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SS</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总氮</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石油类</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pct"/>
            <w:vMerge w:val="continue"/>
            <w:noWrap w:val="0"/>
            <w:vAlign w:val="center"/>
          </w:tcPr>
          <w:p>
            <w:pPr>
              <w:tabs>
                <w:tab w:val="left" w:pos="3066"/>
                <w:tab w:val="left" w:pos="6415"/>
              </w:tabs>
              <w:jc w:val="center"/>
              <w:rPr>
                <w:rFonts w:eastAsia="宋体"/>
                <w:color w:val="000000"/>
              </w:rPr>
            </w:pPr>
          </w:p>
        </w:tc>
        <w:tc>
          <w:tcPr>
            <w:tcW w:w="1656" w:type="pct"/>
            <w:vMerge w:val="continue"/>
            <w:noWrap w:val="0"/>
            <w:vAlign w:val="center"/>
          </w:tcPr>
          <w:p>
            <w:pPr>
              <w:tabs>
                <w:tab w:val="left" w:pos="3066"/>
                <w:tab w:val="left" w:pos="6415"/>
              </w:tabs>
              <w:jc w:val="center"/>
              <w:rPr>
                <w:rFonts w:eastAsia="宋体"/>
                <w:color w:val="000000"/>
              </w:rPr>
            </w:pPr>
          </w:p>
        </w:tc>
        <w:tc>
          <w:tcPr>
            <w:tcW w:w="708" w:type="pct"/>
            <w:vMerge w:val="continue"/>
            <w:noWrap w:val="0"/>
            <w:vAlign w:val="center"/>
          </w:tcPr>
          <w:p>
            <w:pPr>
              <w:tabs>
                <w:tab w:val="left" w:pos="3066"/>
                <w:tab w:val="left" w:pos="6415"/>
              </w:tabs>
              <w:jc w:val="center"/>
              <w:rPr>
                <w:rFonts w:eastAsia="宋体"/>
                <w:color w:val="000000"/>
              </w:rPr>
            </w:pPr>
          </w:p>
        </w:tc>
        <w:tc>
          <w:tcPr>
            <w:tcW w:w="716" w:type="pct"/>
            <w:noWrap w:val="0"/>
            <w:vAlign w:val="center"/>
          </w:tcPr>
          <w:p>
            <w:pPr>
              <w:tabs>
                <w:tab w:val="left" w:pos="3066"/>
                <w:tab w:val="left" w:pos="6415"/>
              </w:tabs>
              <w:jc w:val="center"/>
              <w:rPr>
                <w:rFonts w:eastAsia="宋体"/>
                <w:color w:val="000000"/>
              </w:rPr>
            </w:pPr>
            <w:r>
              <w:rPr>
                <w:rFonts w:eastAsia="宋体"/>
                <w:color w:val="000000"/>
              </w:rPr>
              <w:t>动植物油</w:t>
            </w:r>
          </w:p>
        </w:tc>
        <w:tc>
          <w:tcPr>
            <w:tcW w:w="509" w:type="pct"/>
            <w:noWrap w:val="0"/>
            <w:vAlign w:val="center"/>
          </w:tcPr>
          <w:p>
            <w:pPr>
              <w:tabs>
                <w:tab w:val="left" w:pos="3066"/>
                <w:tab w:val="left" w:pos="6415"/>
              </w:tabs>
              <w:jc w:val="center"/>
              <w:rPr>
                <w:rFonts w:eastAsia="宋体"/>
                <w:color w:val="000000"/>
              </w:rPr>
            </w:pPr>
            <w:r>
              <w:rPr>
                <w:rFonts w:eastAsia="宋体"/>
                <w:color w:val="000000"/>
              </w:rPr>
              <w:t>mg/L</w:t>
            </w:r>
          </w:p>
        </w:tc>
        <w:tc>
          <w:tcPr>
            <w:tcW w:w="767" w:type="pct"/>
            <w:noWrap w:val="0"/>
            <w:vAlign w:val="center"/>
          </w:tcPr>
          <w:p>
            <w:pPr>
              <w:tabs>
                <w:tab w:val="left" w:pos="3066"/>
                <w:tab w:val="left" w:pos="6415"/>
              </w:tabs>
              <w:jc w:val="center"/>
              <w:rPr>
                <w:rFonts w:eastAsia="宋体"/>
                <w:color w:val="000000"/>
              </w:rPr>
            </w:pPr>
            <w:r>
              <w:rPr>
                <w:rFonts w:eastAsia="宋体"/>
                <w:color w:val="000000"/>
              </w:rPr>
              <w:t>1</w:t>
            </w:r>
          </w:p>
        </w:tc>
      </w:tr>
    </w:tbl>
    <w:p>
      <w:pPr>
        <w:pStyle w:val="41"/>
        <w:ind w:left="0" w:leftChars="0" w:firstLine="422" w:firstLineChars="200"/>
        <w:rPr>
          <w:b/>
          <w:bCs w:val="0"/>
          <w:color w:val="auto"/>
          <w:sz w:val="21"/>
          <w:szCs w:val="21"/>
        </w:rPr>
      </w:pPr>
      <w:r>
        <w:rPr>
          <w:rFonts w:hint="eastAsia"/>
          <w:b/>
          <w:bCs w:val="0"/>
          <w:color w:val="auto"/>
          <w:sz w:val="21"/>
          <w:szCs w:val="21"/>
        </w:rPr>
        <w:t>注：*括号外数值为水温＞12℃时的控制指标，括号内数值为水温≤12℃时的控制指标。</w:t>
      </w:r>
    </w:p>
    <w:p>
      <w:pPr>
        <w:pStyle w:val="41"/>
        <w:ind w:firstLine="420"/>
        <w:rPr>
          <w:rFonts w:hint="eastAsia"/>
          <w:color w:val="auto"/>
          <w:sz w:val="21"/>
          <w:szCs w:val="21"/>
        </w:rPr>
      </w:pPr>
      <w:r>
        <w:rPr>
          <w:rFonts w:hint="eastAsia"/>
          <w:color w:val="auto"/>
          <w:sz w:val="21"/>
          <w:szCs w:val="21"/>
        </w:rPr>
        <mc:AlternateContent>
          <mc:Choice Requires="wps">
            <w:drawing>
              <wp:anchor distT="0" distB="0" distL="114300" distR="114300" simplePos="0" relativeHeight="251684864" behindDoc="0" locked="0" layoutInCell="1" allowOverlap="1">
                <wp:simplePos x="0" y="0"/>
                <wp:positionH relativeFrom="column">
                  <wp:posOffset>-114935</wp:posOffset>
                </wp:positionH>
                <wp:positionV relativeFrom="paragraph">
                  <wp:posOffset>-1176655</wp:posOffset>
                </wp:positionV>
                <wp:extent cx="5494020" cy="8889365"/>
                <wp:effectExtent l="4445" t="5080" r="6985" b="20955"/>
                <wp:wrapNone/>
                <wp:docPr id="36" name="矩形 33"/>
                <wp:cNvGraphicFramePr/>
                <a:graphic xmlns:a="http://schemas.openxmlformats.org/drawingml/2006/main">
                  <a:graphicData uri="http://schemas.microsoft.com/office/word/2010/wordprocessingShape">
                    <wps:wsp>
                      <wps:cNvSpPr/>
                      <wps:spPr>
                        <a:xfrm>
                          <a:off x="0" y="0"/>
                          <a:ext cx="5494020" cy="888936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3" o:spid="_x0000_s1026" o:spt="1" style="position:absolute;left:0pt;margin-left:-9.05pt;margin-top:-92.65pt;height:699.95pt;width:432.6pt;z-index:251684864;mso-width-relative:page;mso-height-relative:page;" filled="f" stroked="t" coordsize="21600,21600" o:gfxdata="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AN4ZdkAAAANAQAADwAAAAAAAAABACAAAAAiAAAAZHJzL2Rvd25yZXYu&#10;eG1sUEsBAhQAFAAAAAgAh07iQAH7zPP6AQAA+AMAAA4AAAAAAAAAAQAgAAAAKAEAAGRycy9lMm9E&#10;b2MueG1sUEsFBgAAAAAGAAYAWQEAAJQFAAAAAA==&#10;">
                <v:fill on="f" focussize="0,0"/>
                <v:stroke color="#000000" joinstyle="miter"/>
                <v:imagedata o:title=""/>
                <o:lock v:ext="edit" aspectratio="f"/>
              </v:rect>
            </w:pict>
          </mc:Fallback>
        </mc:AlternateContent>
      </w:r>
      <w:r>
        <w:rPr>
          <w:rFonts w:hint="eastAsia"/>
          <w:color w:val="auto"/>
          <w:sz w:val="21"/>
          <w:szCs w:val="21"/>
        </w:rPr>
        <w:t>3、噪声排放标准</w:t>
      </w:r>
    </w:p>
    <w:p>
      <w:pPr>
        <w:pStyle w:val="41"/>
        <w:ind w:firstLine="420"/>
        <w:rPr>
          <w:rFonts w:hint="eastAsia"/>
          <w:color w:val="auto"/>
          <w:sz w:val="21"/>
          <w:szCs w:val="21"/>
        </w:rPr>
      </w:pPr>
      <w:r>
        <w:rPr>
          <w:rFonts w:hint="eastAsia"/>
          <w:color w:val="auto"/>
          <w:sz w:val="21"/>
          <w:szCs w:val="21"/>
        </w:rPr>
        <w:t>根据《扬州市区声环境功能区划分方案》，本项目所在区域为3类区，项目南厂界和西厂界与道路（琼花大道和通州路）相邻45米范围内执行《工业企业厂界环境噪声排放标准》（GB12348-2008）4类标准；其他厂界四周噪声执行《工业企业厂界环境噪声排放标准》（GB12348-2008）3类标准，具体见表1-</w:t>
      </w:r>
      <w:r>
        <w:rPr>
          <w:rFonts w:hint="eastAsia"/>
          <w:color w:val="auto"/>
          <w:sz w:val="21"/>
          <w:szCs w:val="21"/>
          <w:lang w:val="en-US" w:eastAsia="zh-CN"/>
        </w:rPr>
        <w:t>5</w:t>
      </w:r>
      <w:r>
        <w:rPr>
          <w:rFonts w:hint="eastAsia"/>
          <w:color w:val="auto"/>
          <w:sz w:val="21"/>
          <w:szCs w:val="21"/>
        </w:rPr>
        <w:t>：</w:t>
      </w:r>
    </w:p>
    <w:p>
      <w:pPr>
        <w:spacing w:line="360" w:lineRule="auto"/>
        <w:jc w:val="center"/>
        <w:rPr>
          <w:rFonts w:hint="eastAsia"/>
          <w:b/>
          <w:bCs/>
          <w:color w:val="auto"/>
          <w:sz w:val="21"/>
          <w:szCs w:val="21"/>
        </w:rPr>
      </w:pPr>
      <w:r>
        <w:rPr>
          <w:rFonts w:hint="eastAsia"/>
          <w:b/>
          <w:bCs/>
          <w:color w:val="auto"/>
          <w:sz w:val="21"/>
          <w:szCs w:val="21"/>
        </w:rPr>
        <w:t>表1-</w:t>
      </w:r>
      <w:r>
        <w:rPr>
          <w:rFonts w:hint="eastAsia"/>
          <w:b/>
          <w:bCs/>
          <w:color w:val="auto"/>
          <w:sz w:val="21"/>
          <w:szCs w:val="21"/>
          <w:lang w:val="en-US" w:eastAsia="zh-CN"/>
        </w:rPr>
        <w:t>5</w:t>
      </w:r>
      <w:r>
        <w:rPr>
          <w:rFonts w:hint="eastAsia"/>
          <w:b/>
          <w:bCs/>
          <w:color w:val="auto"/>
          <w:sz w:val="21"/>
          <w:szCs w:val="21"/>
          <w:lang w:eastAsia="zh-CN"/>
        </w:rPr>
        <w:t xml:space="preserve">  </w:t>
      </w:r>
      <w:r>
        <w:rPr>
          <w:rFonts w:hint="eastAsia"/>
          <w:b/>
          <w:bCs/>
          <w:color w:val="auto"/>
          <w:sz w:val="21"/>
          <w:szCs w:val="21"/>
        </w:rPr>
        <w:t>工业企业厂界环境噪声排放标准</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157"/>
        <w:gridCol w:w="2685"/>
        <w:gridCol w:w="32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96" w:type="pct"/>
            <w:gridSpan w:val="2"/>
            <w:noWrap w:val="0"/>
            <w:vAlign w:val="center"/>
          </w:tcPr>
          <w:p>
            <w:pPr>
              <w:tabs>
                <w:tab w:val="left" w:pos="3066"/>
                <w:tab w:val="left" w:pos="6415"/>
              </w:tabs>
              <w:jc w:val="center"/>
              <w:rPr>
                <w:rFonts w:eastAsia="宋体"/>
                <w:b/>
                <w:bCs/>
                <w:color w:val="000000"/>
              </w:rPr>
            </w:pPr>
            <w:r>
              <w:rPr>
                <w:rFonts w:eastAsia="宋体"/>
                <w:b/>
                <w:bCs/>
                <w:color w:val="000000"/>
              </w:rPr>
              <w:t>项目</w:t>
            </w:r>
          </w:p>
        </w:tc>
        <w:tc>
          <w:tcPr>
            <w:tcW w:w="1575" w:type="pct"/>
            <w:noWrap w:val="0"/>
            <w:vAlign w:val="center"/>
          </w:tcPr>
          <w:p>
            <w:pPr>
              <w:tabs>
                <w:tab w:val="left" w:pos="3066"/>
                <w:tab w:val="left" w:pos="6415"/>
              </w:tabs>
              <w:jc w:val="center"/>
              <w:rPr>
                <w:rFonts w:eastAsia="宋体"/>
                <w:b/>
                <w:bCs/>
                <w:color w:val="000000"/>
              </w:rPr>
            </w:pPr>
            <w:r>
              <w:rPr>
                <w:rFonts w:eastAsia="宋体"/>
                <w:b/>
                <w:bCs/>
                <w:color w:val="000000"/>
              </w:rPr>
              <w:t>标准限值</w:t>
            </w:r>
          </w:p>
        </w:tc>
        <w:tc>
          <w:tcPr>
            <w:tcW w:w="1928" w:type="pct"/>
            <w:noWrap w:val="0"/>
            <w:vAlign w:val="center"/>
          </w:tcPr>
          <w:p>
            <w:pPr>
              <w:tabs>
                <w:tab w:val="left" w:pos="3066"/>
                <w:tab w:val="left" w:pos="6415"/>
              </w:tabs>
              <w:jc w:val="center"/>
              <w:rPr>
                <w:rFonts w:eastAsia="宋体"/>
                <w:b/>
                <w:bCs/>
                <w:color w:val="000000"/>
              </w:rPr>
            </w:pPr>
            <w:r>
              <w:rPr>
                <w:rFonts w:eastAsia="宋体"/>
                <w:b/>
                <w:bCs/>
                <w:color w:val="000000"/>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restart"/>
            <w:noWrap w:val="0"/>
            <w:vAlign w:val="center"/>
          </w:tcPr>
          <w:p>
            <w:pPr>
              <w:adjustRightInd w:val="0"/>
              <w:snapToGrid w:val="0"/>
              <w:jc w:val="center"/>
              <w:rPr>
                <w:color w:val="000000"/>
              </w:rPr>
            </w:pPr>
            <w:r>
              <w:rPr>
                <w:rFonts w:hint="eastAsia"/>
                <w:color w:val="000000"/>
                <w:lang w:val="en-US" w:eastAsia="zh-CN"/>
              </w:rPr>
              <w:t>南、西</w:t>
            </w:r>
            <w:r>
              <w:rPr>
                <w:rFonts w:hint="eastAsia"/>
                <w:color w:val="000000"/>
                <w:lang w:eastAsia="zh-CN"/>
              </w:rPr>
              <w:t>厂界</w:t>
            </w:r>
          </w:p>
        </w:tc>
        <w:tc>
          <w:tcPr>
            <w:tcW w:w="679" w:type="pct"/>
            <w:noWrap w:val="0"/>
            <w:vAlign w:val="center"/>
          </w:tcPr>
          <w:p>
            <w:pPr>
              <w:adjustRightInd w:val="0"/>
              <w:snapToGrid w:val="0"/>
              <w:jc w:val="center"/>
              <w:rPr>
                <w:color w:val="000000"/>
              </w:rPr>
            </w:pPr>
            <w:r>
              <w:rPr>
                <w:color w:val="000000"/>
              </w:rPr>
              <w:t>昼间</w:t>
            </w:r>
          </w:p>
        </w:tc>
        <w:tc>
          <w:tcPr>
            <w:tcW w:w="2685" w:type="dxa"/>
            <w:noWrap w:val="0"/>
            <w:vAlign w:val="center"/>
          </w:tcPr>
          <w:p>
            <w:pPr>
              <w:adjustRightInd w:val="0"/>
              <w:snapToGrid w:val="0"/>
              <w:jc w:val="center"/>
              <w:rPr>
                <w:color w:val="000000"/>
              </w:rPr>
            </w:pPr>
            <w:r>
              <w:rPr>
                <w:rFonts w:hint="eastAsia"/>
                <w:color w:val="000000"/>
                <w:lang w:val="en-US" w:eastAsia="zh-CN"/>
              </w:rPr>
              <w:t>70</w:t>
            </w:r>
            <w:r>
              <w:rPr>
                <w:color w:val="000000"/>
              </w:rPr>
              <w:t>dB（A）</w:t>
            </w:r>
          </w:p>
        </w:tc>
        <w:tc>
          <w:tcPr>
            <w:tcW w:w="1928" w:type="pct"/>
            <w:vMerge w:val="restart"/>
            <w:noWrap w:val="0"/>
            <w:vAlign w:val="center"/>
          </w:tcPr>
          <w:p>
            <w:pPr>
              <w:adjustRightInd w:val="0"/>
              <w:snapToGrid w:val="0"/>
              <w:jc w:val="center"/>
              <w:rPr>
                <w:color w:val="000000"/>
              </w:rPr>
            </w:pPr>
            <w:r>
              <w:rPr>
                <w:color w:val="000000"/>
              </w:rPr>
              <w:t>GB12348-2008中的4类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pct"/>
            <w:vMerge w:val="continue"/>
            <w:noWrap w:val="0"/>
            <w:vAlign w:val="center"/>
          </w:tcPr>
          <w:p>
            <w:pPr>
              <w:adjustRightInd w:val="0"/>
              <w:snapToGrid w:val="0"/>
              <w:jc w:val="center"/>
              <w:rPr>
                <w:color w:val="000000"/>
              </w:rPr>
            </w:pPr>
          </w:p>
        </w:tc>
        <w:tc>
          <w:tcPr>
            <w:tcW w:w="679" w:type="pct"/>
            <w:noWrap w:val="0"/>
            <w:vAlign w:val="center"/>
          </w:tcPr>
          <w:p>
            <w:pPr>
              <w:adjustRightInd w:val="0"/>
              <w:snapToGrid w:val="0"/>
              <w:jc w:val="center"/>
              <w:rPr>
                <w:color w:val="000000"/>
              </w:rPr>
            </w:pPr>
            <w:r>
              <w:rPr>
                <w:color w:val="000000"/>
              </w:rPr>
              <w:t>夜间</w:t>
            </w:r>
          </w:p>
        </w:tc>
        <w:tc>
          <w:tcPr>
            <w:tcW w:w="2685" w:type="dxa"/>
            <w:noWrap w:val="0"/>
            <w:vAlign w:val="center"/>
          </w:tcPr>
          <w:p>
            <w:pPr>
              <w:adjustRightInd w:val="0"/>
              <w:snapToGrid w:val="0"/>
              <w:jc w:val="center"/>
              <w:rPr>
                <w:color w:val="000000"/>
              </w:rPr>
            </w:pPr>
            <w:r>
              <w:rPr>
                <w:color w:val="000000"/>
              </w:rPr>
              <w:t>55dB（A）</w:t>
            </w:r>
          </w:p>
        </w:tc>
        <w:tc>
          <w:tcPr>
            <w:tcW w:w="1928" w:type="pct"/>
            <w:vMerge w:val="continue"/>
            <w:noWrap w:val="0"/>
            <w:vAlign w:val="center"/>
          </w:tcPr>
          <w:p>
            <w:pPr>
              <w:adjustRightInd w:val="0"/>
              <w:snapToGrid w:val="0"/>
              <w:jc w:val="center"/>
              <w:rPr>
                <w:color w:val="00000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3" w:type="dxa"/>
            <w:vMerge w:val="restart"/>
            <w:noWrap w:val="0"/>
            <w:vAlign w:val="center"/>
          </w:tcPr>
          <w:p>
            <w:pPr>
              <w:adjustRightInd w:val="0"/>
              <w:snapToGrid w:val="0"/>
              <w:jc w:val="center"/>
              <w:rPr>
                <w:color w:val="000000"/>
              </w:rPr>
            </w:pPr>
            <w:r>
              <w:rPr>
                <w:rFonts w:hint="eastAsia" w:eastAsia="宋体"/>
                <w:color w:val="000000"/>
                <w:lang w:val="en-US" w:eastAsia="zh-CN"/>
              </w:rPr>
              <w:t>其他厂界</w:t>
            </w:r>
          </w:p>
        </w:tc>
        <w:tc>
          <w:tcPr>
            <w:tcW w:w="679" w:type="pct"/>
            <w:noWrap w:val="0"/>
            <w:vAlign w:val="center"/>
          </w:tcPr>
          <w:p>
            <w:pPr>
              <w:adjustRightInd w:val="0"/>
              <w:snapToGrid w:val="0"/>
              <w:jc w:val="center"/>
              <w:rPr>
                <w:color w:val="000000"/>
              </w:rPr>
            </w:pPr>
            <w:r>
              <w:rPr>
                <w:color w:val="000000"/>
              </w:rPr>
              <w:t>昼间</w:t>
            </w:r>
          </w:p>
        </w:tc>
        <w:tc>
          <w:tcPr>
            <w:tcW w:w="2685" w:type="dxa"/>
            <w:noWrap w:val="0"/>
            <w:vAlign w:val="center"/>
          </w:tcPr>
          <w:p>
            <w:pPr>
              <w:adjustRightInd w:val="0"/>
              <w:snapToGrid w:val="0"/>
              <w:jc w:val="center"/>
              <w:rPr>
                <w:color w:val="000000"/>
              </w:rPr>
            </w:pPr>
            <w:r>
              <w:rPr>
                <w:rFonts w:hint="eastAsia"/>
                <w:color w:val="000000"/>
                <w:lang w:val="en-US" w:eastAsia="zh-CN"/>
              </w:rPr>
              <w:t>65</w:t>
            </w:r>
            <w:r>
              <w:rPr>
                <w:color w:val="000000"/>
              </w:rPr>
              <w:t>dB（A）</w:t>
            </w:r>
          </w:p>
        </w:tc>
        <w:tc>
          <w:tcPr>
            <w:tcW w:w="1928" w:type="pct"/>
            <w:vMerge w:val="restart"/>
            <w:noWrap w:val="0"/>
            <w:vAlign w:val="center"/>
          </w:tcPr>
          <w:p>
            <w:pPr>
              <w:adjustRightInd w:val="0"/>
              <w:snapToGrid w:val="0"/>
              <w:jc w:val="center"/>
              <w:rPr>
                <w:color w:val="000000"/>
              </w:rPr>
            </w:pPr>
            <w:r>
              <w:rPr>
                <w:color w:val="000000"/>
              </w:rPr>
              <w:t>GB12348-2008中的</w:t>
            </w:r>
            <w:r>
              <w:rPr>
                <w:rFonts w:hint="eastAsia"/>
                <w:color w:val="000000"/>
                <w:lang w:val="en-US" w:eastAsia="zh-CN"/>
              </w:rPr>
              <w:t>3</w:t>
            </w:r>
            <w:r>
              <w:rPr>
                <w:color w:val="000000"/>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pct"/>
            <w:vMerge w:val="continue"/>
            <w:noWrap w:val="0"/>
            <w:vAlign w:val="center"/>
          </w:tcPr>
          <w:p>
            <w:pPr>
              <w:adjustRightInd w:val="0"/>
              <w:snapToGrid w:val="0"/>
              <w:jc w:val="center"/>
              <w:rPr>
                <w:color w:val="000000"/>
              </w:rPr>
            </w:pPr>
          </w:p>
        </w:tc>
        <w:tc>
          <w:tcPr>
            <w:tcW w:w="679" w:type="pct"/>
            <w:noWrap w:val="0"/>
            <w:vAlign w:val="center"/>
          </w:tcPr>
          <w:p>
            <w:pPr>
              <w:adjustRightInd w:val="0"/>
              <w:snapToGrid w:val="0"/>
              <w:jc w:val="center"/>
              <w:rPr>
                <w:color w:val="000000"/>
              </w:rPr>
            </w:pPr>
            <w:r>
              <w:rPr>
                <w:color w:val="000000"/>
              </w:rPr>
              <w:t>夜间</w:t>
            </w:r>
          </w:p>
        </w:tc>
        <w:tc>
          <w:tcPr>
            <w:tcW w:w="2685" w:type="dxa"/>
            <w:noWrap w:val="0"/>
            <w:vAlign w:val="center"/>
          </w:tcPr>
          <w:p>
            <w:pPr>
              <w:adjustRightInd w:val="0"/>
              <w:snapToGrid w:val="0"/>
              <w:jc w:val="center"/>
              <w:rPr>
                <w:color w:val="000000"/>
              </w:rPr>
            </w:pPr>
            <w:r>
              <w:rPr>
                <w:rFonts w:hint="eastAsia"/>
                <w:color w:val="000000"/>
                <w:lang w:val="en-US" w:eastAsia="zh-CN"/>
              </w:rPr>
              <w:t>55</w:t>
            </w:r>
            <w:r>
              <w:rPr>
                <w:color w:val="000000"/>
              </w:rPr>
              <w:t>dB（A）</w:t>
            </w:r>
          </w:p>
        </w:tc>
        <w:tc>
          <w:tcPr>
            <w:tcW w:w="1928" w:type="pct"/>
            <w:vMerge w:val="continue"/>
            <w:noWrap w:val="0"/>
            <w:vAlign w:val="center"/>
          </w:tcPr>
          <w:p>
            <w:pPr>
              <w:adjustRightInd w:val="0"/>
              <w:snapToGrid w:val="0"/>
              <w:jc w:val="center"/>
              <w:rPr>
                <w:color w:val="000000"/>
              </w:rPr>
            </w:pPr>
          </w:p>
        </w:tc>
      </w:tr>
    </w:tbl>
    <w:p>
      <w:pPr>
        <w:pStyle w:val="41"/>
        <w:ind w:left="0" w:leftChars="0" w:firstLine="420" w:firstLineChars="200"/>
        <w:rPr>
          <w:color w:val="auto"/>
          <w:sz w:val="21"/>
          <w:szCs w:val="21"/>
        </w:rPr>
      </w:pPr>
      <w:r>
        <w:rPr>
          <w:color w:val="auto"/>
          <w:sz w:val="21"/>
          <w:szCs w:val="21"/>
        </w:rPr>
        <w:t>4</w:t>
      </w:r>
      <w:r>
        <w:rPr>
          <w:rFonts w:hint="eastAsia"/>
          <w:color w:val="auto"/>
          <w:sz w:val="21"/>
          <w:szCs w:val="21"/>
        </w:rPr>
        <w:t>、固废排放标准</w:t>
      </w:r>
    </w:p>
    <w:p>
      <w:pPr>
        <w:pStyle w:val="41"/>
        <w:rPr>
          <w:color w:val="auto"/>
          <w:sz w:val="21"/>
          <w:szCs w:val="21"/>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color w:val="auto"/>
          <w:sz w:val="21"/>
          <w:szCs w:val="21"/>
        </w:rPr>
        <w:t>本项目产生的固体废物执行《中华人民共和国固体废物污染环境防治法》、《江苏省固体废物污染环境防治条例》、《固体废物鉴别标准</w:t>
      </w:r>
      <w:r>
        <w:rPr>
          <w:rFonts w:hint="eastAsia"/>
          <w:color w:val="auto"/>
          <w:sz w:val="21"/>
          <w:szCs w:val="21"/>
          <w:lang w:eastAsia="zh-CN"/>
        </w:rPr>
        <w:t xml:space="preserve"> </w:t>
      </w:r>
      <w:r>
        <w:rPr>
          <w:rFonts w:hint="eastAsia"/>
          <w:color w:val="auto"/>
          <w:sz w:val="21"/>
          <w:szCs w:val="21"/>
        </w:rPr>
        <w:t>通则》（GB</w:t>
      </w:r>
      <w:r>
        <w:rPr>
          <w:rFonts w:hint="eastAsia"/>
          <w:color w:val="auto"/>
          <w:sz w:val="21"/>
          <w:szCs w:val="21"/>
          <w:lang w:eastAsia="zh-CN"/>
        </w:rPr>
        <w:t xml:space="preserve"> </w:t>
      </w:r>
      <w:r>
        <w:rPr>
          <w:rFonts w:hint="eastAsia"/>
          <w:color w:val="auto"/>
          <w:sz w:val="21"/>
          <w:szCs w:val="21"/>
        </w:rPr>
        <w:t>34330—2017），一般工业固体废物贮存执行《一般工业固体废物贮存和填埋污染控制标准》（GB18599-2020）；危险废物贮存执行《危险废物贮存污染控制标准》（GB18597-2001）及2013年修改单（公告2013年第36号）。</w:t>
      </w:r>
    </w:p>
    <w:p>
      <w:pPr>
        <w:pStyle w:val="43"/>
        <w:rPr>
          <w:color w:val="auto"/>
          <w:sz w:val="21"/>
          <w:szCs w:val="21"/>
        </w:rPr>
      </w:pPr>
      <w:r>
        <w:rPr>
          <w:color w:val="auto"/>
          <w:sz w:val="21"/>
          <w:szCs w:val="21"/>
        </w:rPr>
        <mc:AlternateContent>
          <mc:Choice Requires="wps">
            <w:drawing>
              <wp:anchor distT="0" distB="0" distL="114300" distR="114300" simplePos="0" relativeHeight="251670528" behindDoc="0" locked="0" layoutInCell="1" allowOverlap="1">
                <wp:simplePos x="0" y="0"/>
                <wp:positionH relativeFrom="column">
                  <wp:posOffset>-94615</wp:posOffset>
                </wp:positionH>
                <wp:positionV relativeFrom="paragraph">
                  <wp:posOffset>15240</wp:posOffset>
                </wp:positionV>
                <wp:extent cx="5494020" cy="8837930"/>
                <wp:effectExtent l="4445" t="4445" r="18415" b="12065"/>
                <wp:wrapNone/>
                <wp:docPr id="70" name="矩形 33"/>
                <wp:cNvGraphicFramePr/>
                <a:graphic xmlns:a="http://schemas.openxmlformats.org/drawingml/2006/main">
                  <a:graphicData uri="http://schemas.microsoft.com/office/word/2010/wordprocessingShape">
                    <wps:wsp>
                      <wps:cNvSpPr/>
                      <wps:spPr>
                        <a:xfrm>
                          <a:off x="0" y="0"/>
                          <a:ext cx="5494020" cy="883793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3" o:spid="_x0000_s1026" o:spt="1" style="position:absolute;left:0pt;margin-left:-7.45pt;margin-top:1.2pt;height:695.9pt;width:432.6pt;z-index:251670528;mso-width-relative:page;mso-height-relative:page;" filled="f" stroked="t" coordsize="21600,21600" o:gfxdata="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rB6dkAAAAKAQAADwAAAAAAAAABACAAAAAiAAAAZHJzL2Rvd25yZXYu&#10;eG1sUEsBAhQAFAAAAAgAh07iQFoAnWL6AQAA+AMAAA4AAAAAAAAAAQAgAAAAKAEAAGRycy9lMm9E&#10;b2MueG1sUEsFBgAAAAAGAAYAWQEAAJQFAAAAAA==&#10;">
                <v:fill on="f" focussize="0,0"/>
                <v:stroke color="#000000" joinstyle="miter"/>
                <v:imagedata o:title=""/>
                <o:lock v:ext="edit" aspectratio="f"/>
              </v:rect>
            </w:pict>
          </mc:Fallback>
        </mc:AlternateContent>
      </w:r>
      <w:r>
        <w:rPr>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-57785</wp:posOffset>
                </wp:positionH>
                <wp:positionV relativeFrom="paragraph">
                  <wp:posOffset>-328930</wp:posOffset>
                </wp:positionV>
                <wp:extent cx="3019425" cy="366395"/>
                <wp:effectExtent l="0" t="0" r="0" b="0"/>
                <wp:wrapNone/>
                <wp:docPr id="43" name="文本框 5"/>
                <wp:cNvGraphicFramePr/>
                <a:graphic xmlns:a="http://schemas.openxmlformats.org/drawingml/2006/main">
                  <a:graphicData uri="http://schemas.microsoft.com/office/word/2010/wordprocessingShape">
                    <wps:wsp>
                      <wps:cNvSpPr txBox="1"/>
                      <wps:spPr>
                        <a:xfrm>
                          <a:off x="0" y="0"/>
                          <a:ext cx="3019425" cy="366395"/>
                        </a:xfrm>
                        <a:prstGeom prst="rect">
                          <a:avLst/>
                        </a:prstGeom>
                        <a:solidFill>
                          <a:srgbClr val="FFFFFF">
                            <a:alpha val="0"/>
                          </a:srgbClr>
                        </a:solidFill>
                        <a:ln>
                          <a:noFill/>
                        </a:ln>
                      </wps:spPr>
                      <wps:txbx>
                        <w:txbxContent>
                          <w:p>
                            <w:pPr>
                              <w:pStyle w:val="43"/>
                            </w:pPr>
                            <w:r>
                              <w:t>表二</w:t>
                            </w:r>
                            <w:r>
                              <w:rPr>
                                <w:rFonts w:hint="eastAsia"/>
                                <w:lang w:eastAsia="zh-CN"/>
                              </w:rPr>
                              <w:t xml:space="preserve"> </w:t>
                            </w:r>
                            <w:r>
                              <w:t>项目工程概况</w:t>
                            </w:r>
                          </w:p>
                        </w:txbxContent>
                      </wps:txbx>
                      <wps:bodyPr upright="1"/>
                    </wps:wsp>
                  </a:graphicData>
                </a:graphic>
              </wp:anchor>
            </w:drawing>
          </mc:Choice>
          <mc:Fallback>
            <w:pict>
              <v:shape id="文本框 5" o:spid="_x0000_s1026" o:spt="202" type="#_x0000_t202" style="position:absolute;left:0pt;margin-left:-4.55pt;margin-top:-25.9pt;height:28.85pt;width:237.75pt;z-index:251662336;mso-width-relative:page;mso-height-relative:page;" fillcolor="#FFFFFF" filled="t" stroked="f" coordsize="21600,21600" o:gfxdata="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BjUe2AAAAAgBAAAPAAAAAAAAAAEAIAAAACIA&#10;AABkcnMvZG93bnJldi54bWxQSwECFAAUAAAACACHTuJAIxqNcNABAACVAwAADgAAAAAAAAABACAA&#10;AAAnAQAAZHJzL2Uyb0RvYy54bWxQSwUGAAAAAAYABgBZAQAAaQUAAAAA&#10;">
                <v:fill on="t" opacity="0f" focussize="0,0"/>
                <v:stroke on="f"/>
                <v:imagedata o:title=""/>
                <o:lock v:ext="edit" aspectratio="f"/>
                <v:textbox>
                  <w:txbxContent>
                    <w:p>
                      <w:pPr>
                        <w:pStyle w:val="43"/>
                      </w:pPr>
                      <w:r>
                        <w:t>表二</w:t>
                      </w:r>
                      <w:r>
                        <w:rPr>
                          <w:rFonts w:hint="eastAsia"/>
                          <w:lang w:eastAsia="zh-CN"/>
                        </w:rPr>
                        <w:t xml:space="preserve"> </w:t>
                      </w:r>
                      <w:r>
                        <w:t>项目工程概况</w:t>
                      </w:r>
                    </w:p>
                  </w:txbxContent>
                </v:textbox>
              </v:shape>
            </w:pict>
          </mc:Fallback>
        </mc:AlternateContent>
      </w:r>
      <w:r>
        <w:rPr>
          <w:color w:val="auto"/>
          <w:sz w:val="21"/>
          <w:szCs w:val="21"/>
        </w:rPr>
        <w:t>2.1</w:t>
      </w:r>
      <w:r>
        <w:rPr>
          <w:rFonts w:hint="eastAsia"/>
          <w:color w:val="auto"/>
          <w:sz w:val="21"/>
          <w:szCs w:val="21"/>
          <w:lang w:eastAsia="zh-CN"/>
        </w:rPr>
        <w:t xml:space="preserve"> </w:t>
      </w:r>
      <w:r>
        <w:rPr>
          <w:color w:val="auto"/>
          <w:sz w:val="21"/>
          <w:szCs w:val="21"/>
        </w:rPr>
        <w:t>工程建设内容</w:t>
      </w:r>
    </w:p>
    <w:p>
      <w:pPr>
        <w:pStyle w:val="41"/>
        <w:rPr>
          <w:color w:val="auto"/>
          <w:sz w:val="21"/>
          <w:szCs w:val="21"/>
        </w:rPr>
      </w:pPr>
      <w:r>
        <w:rPr>
          <w:rFonts w:hint="eastAsia"/>
          <w:color w:val="auto"/>
          <w:sz w:val="21"/>
          <w:szCs w:val="21"/>
        </w:rPr>
        <w:t>1、项目基本情况</w:t>
      </w:r>
    </w:p>
    <w:p>
      <w:pPr>
        <w:pStyle w:val="41"/>
        <w:rPr>
          <w:rFonts w:hint="eastAsia"/>
          <w:color w:val="000000"/>
          <w:sz w:val="21"/>
          <w:szCs w:val="21"/>
          <w:lang w:eastAsia="zh-CN"/>
        </w:rPr>
      </w:pPr>
      <w:r>
        <w:rPr>
          <w:rFonts w:hint="eastAsia"/>
          <w:color w:val="000000"/>
          <w:sz w:val="21"/>
          <w:szCs w:val="21"/>
          <w:lang w:eastAsia="zh-CN"/>
        </w:rPr>
        <w:t>倍加洁集团股份有限公司成立于1997年1月，位于江苏省扬州市生态科技新城琼花路8号。公司经营范围为牙刷、塑壳制品模具、旅游用品（不含专项许可产品）研发、设计、制造、加工、销售；牙签棒、漱口水、口腔喷雾产品、湿巾、牙膏、日用品销售等。公司于2016年11月编制《倍加洁集团股份有限公司年产6.72亿支牙刷项目》项目并取得批文（扬广环审【2016】90号），于2020年10月完成验收。</w:t>
      </w:r>
    </w:p>
    <w:p>
      <w:pPr>
        <w:pStyle w:val="41"/>
        <w:rPr>
          <w:color w:val="auto"/>
          <w:sz w:val="21"/>
          <w:szCs w:val="21"/>
        </w:rPr>
      </w:pPr>
      <w:r>
        <w:rPr>
          <w:rFonts w:hint="eastAsia"/>
          <w:color w:val="auto"/>
          <w:sz w:val="21"/>
          <w:szCs w:val="21"/>
          <w:lang w:eastAsia="zh-CN"/>
        </w:rPr>
        <w:t>倍加洁集团股份有限公司考虑公司发展前景，决定</w:t>
      </w:r>
      <w:r>
        <w:rPr>
          <w:rFonts w:hint="eastAsia"/>
          <w:color w:val="auto"/>
          <w:sz w:val="21"/>
          <w:szCs w:val="21"/>
        </w:rPr>
        <w:t>依托现有厂房1936m</w:t>
      </w:r>
      <w:r>
        <w:rPr>
          <w:rFonts w:hint="eastAsia"/>
          <w:color w:val="auto"/>
          <w:sz w:val="21"/>
          <w:szCs w:val="21"/>
          <w:vertAlign w:val="superscript"/>
        </w:rPr>
        <w:t>2</w:t>
      </w:r>
      <w:r>
        <w:rPr>
          <w:rFonts w:hint="eastAsia"/>
          <w:color w:val="auto"/>
          <w:sz w:val="21"/>
          <w:szCs w:val="21"/>
        </w:rPr>
        <w:t>（租赁江苏明显牙刷有限公司全部厂房），新购置裁断机、吸塑成型一体机、注塑机等设备20台套，扩建塑料件（主要为牙刷柄、牙刷包装盒等），并对现有牙刷项目进行配套技术升级，新增配套吸塑工序，项目建成后可扩建年产1000吨塑料件的生产能力。</w:t>
      </w:r>
    </w:p>
    <w:p>
      <w:pPr>
        <w:pStyle w:val="41"/>
        <w:rPr>
          <w:color w:val="auto"/>
          <w:sz w:val="21"/>
          <w:szCs w:val="21"/>
        </w:rPr>
      </w:pPr>
      <w:r>
        <w:rPr>
          <w:rFonts w:hint="eastAsia"/>
          <w:color w:val="auto"/>
          <w:sz w:val="21"/>
          <w:szCs w:val="21"/>
        </w:rPr>
        <w:t>公司于20</w:t>
      </w:r>
      <w:r>
        <w:rPr>
          <w:rFonts w:hint="eastAsia"/>
          <w:color w:val="auto"/>
          <w:sz w:val="21"/>
          <w:szCs w:val="21"/>
          <w:lang w:val="en-US" w:eastAsia="zh-CN"/>
        </w:rPr>
        <w:t>21</w:t>
      </w:r>
      <w:r>
        <w:rPr>
          <w:rFonts w:hint="eastAsia"/>
          <w:color w:val="auto"/>
          <w:sz w:val="21"/>
          <w:szCs w:val="21"/>
        </w:rPr>
        <w:t>年申报了《</w:t>
      </w:r>
      <w:r>
        <w:rPr>
          <w:rFonts w:hint="eastAsia"/>
          <w:color w:val="auto"/>
          <w:sz w:val="21"/>
          <w:szCs w:val="21"/>
          <w:lang w:eastAsia="zh-CN"/>
        </w:rPr>
        <w:t>倍加洁集团股份有限公司倍加洁集团年产1000吨塑料件项目</w:t>
      </w:r>
      <w:r>
        <w:rPr>
          <w:rFonts w:hint="eastAsia"/>
          <w:color w:val="auto"/>
          <w:sz w:val="21"/>
          <w:szCs w:val="21"/>
        </w:rPr>
        <w:t>》，并于20</w:t>
      </w:r>
      <w:r>
        <w:rPr>
          <w:rFonts w:hint="eastAsia"/>
          <w:color w:val="auto"/>
          <w:sz w:val="21"/>
          <w:szCs w:val="21"/>
          <w:lang w:val="en-US" w:eastAsia="zh-CN"/>
        </w:rPr>
        <w:t>22</w:t>
      </w:r>
      <w:r>
        <w:rPr>
          <w:rFonts w:hint="eastAsia"/>
          <w:color w:val="auto"/>
          <w:sz w:val="21"/>
          <w:szCs w:val="21"/>
        </w:rPr>
        <w:t>年</w:t>
      </w:r>
      <w:r>
        <w:rPr>
          <w:rFonts w:hint="eastAsia"/>
          <w:color w:val="auto"/>
          <w:sz w:val="21"/>
          <w:szCs w:val="21"/>
          <w:lang w:val="en-US" w:eastAsia="zh-CN"/>
        </w:rPr>
        <w:t>3</w:t>
      </w:r>
      <w:r>
        <w:rPr>
          <w:rFonts w:hint="eastAsia"/>
          <w:color w:val="auto"/>
          <w:sz w:val="21"/>
          <w:szCs w:val="21"/>
        </w:rPr>
        <w:t>月</w:t>
      </w:r>
      <w:r>
        <w:rPr>
          <w:rFonts w:hint="eastAsia"/>
          <w:color w:val="auto"/>
          <w:sz w:val="21"/>
          <w:szCs w:val="21"/>
          <w:lang w:val="en-US" w:eastAsia="zh-CN"/>
        </w:rPr>
        <w:t>3</w:t>
      </w:r>
      <w:r>
        <w:rPr>
          <w:rFonts w:hint="eastAsia"/>
          <w:color w:val="auto"/>
          <w:sz w:val="21"/>
          <w:szCs w:val="21"/>
        </w:rPr>
        <w:t>日取得环评批文（</w:t>
      </w:r>
      <w:r>
        <w:rPr>
          <w:rFonts w:hint="eastAsia"/>
          <w:color w:val="auto"/>
          <w:sz w:val="21"/>
          <w:szCs w:val="21"/>
          <w:lang w:eastAsia="zh-CN"/>
        </w:rPr>
        <w:t>批文</w:t>
      </w:r>
      <w:r>
        <w:rPr>
          <w:rFonts w:hint="eastAsia"/>
          <w:color w:val="auto"/>
          <w:sz w:val="21"/>
          <w:szCs w:val="21"/>
        </w:rPr>
        <w:t>号：</w:t>
      </w:r>
      <w:r>
        <w:rPr>
          <w:rFonts w:hint="eastAsia"/>
          <w:color w:val="auto"/>
          <w:sz w:val="21"/>
          <w:szCs w:val="21"/>
          <w:lang w:eastAsia="zh-CN"/>
        </w:rPr>
        <w:t>扬环审批</w:t>
      </w:r>
      <w:r>
        <w:rPr>
          <w:rFonts w:hint="eastAsia"/>
          <w:color w:val="auto"/>
          <w:sz w:val="21"/>
          <w:szCs w:val="21"/>
          <w:lang w:val="en-US" w:eastAsia="zh-CN"/>
        </w:rPr>
        <w:t>[2022]5号</w:t>
      </w:r>
      <w:r>
        <w:rPr>
          <w:rFonts w:hint="eastAsia"/>
          <w:color w:val="auto"/>
          <w:sz w:val="21"/>
          <w:szCs w:val="21"/>
        </w:rPr>
        <w:t>）。企业已在全国排污许可证管理信息平台进行了排污许可登记管理，登</w:t>
      </w:r>
      <w:r>
        <w:rPr>
          <w:rFonts w:hint="eastAsia" w:ascii="Times New Roman" w:hAnsi="Times New Roman"/>
          <w:color w:val="auto"/>
          <w:sz w:val="21"/>
          <w:szCs w:val="21"/>
        </w:rPr>
        <w:t>记编号：91321000608803135L003Y</w:t>
      </w:r>
    </w:p>
    <w:p>
      <w:pPr>
        <w:pStyle w:val="41"/>
        <w:rPr>
          <w:color w:val="auto"/>
          <w:sz w:val="21"/>
          <w:szCs w:val="21"/>
        </w:rPr>
      </w:pPr>
      <w:r>
        <w:rPr>
          <w:rFonts w:hint="eastAsia"/>
          <w:color w:val="auto"/>
          <w:sz w:val="21"/>
          <w:szCs w:val="21"/>
        </w:rPr>
        <w:t>本次验收内容为：1000吨塑料件</w:t>
      </w:r>
      <w:r>
        <w:rPr>
          <w:rFonts w:hint="eastAsia"/>
          <w:color w:val="auto"/>
          <w:sz w:val="21"/>
          <w:szCs w:val="21"/>
          <w:lang w:eastAsia="zh-CN"/>
        </w:rPr>
        <w:t>和新增</w:t>
      </w:r>
      <w:r>
        <w:rPr>
          <w:rFonts w:hint="eastAsia"/>
          <w:color w:val="auto"/>
          <w:sz w:val="21"/>
          <w:szCs w:val="21"/>
          <w:lang w:val="en-US" w:eastAsia="zh-CN"/>
        </w:rPr>
        <w:t>750吨吸塑生产工艺</w:t>
      </w:r>
      <w:r>
        <w:rPr>
          <w:rFonts w:hint="eastAsia"/>
          <w:color w:val="auto"/>
          <w:sz w:val="21"/>
          <w:szCs w:val="21"/>
        </w:rPr>
        <w:t>及配套废气处理装置、废水处理设施</w:t>
      </w:r>
      <w:r>
        <w:rPr>
          <w:rFonts w:hint="eastAsia"/>
          <w:color w:val="auto"/>
          <w:sz w:val="21"/>
          <w:szCs w:val="21"/>
          <w:lang w:eastAsia="zh-CN"/>
        </w:rPr>
        <w:t>、噪声</w:t>
      </w:r>
      <w:r>
        <w:rPr>
          <w:rFonts w:hint="eastAsia"/>
          <w:color w:val="auto"/>
          <w:sz w:val="21"/>
          <w:szCs w:val="21"/>
        </w:rPr>
        <w:t>等的竣工环境保护验收工作，本次验收所涉及的各项环保治理设施按设计要求与主体工程同时建成并投入使用，满足“三同时”竣工验收条件</w:t>
      </w:r>
      <w:r>
        <w:rPr>
          <w:color w:val="auto"/>
          <w:sz w:val="21"/>
          <w:szCs w:val="21"/>
        </w:rPr>
        <w:t>。</w:t>
      </w:r>
    </w:p>
    <w:p>
      <w:pPr>
        <w:pStyle w:val="41"/>
        <w:rPr>
          <w:color w:val="auto"/>
          <w:sz w:val="21"/>
          <w:szCs w:val="21"/>
        </w:rPr>
      </w:pPr>
      <w:r>
        <w:rPr>
          <w:rFonts w:hint="eastAsia"/>
          <w:color w:val="auto"/>
          <w:sz w:val="21"/>
          <w:szCs w:val="21"/>
          <w:lang w:eastAsia="zh-CN"/>
        </w:rPr>
        <w:t>倍加洁集团股份有限公司</w:t>
      </w:r>
      <w:r>
        <w:rPr>
          <w:color w:val="auto"/>
          <w:sz w:val="21"/>
          <w:szCs w:val="21"/>
        </w:rPr>
        <w:t>委托我公司对“</w:t>
      </w:r>
      <w:r>
        <w:rPr>
          <w:rFonts w:hint="eastAsia"/>
          <w:color w:val="auto"/>
          <w:sz w:val="21"/>
          <w:szCs w:val="21"/>
          <w:lang w:eastAsia="zh-CN"/>
        </w:rPr>
        <w:t>倍加洁集团股份有限公司倍加洁集团年产1000吨塑料件项目</w:t>
      </w:r>
      <w:r>
        <w:rPr>
          <w:color w:val="auto"/>
          <w:sz w:val="21"/>
          <w:szCs w:val="21"/>
        </w:rPr>
        <w:t>”进行验收监测，我公司组织专业技术人员于202</w:t>
      </w:r>
      <w:r>
        <w:rPr>
          <w:rFonts w:hint="eastAsia"/>
          <w:color w:val="auto"/>
          <w:sz w:val="21"/>
          <w:szCs w:val="21"/>
          <w:lang w:val="en-US" w:eastAsia="zh-CN"/>
        </w:rPr>
        <w:t>2</w:t>
      </w:r>
      <w:r>
        <w:rPr>
          <w:color w:val="auto"/>
          <w:sz w:val="21"/>
          <w:szCs w:val="21"/>
        </w:rPr>
        <w:t>年</w:t>
      </w:r>
      <w:r>
        <w:rPr>
          <w:rFonts w:hint="eastAsia"/>
          <w:color w:val="auto"/>
          <w:sz w:val="21"/>
          <w:szCs w:val="21"/>
          <w:lang w:val="en-US" w:eastAsia="zh-CN"/>
        </w:rPr>
        <w:t>1</w:t>
      </w:r>
      <w:r>
        <w:rPr>
          <w:color w:val="auto"/>
          <w:sz w:val="21"/>
          <w:szCs w:val="21"/>
        </w:rPr>
        <w:t>月对项目现场进行勘察和环境管理检查工作，并编制了验收监测方案，并于组织专业技术人员于202</w:t>
      </w:r>
      <w:r>
        <w:rPr>
          <w:rFonts w:hint="eastAsia"/>
          <w:color w:val="auto"/>
          <w:sz w:val="21"/>
          <w:szCs w:val="21"/>
          <w:lang w:val="en-US" w:eastAsia="zh-CN"/>
        </w:rPr>
        <w:t>2</w:t>
      </w:r>
      <w:r>
        <w:rPr>
          <w:color w:val="auto"/>
          <w:sz w:val="21"/>
          <w:szCs w:val="21"/>
        </w:rPr>
        <w:t>年</w:t>
      </w:r>
      <w:r>
        <w:rPr>
          <w:rFonts w:hint="eastAsia"/>
          <w:color w:val="auto"/>
          <w:sz w:val="21"/>
          <w:szCs w:val="21"/>
          <w:lang w:val="en-US" w:eastAsia="zh-CN"/>
        </w:rPr>
        <w:t>2</w:t>
      </w:r>
      <w:r>
        <w:rPr>
          <w:color w:val="auto"/>
          <w:sz w:val="21"/>
          <w:szCs w:val="21"/>
        </w:rPr>
        <w:t>月</w:t>
      </w:r>
      <w:r>
        <w:rPr>
          <w:rFonts w:hint="eastAsia"/>
          <w:color w:val="auto"/>
          <w:sz w:val="21"/>
          <w:szCs w:val="21"/>
          <w:lang w:val="en-US" w:eastAsia="zh-CN"/>
        </w:rPr>
        <w:t>21</w:t>
      </w:r>
      <w:r>
        <w:rPr>
          <w:color w:val="auto"/>
          <w:sz w:val="21"/>
          <w:szCs w:val="21"/>
        </w:rPr>
        <w:t>日-</w:t>
      </w:r>
      <w:r>
        <w:rPr>
          <w:rFonts w:hint="eastAsia"/>
          <w:color w:val="auto"/>
          <w:sz w:val="21"/>
          <w:szCs w:val="21"/>
          <w:lang w:val="en-US" w:eastAsia="zh-CN"/>
        </w:rPr>
        <w:t>22</w:t>
      </w:r>
      <w:r>
        <w:rPr>
          <w:color w:val="auto"/>
          <w:sz w:val="21"/>
          <w:szCs w:val="21"/>
        </w:rPr>
        <w:t>日进行了现场监测和环境管理检查，根据监测分析结果和现场检查情况编制该项目验收监测报告表。</w:t>
      </w:r>
    </w:p>
    <w:p>
      <w:pPr>
        <w:pStyle w:val="41"/>
        <w:rPr>
          <w:color w:val="auto"/>
          <w:sz w:val="21"/>
          <w:szCs w:val="21"/>
        </w:rPr>
      </w:pPr>
      <w:r>
        <w:rPr>
          <w:rFonts w:hint="eastAsia"/>
          <w:color w:val="auto"/>
          <w:sz w:val="21"/>
          <w:szCs w:val="21"/>
        </w:rPr>
        <w:t>2、基本情况</w:t>
      </w:r>
    </w:p>
    <w:p>
      <w:pPr>
        <w:pStyle w:val="41"/>
        <w:rPr>
          <w:rFonts w:hint="eastAsia" w:eastAsia="宋体"/>
          <w:color w:val="auto"/>
          <w:sz w:val="21"/>
          <w:szCs w:val="21"/>
          <w:lang w:eastAsia="zh-CN"/>
        </w:rPr>
      </w:pPr>
      <w:r>
        <w:rPr>
          <w:rFonts w:hint="eastAsia"/>
          <w:color w:val="auto"/>
          <w:sz w:val="21"/>
          <w:szCs w:val="21"/>
        </w:rPr>
        <w:t>项目名称：</w:t>
      </w:r>
      <w:r>
        <w:rPr>
          <w:rFonts w:hint="eastAsia"/>
          <w:color w:val="auto"/>
          <w:sz w:val="21"/>
          <w:szCs w:val="21"/>
          <w:lang w:eastAsia="zh-CN"/>
        </w:rPr>
        <w:t>倍加洁集团股份有限公司倍加洁集团年产1000吨塑料件项目</w:t>
      </w:r>
    </w:p>
    <w:p>
      <w:pPr>
        <w:pStyle w:val="41"/>
        <w:rPr>
          <w:rFonts w:hint="eastAsia" w:eastAsia="宋体"/>
          <w:color w:val="auto"/>
          <w:sz w:val="21"/>
          <w:szCs w:val="21"/>
          <w:lang w:eastAsia="zh-CN"/>
        </w:rPr>
      </w:pPr>
      <w:r>
        <w:rPr>
          <w:rFonts w:hint="eastAsia"/>
          <w:color w:val="auto"/>
          <w:sz w:val="21"/>
          <w:szCs w:val="21"/>
        </w:rPr>
        <w:t>建设单位：</w:t>
      </w:r>
      <w:r>
        <w:rPr>
          <w:rFonts w:hint="eastAsia"/>
          <w:color w:val="auto"/>
          <w:sz w:val="21"/>
          <w:szCs w:val="21"/>
          <w:lang w:eastAsia="zh-CN"/>
        </w:rPr>
        <w:t>倍加洁集团股份有限公司</w:t>
      </w:r>
    </w:p>
    <w:p>
      <w:pPr>
        <w:pStyle w:val="41"/>
        <w:rPr>
          <w:rFonts w:hint="eastAsia" w:eastAsia="宋体"/>
          <w:color w:val="auto"/>
          <w:sz w:val="21"/>
          <w:szCs w:val="21"/>
          <w:lang w:eastAsia="zh-CN"/>
        </w:rPr>
      </w:pPr>
      <w:r>
        <w:rPr>
          <w:rFonts w:hint="eastAsia"/>
          <w:color w:val="auto"/>
          <w:sz w:val="21"/>
          <w:szCs w:val="21"/>
        </w:rPr>
        <w:t>项目性质：</w:t>
      </w:r>
      <w:r>
        <w:rPr>
          <w:rFonts w:hint="eastAsia"/>
          <w:color w:val="auto"/>
          <w:sz w:val="21"/>
          <w:szCs w:val="21"/>
          <w:lang w:eastAsia="zh-CN"/>
        </w:rPr>
        <w:t>扩建</w:t>
      </w:r>
    </w:p>
    <w:p>
      <w:pPr>
        <w:pStyle w:val="41"/>
        <w:rPr>
          <w:rFonts w:hint="eastAsia" w:eastAsia="宋体"/>
          <w:color w:val="auto"/>
          <w:sz w:val="21"/>
          <w:szCs w:val="21"/>
          <w:lang w:eastAsia="zh-CN"/>
        </w:rPr>
      </w:pPr>
      <w:r>
        <w:rPr>
          <w:rFonts w:hint="eastAsia"/>
          <w:color w:val="auto"/>
          <w:sz w:val="21"/>
          <w:szCs w:val="21"/>
        </w:rPr>
        <w:t>建设地点：</w:t>
      </w:r>
      <w:r>
        <w:rPr>
          <w:rFonts w:hint="eastAsia"/>
          <w:color w:val="auto"/>
          <w:sz w:val="21"/>
          <w:szCs w:val="21"/>
          <w:lang w:eastAsia="zh-CN"/>
        </w:rPr>
        <w:t>江苏省扬州市生态科技新城琼花路8号</w:t>
      </w:r>
    </w:p>
    <w:p>
      <w:pPr>
        <w:pStyle w:val="41"/>
        <w:rPr>
          <w:color w:val="auto"/>
          <w:sz w:val="21"/>
          <w:szCs w:val="21"/>
        </w:rPr>
      </w:pPr>
      <w:r>
        <w:rPr>
          <w:rFonts w:hint="eastAsia"/>
          <w:color w:val="auto"/>
          <w:sz w:val="21"/>
          <w:szCs w:val="21"/>
        </w:rPr>
        <w:t>投资总额：</w:t>
      </w:r>
      <w:bookmarkStart w:id="1" w:name="_Hlk35848198"/>
      <w:r>
        <w:rPr>
          <w:rFonts w:hint="eastAsia"/>
          <w:color w:val="auto"/>
          <w:sz w:val="21"/>
          <w:szCs w:val="21"/>
          <w:lang w:val="en-US" w:eastAsia="zh-CN"/>
        </w:rPr>
        <w:t>1200</w:t>
      </w:r>
      <w:r>
        <w:rPr>
          <w:rFonts w:hint="eastAsia"/>
          <w:color w:val="auto"/>
          <w:sz w:val="21"/>
          <w:szCs w:val="21"/>
        </w:rPr>
        <w:t>万元，环保投资</w:t>
      </w:r>
      <w:r>
        <w:rPr>
          <w:rFonts w:hint="eastAsia"/>
          <w:color w:val="auto"/>
          <w:sz w:val="21"/>
          <w:szCs w:val="21"/>
          <w:lang w:val="en-US" w:eastAsia="zh-CN"/>
        </w:rPr>
        <w:t>30</w:t>
      </w:r>
      <w:r>
        <w:rPr>
          <w:rFonts w:hint="eastAsia"/>
          <w:color w:val="auto"/>
          <w:sz w:val="21"/>
          <w:szCs w:val="21"/>
        </w:rPr>
        <w:t>万元，环保投资比例</w:t>
      </w:r>
      <w:r>
        <w:rPr>
          <w:rFonts w:hint="eastAsia"/>
          <w:color w:val="auto"/>
          <w:sz w:val="21"/>
          <w:szCs w:val="21"/>
          <w:lang w:val="en-US" w:eastAsia="zh-CN"/>
        </w:rPr>
        <w:t>2.5</w:t>
      </w:r>
      <w:r>
        <w:rPr>
          <w:rFonts w:hint="eastAsia"/>
          <w:color w:val="auto"/>
          <w:sz w:val="21"/>
          <w:szCs w:val="21"/>
        </w:rPr>
        <w:t>%</w:t>
      </w:r>
      <w:bookmarkEnd w:id="1"/>
    </w:p>
    <w:p>
      <w:pPr>
        <w:pStyle w:val="41"/>
        <w:rPr>
          <w:color w:val="auto"/>
          <w:sz w:val="21"/>
          <w:szCs w:val="21"/>
        </w:rPr>
      </w:pPr>
      <w:r>
        <w:rPr>
          <w:rFonts w:hint="eastAsia"/>
          <w:color w:val="auto"/>
          <w:sz w:val="21"/>
          <w:szCs w:val="21"/>
        </w:rPr>
        <w:t>职工人数：企业员工现有职工1460人，本次扩建人员在现有职工中调动，不新增职工</w:t>
      </w:r>
    </w:p>
    <w:p>
      <w:pPr>
        <w:pStyle w:val="41"/>
        <w:rPr>
          <w:rFonts w:hint="eastAsia" w:eastAsia="宋体"/>
          <w:color w:val="auto"/>
          <w:sz w:val="21"/>
          <w:szCs w:val="21"/>
          <w:lang w:val="en-US" w:eastAsia="zh-CN"/>
        </w:rPr>
      </w:pPr>
      <w:r>
        <w:rPr>
          <w:rFonts w:hint="eastAsia"/>
          <w:color w:val="auto"/>
          <w:sz w:val="21"/>
          <w:szCs w:val="21"/>
        </w:rPr>
        <w:t>工作制度：</w:t>
      </w:r>
      <w:bookmarkStart w:id="2" w:name="_Hlk35848048"/>
      <w:r>
        <w:rPr>
          <w:rFonts w:hint="eastAsia"/>
          <w:color w:val="auto"/>
          <w:sz w:val="21"/>
          <w:szCs w:val="21"/>
        </w:rPr>
        <w:t>年工作300天，2班制，每班8小时，年运行</w:t>
      </w:r>
      <w:r>
        <w:rPr>
          <w:rFonts w:hint="eastAsia"/>
          <w:color w:val="auto"/>
          <w:sz w:val="21"/>
          <w:szCs w:val="21"/>
          <w:lang w:val="en-US" w:eastAsia="zh-CN"/>
        </w:rPr>
        <w:t>4800</w:t>
      </w:r>
      <w:r>
        <w:rPr>
          <w:rFonts w:hint="eastAsia"/>
          <w:color w:val="auto"/>
          <w:sz w:val="21"/>
          <w:szCs w:val="21"/>
        </w:rPr>
        <w:t>小时</w:t>
      </w:r>
      <w:r>
        <w:rPr>
          <w:rFonts w:hint="eastAsia"/>
          <w:color w:val="auto"/>
          <w:sz w:val="21"/>
          <w:szCs w:val="21"/>
          <w:lang w:eastAsia="zh-CN"/>
        </w:rPr>
        <w:t>。</w:t>
      </w:r>
    </w:p>
    <w:bookmarkEnd w:id="2"/>
    <w:p>
      <w:pPr>
        <w:pStyle w:val="41"/>
        <w:rPr>
          <w:color w:val="auto"/>
          <w:sz w:val="21"/>
          <w:szCs w:val="21"/>
        </w:rPr>
      </w:pPr>
      <w:bookmarkStart w:id="3" w:name="_Toc18217"/>
      <w:bookmarkStart w:id="4" w:name="_Toc509929816"/>
      <w:bookmarkStart w:id="5" w:name="_Toc450"/>
      <w:bookmarkStart w:id="6" w:name="_Toc24346"/>
      <w:r>
        <w:rPr>
          <w:rFonts w:hint="eastAsia"/>
          <w:color w:val="auto"/>
          <w:sz w:val="21"/>
          <w:szCs w:val="21"/>
        </w:rPr>
        <w:t>3、地理位置及平面布置</w:t>
      </w:r>
      <w:bookmarkEnd w:id="3"/>
      <w:bookmarkEnd w:id="4"/>
      <w:bookmarkEnd w:id="5"/>
      <w:bookmarkEnd w:id="6"/>
    </w:p>
    <w:p>
      <w:pPr>
        <w:pStyle w:val="41"/>
        <w:rPr>
          <w:rFonts w:hint="eastAsia"/>
          <w:color w:val="auto"/>
          <w:sz w:val="21"/>
          <w:szCs w:val="21"/>
          <w:lang w:eastAsia="zh-CN"/>
        </w:rPr>
      </w:pPr>
      <w:r>
        <w:rPr>
          <w:rFonts w:hint="eastAsia"/>
          <w:color w:val="auto"/>
          <w:sz w:val="21"/>
          <w:szCs w:val="21"/>
        </w:rPr>
        <w:t>本项目位于</w:t>
      </w:r>
      <w:r>
        <w:rPr>
          <w:rFonts w:hint="eastAsia"/>
          <w:color w:val="auto"/>
          <w:sz w:val="21"/>
          <w:szCs w:val="21"/>
          <w:lang w:eastAsia="zh-CN"/>
        </w:rPr>
        <w:t>江苏省扬州市生态科技新城琼花路8号</w:t>
      </w:r>
      <w:r>
        <w:rPr>
          <w:rFonts w:hint="eastAsia"/>
          <w:color w:val="auto"/>
          <w:sz w:val="21"/>
          <w:szCs w:val="21"/>
        </w:rPr>
        <w:t>。倍加洁集团股份有限公司东侧为九龙路（又名高露洁路），南侧为琼花大道，西侧为变电站及空地和北侧为高露洁三笑有限公司。根据现场实地勘察，距离本项目最近的敏感点为项目地南侧81m处（距离生产车间127m）为新生村（孙庄）居民散户。项目地理位置图详见附图1</w:t>
      </w:r>
      <w:r>
        <w:rPr>
          <w:rFonts w:hint="eastAsia"/>
          <w:color w:val="auto"/>
          <w:sz w:val="21"/>
          <w:szCs w:val="21"/>
          <w:lang w:eastAsia="zh-CN"/>
        </w:rPr>
        <w:t>，</w:t>
      </w:r>
      <w:r>
        <w:rPr>
          <w:rFonts w:hint="eastAsia"/>
          <w:color w:val="auto"/>
          <w:sz w:val="21"/>
          <w:szCs w:val="21"/>
        </w:rPr>
        <w:t>项目周边环境概况图见附图2</w:t>
      </w:r>
      <w:r>
        <w:rPr>
          <w:rFonts w:hint="eastAsia"/>
          <w:color w:val="auto"/>
          <w:sz w:val="21"/>
          <w:szCs w:val="21"/>
          <w:lang w:eastAsia="zh-CN"/>
        </w:rPr>
        <w:t>。</w:t>
      </w:r>
    </w:p>
    <w:p>
      <w:pPr>
        <w:pStyle w:val="41"/>
        <w:rPr>
          <w:color w:val="auto"/>
          <w:sz w:val="21"/>
          <w:szCs w:val="21"/>
        </w:rPr>
      </w:pPr>
      <w:r>
        <w:rPr>
          <w:color w:val="auto"/>
          <w:sz w:val="21"/>
          <w:szCs w:val="21"/>
        </w:rPr>
        <mc:AlternateContent>
          <mc:Choice Requires="wps">
            <w:drawing>
              <wp:anchor distT="0" distB="0" distL="114300" distR="114300" simplePos="0" relativeHeight="251685888" behindDoc="0" locked="0" layoutInCell="1" allowOverlap="1">
                <wp:simplePos x="0" y="0"/>
                <wp:positionH relativeFrom="column">
                  <wp:posOffset>-94615</wp:posOffset>
                </wp:positionH>
                <wp:positionV relativeFrom="paragraph">
                  <wp:posOffset>-19685</wp:posOffset>
                </wp:positionV>
                <wp:extent cx="5494020" cy="8837930"/>
                <wp:effectExtent l="4445" t="4445" r="6985" b="15875"/>
                <wp:wrapNone/>
                <wp:docPr id="16" name="矩形 33"/>
                <wp:cNvGraphicFramePr/>
                <a:graphic xmlns:a="http://schemas.openxmlformats.org/drawingml/2006/main">
                  <a:graphicData uri="http://schemas.microsoft.com/office/word/2010/wordprocessingShape">
                    <wps:wsp>
                      <wps:cNvSpPr/>
                      <wps:spPr>
                        <a:xfrm>
                          <a:off x="0" y="0"/>
                          <a:ext cx="5494020" cy="883793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3" o:spid="_x0000_s1026" o:spt="1" style="position:absolute;left:0pt;margin-left:-7.45pt;margin-top:-1.55pt;height:695.9pt;width:432.6pt;z-index:251685888;mso-width-relative:page;mso-height-relative:page;" filled="f" stroked="t" coordsize="21600,21600" o:gfxdata="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IHoktkAAAALAQAADwAAAAAAAAABACAAAAAiAAAAZHJzL2Rvd25yZXYu&#10;eG1sUEsBAhQAFAAAAAgAh07iQLPF13X6AQAA+AMAAA4AAAAAAAAAAQAgAAAAKAEAAGRycy9lMm9E&#10;b2MueG1sUEsFBgAAAAAGAAYAWQEAAJQFAAAAAA==&#10;">
                <v:fill on="f" focussize="0,0"/>
                <v:stroke color="#000000" joinstyle="miter"/>
                <v:imagedata o:title=""/>
                <o:lock v:ext="edit" aspectratio="f"/>
              </v:rect>
            </w:pict>
          </mc:Fallback>
        </mc:AlternateContent>
      </w:r>
      <w:r>
        <w:rPr>
          <w:rFonts w:hint="eastAsia"/>
          <w:color w:val="auto"/>
          <w:sz w:val="21"/>
          <w:szCs w:val="21"/>
        </w:rPr>
        <w:t>本次于现有厂房内进行扩建。项目厂区从东向西依次为保安室、危废仓库、一般固废仓库、生产厂房、仓库、辅助用房和食堂，扩建项目位于生产车间内2楼。企业车间平面布置图见附图3</w:t>
      </w:r>
      <w:r>
        <w:rPr>
          <w:rFonts w:hint="eastAsia"/>
          <w:color w:val="auto"/>
          <w:sz w:val="21"/>
          <w:szCs w:val="21"/>
          <w:lang w:eastAsia="zh-CN"/>
        </w:rPr>
        <w:t>、附图</w:t>
      </w:r>
      <w:r>
        <w:rPr>
          <w:rFonts w:hint="eastAsia"/>
          <w:color w:val="auto"/>
          <w:sz w:val="21"/>
          <w:szCs w:val="21"/>
          <w:lang w:val="en-US" w:eastAsia="zh-CN"/>
        </w:rPr>
        <w:t>4、附图5</w:t>
      </w:r>
      <w:r>
        <w:rPr>
          <w:rFonts w:hint="eastAsia"/>
          <w:color w:val="auto"/>
          <w:sz w:val="21"/>
          <w:szCs w:val="21"/>
        </w:rPr>
        <w:t>。</w:t>
      </w:r>
    </w:p>
    <w:p>
      <w:pPr>
        <w:spacing w:line="360" w:lineRule="auto"/>
        <w:ind w:firstLine="420" w:firstLineChars="200"/>
        <w:rPr>
          <w:rFonts w:hint="eastAsia" w:ascii="Times New Roman" w:hAnsi="Times New Roman" w:eastAsia="宋体" w:cs="Arial"/>
          <w:bCs/>
          <w:snapToGrid w:val="0"/>
          <w:color w:val="auto"/>
          <w:kern w:val="0"/>
          <w:sz w:val="21"/>
          <w:szCs w:val="21"/>
          <w:lang w:val="en-US" w:eastAsia="zh-CN" w:bidi="ar-SA"/>
        </w:rPr>
      </w:pPr>
      <w:r>
        <w:rPr>
          <w:rFonts w:hint="eastAsia" w:ascii="Times New Roman" w:hAnsi="Times New Roman" w:eastAsia="宋体" w:cs="Arial"/>
          <w:bCs/>
          <w:snapToGrid w:val="0"/>
          <w:color w:val="auto"/>
          <w:kern w:val="0"/>
          <w:sz w:val="21"/>
          <w:szCs w:val="21"/>
          <w:lang w:val="en-US" w:eastAsia="zh-CN" w:bidi="ar-SA"/>
        </w:rPr>
        <w:t>4、建设内容</w:t>
      </w:r>
    </w:p>
    <w:p>
      <w:pPr>
        <w:spacing w:line="360" w:lineRule="auto"/>
        <w:jc w:val="center"/>
        <w:rPr>
          <w:rFonts w:hint="eastAsia" w:ascii="Times New Roman" w:hAnsi="Times New Roman" w:eastAsia="宋体" w:cs="Arial"/>
          <w:bCs/>
          <w:snapToGrid w:val="0"/>
          <w:color w:val="auto"/>
          <w:kern w:val="0"/>
          <w:sz w:val="21"/>
          <w:szCs w:val="21"/>
          <w:lang w:val="en-US" w:eastAsia="zh-CN" w:bidi="ar-SA"/>
        </w:rPr>
      </w:pPr>
      <w:r>
        <w:rPr>
          <w:rFonts w:hint="eastAsia" w:ascii="Times New Roman" w:hAnsi="Times New Roman" w:eastAsia="宋体" w:cs="Arial"/>
          <w:bCs/>
          <w:snapToGrid w:val="0"/>
          <w:color w:val="auto"/>
          <w:kern w:val="0"/>
          <w:sz w:val="21"/>
          <w:szCs w:val="21"/>
          <w:lang w:val="en-US" w:eastAsia="zh-CN" w:bidi="ar-SA"/>
        </w:rPr>
        <w:t>该项目产品方案见表2-1，公辅及辅助工程见表2-2，主要生产设备见表2-3。</w:t>
      </w:r>
    </w:p>
    <w:p>
      <w:pPr>
        <w:spacing w:line="360" w:lineRule="auto"/>
        <w:jc w:val="center"/>
        <w:rPr>
          <w:rFonts w:hint="eastAsia" w:eastAsia="宋体"/>
          <w:b/>
          <w:bCs/>
          <w:color w:val="auto"/>
          <w:sz w:val="21"/>
          <w:szCs w:val="21"/>
        </w:rPr>
      </w:pPr>
      <w:r>
        <w:rPr>
          <w:rFonts w:hint="eastAsia" w:eastAsia="宋体"/>
          <w:b/>
          <w:bCs/>
          <w:color w:val="auto"/>
          <w:sz w:val="21"/>
          <w:szCs w:val="21"/>
        </w:rPr>
        <w:t>表2-1</w:t>
      </w:r>
      <w:r>
        <w:rPr>
          <w:rFonts w:hint="eastAsia"/>
          <w:b/>
          <w:bCs/>
          <w:color w:val="auto"/>
          <w:sz w:val="21"/>
          <w:szCs w:val="21"/>
          <w:lang w:eastAsia="zh-CN"/>
        </w:rPr>
        <w:t xml:space="preserve">  </w:t>
      </w:r>
      <w:r>
        <w:rPr>
          <w:rFonts w:hint="eastAsia" w:eastAsia="宋体"/>
          <w:b/>
          <w:bCs/>
          <w:color w:val="auto"/>
          <w:sz w:val="21"/>
          <w:szCs w:val="21"/>
        </w:rPr>
        <w:t>项目产品方案一览表</w:t>
      </w:r>
    </w:p>
    <w:tbl>
      <w:tblPr>
        <w:tblStyle w:val="2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2"/>
        <w:gridCol w:w="1213"/>
        <w:gridCol w:w="1518"/>
        <w:gridCol w:w="729"/>
        <w:gridCol w:w="687"/>
        <w:gridCol w:w="803"/>
        <w:gridCol w:w="642"/>
        <w:gridCol w:w="1086"/>
        <w:gridCol w:w="682"/>
        <w:gridCol w:w="6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vMerge w:val="restart"/>
            <w:noWrap w:val="0"/>
            <w:tcMar>
              <w:left w:w="57" w:type="dxa"/>
              <w:right w:w="57" w:type="dxa"/>
            </w:tcMar>
            <w:vAlign w:val="center"/>
          </w:tcPr>
          <w:p>
            <w:pPr>
              <w:adjustRightInd w:val="0"/>
              <w:snapToGrid w:val="0"/>
              <w:jc w:val="center"/>
              <w:rPr>
                <w:rFonts w:eastAsia="宋体"/>
                <w:b/>
                <w:bCs/>
                <w:color w:val="000000"/>
              </w:rPr>
            </w:pPr>
            <w:bookmarkStart w:id="7" w:name="OLE_LINK8"/>
            <w:r>
              <w:rPr>
                <w:rFonts w:eastAsia="宋体"/>
                <w:b/>
                <w:bCs/>
                <w:color w:val="000000"/>
              </w:rPr>
              <w:t>序号</w:t>
            </w:r>
          </w:p>
        </w:tc>
        <w:tc>
          <w:tcPr>
            <w:tcW w:w="720" w:type="pct"/>
            <w:vMerge w:val="restart"/>
            <w:noWrap w:val="0"/>
            <w:tcMar>
              <w:left w:w="57" w:type="dxa"/>
              <w:right w:w="57" w:type="dxa"/>
            </w:tcMar>
            <w:vAlign w:val="center"/>
          </w:tcPr>
          <w:p>
            <w:pPr>
              <w:adjustRightInd w:val="0"/>
              <w:snapToGrid w:val="0"/>
              <w:jc w:val="center"/>
              <w:rPr>
                <w:rFonts w:eastAsia="宋体"/>
                <w:b/>
                <w:bCs/>
                <w:color w:val="000000"/>
              </w:rPr>
            </w:pPr>
            <w:r>
              <w:rPr>
                <w:rFonts w:eastAsia="宋体"/>
                <w:b/>
                <w:bCs/>
                <w:color w:val="000000"/>
              </w:rPr>
              <w:t>工程名称（车间、生产装置或生产线）</w:t>
            </w:r>
          </w:p>
        </w:tc>
        <w:tc>
          <w:tcPr>
            <w:tcW w:w="901" w:type="pct"/>
            <w:vMerge w:val="restart"/>
            <w:noWrap w:val="0"/>
            <w:tcMar>
              <w:left w:w="57" w:type="dxa"/>
              <w:right w:w="57" w:type="dxa"/>
            </w:tcMar>
            <w:vAlign w:val="center"/>
          </w:tcPr>
          <w:p>
            <w:pPr>
              <w:adjustRightInd w:val="0"/>
              <w:snapToGrid w:val="0"/>
              <w:jc w:val="center"/>
              <w:rPr>
                <w:rFonts w:eastAsia="宋体"/>
                <w:b/>
                <w:bCs/>
                <w:color w:val="000000"/>
              </w:rPr>
            </w:pPr>
            <w:r>
              <w:rPr>
                <w:rFonts w:eastAsia="宋体"/>
                <w:b/>
                <w:bCs/>
                <w:color w:val="000000"/>
              </w:rPr>
              <w:t>产品名称</w:t>
            </w:r>
          </w:p>
          <w:p>
            <w:pPr>
              <w:adjustRightInd w:val="0"/>
              <w:snapToGrid w:val="0"/>
              <w:jc w:val="center"/>
              <w:rPr>
                <w:rFonts w:eastAsia="宋体"/>
                <w:b/>
                <w:bCs/>
                <w:color w:val="000000"/>
              </w:rPr>
            </w:pPr>
            <w:r>
              <w:rPr>
                <w:rFonts w:eastAsia="宋体"/>
                <w:b/>
                <w:bCs/>
                <w:color w:val="000000"/>
              </w:rPr>
              <w:t>及规格</w:t>
            </w:r>
          </w:p>
        </w:tc>
        <w:tc>
          <w:tcPr>
            <w:tcW w:w="433" w:type="pct"/>
            <w:vMerge w:val="restart"/>
            <w:noWrap w:val="0"/>
            <w:tcMar>
              <w:left w:w="57" w:type="dxa"/>
              <w:right w:w="57" w:type="dxa"/>
            </w:tcMar>
            <w:vAlign w:val="center"/>
          </w:tcPr>
          <w:p>
            <w:pPr>
              <w:adjustRightInd w:val="0"/>
              <w:snapToGrid w:val="0"/>
              <w:jc w:val="center"/>
              <w:rPr>
                <w:rFonts w:eastAsia="宋体"/>
                <w:b/>
                <w:bCs/>
                <w:color w:val="000000"/>
              </w:rPr>
            </w:pPr>
            <w:r>
              <w:rPr>
                <w:rFonts w:hint="eastAsia"/>
                <w:b/>
                <w:bCs/>
                <w:color w:val="000000"/>
                <w:lang w:eastAsia="zh-CN"/>
              </w:rPr>
              <w:t>生产工艺</w:t>
            </w:r>
          </w:p>
        </w:tc>
        <w:tc>
          <w:tcPr>
            <w:tcW w:w="1266" w:type="pct"/>
            <w:gridSpan w:val="3"/>
            <w:noWrap w:val="0"/>
            <w:tcMar>
              <w:left w:w="57" w:type="dxa"/>
              <w:right w:w="57" w:type="dxa"/>
            </w:tcMar>
            <w:vAlign w:val="center"/>
          </w:tcPr>
          <w:p>
            <w:pPr>
              <w:adjustRightInd w:val="0"/>
              <w:snapToGrid w:val="0"/>
              <w:jc w:val="center"/>
              <w:rPr>
                <w:rFonts w:eastAsia="宋体"/>
                <w:b/>
                <w:bCs/>
                <w:color w:val="000000"/>
              </w:rPr>
            </w:pPr>
            <w:r>
              <w:rPr>
                <w:rFonts w:hint="eastAsia" w:eastAsia="宋体"/>
                <w:b/>
                <w:bCs/>
                <w:color w:val="000000"/>
                <w:lang w:eastAsia="zh-CN"/>
              </w:rPr>
              <w:t>环评</w:t>
            </w:r>
            <w:r>
              <w:rPr>
                <w:rFonts w:eastAsia="宋体"/>
                <w:b/>
                <w:bCs/>
                <w:color w:val="000000"/>
              </w:rPr>
              <w:t>设计能力（</w:t>
            </w:r>
            <w:r>
              <w:rPr>
                <w:rFonts w:hint="eastAsia"/>
                <w:b/>
                <w:bCs/>
                <w:color w:val="000000"/>
                <w:lang w:val="en-US" w:eastAsia="zh-CN"/>
              </w:rPr>
              <w:t>t/a</w:t>
            </w:r>
            <w:r>
              <w:rPr>
                <w:rFonts w:eastAsia="宋体"/>
                <w:b/>
                <w:bCs/>
                <w:color w:val="000000"/>
              </w:rPr>
              <w:t>）</w:t>
            </w:r>
          </w:p>
        </w:tc>
        <w:tc>
          <w:tcPr>
            <w:tcW w:w="645" w:type="pct"/>
            <w:vMerge w:val="restart"/>
            <w:noWrap w:val="0"/>
            <w:tcMar>
              <w:left w:w="57" w:type="dxa"/>
              <w:right w:w="57" w:type="dxa"/>
            </w:tcMar>
            <w:vAlign w:val="center"/>
          </w:tcPr>
          <w:p>
            <w:pPr>
              <w:adjustRightInd w:val="0"/>
              <w:snapToGrid w:val="0"/>
              <w:jc w:val="center"/>
              <w:rPr>
                <w:rFonts w:hint="eastAsia" w:eastAsia="宋体"/>
                <w:b/>
                <w:bCs/>
                <w:color w:val="000000"/>
                <w:lang w:eastAsia="zh-CN"/>
              </w:rPr>
            </w:pPr>
            <w:r>
              <w:rPr>
                <w:rFonts w:hint="eastAsia" w:eastAsia="宋体"/>
                <w:b/>
                <w:bCs/>
                <w:color w:val="000000"/>
                <w:lang w:eastAsia="zh-CN"/>
              </w:rPr>
              <w:t>本次验收量</w:t>
            </w:r>
            <w:r>
              <w:rPr>
                <w:rFonts w:eastAsia="宋体"/>
                <w:b/>
                <w:bCs/>
                <w:color w:val="000000"/>
              </w:rPr>
              <w:t>（万套/a）</w:t>
            </w:r>
          </w:p>
        </w:tc>
        <w:tc>
          <w:tcPr>
            <w:tcW w:w="405" w:type="pct"/>
            <w:vMerge w:val="restart"/>
            <w:noWrap w:val="0"/>
            <w:tcMar>
              <w:left w:w="57" w:type="dxa"/>
              <w:right w:w="57" w:type="dxa"/>
            </w:tcMar>
            <w:vAlign w:val="center"/>
          </w:tcPr>
          <w:p>
            <w:pPr>
              <w:adjustRightInd w:val="0"/>
              <w:snapToGrid w:val="0"/>
              <w:jc w:val="center"/>
              <w:rPr>
                <w:rFonts w:hint="eastAsia" w:eastAsia="宋体"/>
                <w:b/>
                <w:bCs/>
                <w:color w:val="000000"/>
                <w:lang w:eastAsia="zh-CN"/>
              </w:rPr>
            </w:pPr>
            <w:r>
              <w:rPr>
                <w:rFonts w:hint="eastAsia" w:eastAsia="宋体"/>
                <w:b/>
                <w:bCs/>
                <w:color w:val="000000"/>
                <w:lang w:eastAsia="zh-CN"/>
              </w:rPr>
              <w:t>备注</w:t>
            </w:r>
          </w:p>
        </w:tc>
        <w:tc>
          <w:tcPr>
            <w:tcW w:w="405" w:type="pct"/>
            <w:vMerge w:val="restart"/>
            <w:noWrap w:val="0"/>
            <w:tcMar>
              <w:left w:w="57" w:type="dxa"/>
              <w:right w:w="57" w:type="dxa"/>
            </w:tcMar>
            <w:vAlign w:val="center"/>
          </w:tcPr>
          <w:p>
            <w:pPr>
              <w:adjustRightInd w:val="0"/>
              <w:snapToGrid w:val="0"/>
              <w:jc w:val="center"/>
              <w:rPr>
                <w:rFonts w:eastAsia="宋体"/>
                <w:b/>
                <w:bCs/>
                <w:color w:val="000000"/>
              </w:rPr>
            </w:pPr>
            <w:r>
              <w:rPr>
                <w:rFonts w:eastAsia="宋体"/>
                <w:b/>
                <w:bCs/>
                <w:color w:val="000000"/>
              </w:rPr>
              <w:t>年运行时数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vMerge w:val="continue"/>
            <w:noWrap w:val="0"/>
            <w:tcMar>
              <w:left w:w="57" w:type="dxa"/>
              <w:right w:w="57" w:type="dxa"/>
            </w:tcMar>
            <w:vAlign w:val="center"/>
          </w:tcPr>
          <w:p>
            <w:pPr>
              <w:adjustRightInd w:val="0"/>
              <w:snapToGrid w:val="0"/>
              <w:jc w:val="center"/>
              <w:rPr>
                <w:rFonts w:eastAsia="宋体"/>
                <w:b/>
                <w:bCs/>
                <w:color w:val="000000"/>
              </w:rPr>
            </w:pPr>
          </w:p>
        </w:tc>
        <w:tc>
          <w:tcPr>
            <w:tcW w:w="720" w:type="pct"/>
            <w:vMerge w:val="continue"/>
            <w:noWrap w:val="0"/>
            <w:tcMar>
              <w:left w:w="57" w:type="dxa"/>
              <w:right w:w="57" w:type="dxa"/>
            </w:tcMar>
            <w:vAlign w:val="center"/>
          </w:tcPr>
          <w:p>
            <w:pPr>
              <w:adjustRightInd w:val="0"/>
              <w:snapToGrid w:val="0"/>
              <w:jc w:val="center"/>
              <w:rPr>
                <w:rFonts w:eastAsia="宋体"/>
                <w:b/>
                <w:bCs/>
                <w:color w:val="000000"/>
              </w:rPr>
            </w:pPr>
          </w:p>
        </w:tc>
        <w:tc>
          <w:tcPr>
            <w:tcW w:w="901" w:type="pct"/>
            <w:vMerge w:val="continue"/>
            <w:noWrap w:val="0"/>
            <w:tcMar>
              <w:left w:w="57" w:type="dxa"/>
              <w:right w:w="57" w:type="dxa"/>
            </w:tcMar>
            <w:vAlign w:val="center"/>
          </w:tcPr>
          <w:p>
            <w:pPr>
              <w:adjustRightInd w:val="0"/>
              <w:snapToGrid w:val="0"/>
              <w:jc w:val="center"/>
              <w:rPr>
                <w:rFonts w:eastAsia="宋体"/>
                <w:b/>
                <w:bCs/>
                <w:color w:val="000000"/>
              </w:rPr>
            </w:pPr>
          </w:p>
        </w:tc>
        <w:tc>
          <w:tcPr>
            <w:tcW w:w="433" w:type="pct"/>
            <w:vMerge w:val="continue"/>
            <w:noWrap w:val="0"/>
            <w:tcMar>
              <w:left w:w="57" w:type="dxa"/>
              <w:right w:w="57" w:type="dxa"/>
            </w:tcMar>
            <w:vAlign w:val="center"/>
          </w:tcPr>
          <w:p>
            <w:pPr>
              <w:adjustRightInd w:val="0"/>
              <w:snapToGrid w:val="0"/>
              <w:jc w:val="center"/>
              <w:rPr>
                <w:rFonts w:eastAsia="宋体"/>
                <w:b/>
                <w:bCs/>
                <w:color w:val="000000"/>
              </w:rPr>
            </w:pPr>
          </w:p>
        </w:tc>
        <w:tc>
          <w:tcPr>
            <w:tcW w:w="408" w:type="pct"/>
            <w:noWrap w:val="0"/>
            <w:tcMar>
              <w:left w:w="57" w:type="dxa"/>
              <w:right w:w="57" w:type="dxa"/>
            </w:tcMar>
            <w:vAlign w:val="center"/>
          </w:tcPr>
          <w:p>
            <w:pPr>
              <w:adjustRightInd w:val="0"/>
              <w:snapToGrid w:val="0"/>
              <w:jc w:val="center"/>
              <w:rPr>
                <w:rFonts w:hint="eastAsia" w:eastAsia="宋体"/>
                <w:b/>
                <w:bCs/>
                <w:color w:val="000000"/>
                <w:lang w:eastAsia="zh-CN"/>
              </w:rPr>
            </w:pPr>
            <w:r>
              <w:rPr>
                <w:rFonts w:hint="eastAsia" w:eastAsia="宋体"/>
                <w:b/>
                <w:bCs/>
                <w:color w:val="000000"/>
                <w:lang w:eastAsia="zh-CN"/>
              </w:rPr>
              <w:t>现有</w:t>
            </w:r>
          </w:p>
        </w:tc>
        <w:tc>
          <w:tcPr>
            <w:tcW w:w="477" w:type="pct"/>
            <w:noWrap w:val="0"/>
            <w:tcMar>
              <w:left w:w="57" w:type="dxa"/>
              <w:right w:w="57" w:type="dxa"/>
            </w:tcMar>
            <w:vAlign w:val="center"/>
          </w:tcPr>
          <w:p>
            <w:pPr>
              <w:adjustRightInd w:val="0"/>
              <w:snapToGrid w:val="0"/>
              <w:jc w:val="center"/>
              <w:rPr>
                <w:rFonts w:eastAsia="宋体"/>
                <w:b/>
                <w:bCs/>
                <w:color w:val="000000"/>
              </w:rPr>
            </w:pPr>
            <w:r>
              <w:rPr>
                <w:rFonts w:hint="eastAsia" w:eastAsia="宋体"/>
                <w:b/>
                <w:bCs/>
                <w:color w:val="000000"/>
              </w:rPr>
              <w:t>扩建</w:t>
            </w:r>
            <w:r>
              <w:rPr>
                <w:rFonts w:eastAsia="宋体"/>
                <w:b/>
                <w:bCs/>
                <w:color w:val="000000"/>
              </w:rPr>
              <w:t>量</w:t>
            </w:r>
          </w:p>
        </w:tc>
        <w:tc>
          <w:tcPr>
            <w:tcW w:w="381" w:type="pct"/>
            <w:noWrap w:val="0"/>
            <w:tcMar>
              <w:left w:w="57" w:type="dxa"/>
              <w:right w:w="57" w:type="dxa"/>
            </w:tcMar>
            <w:vAlign w:val="center"/>
          </w:tcPr>
          <w:p>
            <w:pPr>
              <w:adjustRightInd w:val="0"/>
              <w:snapToGrid w:val="0"/>
              <w:jc w:val="center"/>
              <w:rPr>
                <w:rFonts w:eastAsia="宋体"/>
                <w:b/>
                <w:bCs/>
                <w:color w:val="000000"/>
              </w:rPr>
            </w:pPr>
            <w:r>
              <w:rPr>
                <w:rFonts w:hint="eastAsia" w:eastAsia="宋体"/>
                <w:b/>
                <w:bCs/>
                <w:color w:val="000000"/>
              </w:rPr>
              <w:t>全厂</w:t>
            </w:r>
          </w:p>
        </w:tc>
        <w:tc>
          <w:tcPr>
            <w:tcW w:w="645" w:type="pct"/>
            <w:vMerge w:val="continue"/>
            <w:noWrap w:val="0"/>
            <w:tcMar>
              <w:left w:w="57" w:type="dxa"/>
              <w:right w:w="57" w:type="dxa"/>
            </w:tcMar>
            <w:vAlign w:val="center"/>
          </w:tcPr>
          <w:p>
            <w:pPr>
              <w:adjustRightInd w:val="0"/>
              <w:snapToGrid w:val="0"/>
              <w:jc w:val="center"/>
              <w:rPr>
                <w:rFonts w:hint="eastAsia" w:eastAsia="宋体"/>
                <w:color w:val="000000"/>
              </w:rPr>
            </w:pPr>
          </w:p>
        </w:tc>
        <w:tc>
          <w:tcPr>
            <w:tcW w:w="405" w:type="pct"/>
            <w:vMerge w:val="continue"/>
            <w:noWrap w:val="0"/>
            <w:tcMar>
              <w:left w:w="57" w:type="dxa"/>
              <w:right w:w="57" w:type="dxa"/>
            </w:tcMar>
            <w:vAlign w:val="center"/>
          </w:tcPr>
          <w:p>
            <w:pPr>
              <w:adjustRightInd w:val="0"/>
              <w:snapToGrid w:val="0"/>
              <w:jc w:val="center"/>
              <w:rPr>
                <w:rFonts w:eastAsia="宋体"/>
                <w:color w:val="000000"/>
              </w:rPr>
            </w:pPr>
          </w:p>
        </w:tc>
        <w:tc>
          <w:tcPr>
            <w:tcW w:w="405" w:type="pct"/>
            <w:vMerge w:val="continue"/>
            <w:noWrap w:val="0"/>
            <w:tcMar>
              <w:left w:w="57" w:type="dxa"/>
              <w:right w:w="57" w:type="dxa"/>
            </w:tcMar>
            <w:vAlign w:val="center"/>
          </w:tcPr>
          <w:p>
            <w:pPr>
              <w:adjustRightInd w:val="0"/>
              <w:snapToGrid w:val="0"/>
              <w:jc w:val="center"/>
              <w:rPr>
                <w:rFonts w:eastAsia="宋体"/>
                <w:color w:val="00000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21" w:type="pct"/>
            <w:vMerge w:val="restart"/>
            <w:noWrap w:val="0"/>
            <w:tcMar>
              <w:left w:w="57" w:type="dxa"/>
              <w:right w:w="57" w:type="dxa"/>
            </w:tcMar>
            <w:vAlign w:val="center"/>
          </w:tcPr>
          <w:p>
            <w:pPr>
              <w:adjustRightInd w:val="0"/>
              <w:snapToGrid w:val="0"/>
              <w:jc w:val="center"/>
              <w:rPr>
                <w:rFonts w:eastAsia="宋体"/>
                <w:color w:val="000000"/>
              </w:rPr>
            </w:pPr>
            <w:r>
              <w:rPr>
                <w:rFonts w:eastAsia="宋体"/>
                <w:color w:val="000000"/>
              </w:rPr>
              <w:t>1</w:t>
            </w:r>
          </w:p>
        </w:tc>
        <w:tc>
          <w:tcPr>
            <w:tcW w:w="720" w:type="pct"/>
            <w:vMerge w:val="restart"/>
            <w:noWrap w:val="0"/>
            <w:tcMar>
              <w:left w:w="57" w:type="dxa"/>
              <w:right w:w="57" w:type="dxa"/>
            </w:tcMar>
            <w:vAlign w:val="center"/>
          </w:tcPr>
          <w:p>
            <w:pPr>
              <w:widowControl/>
              <w:jc w:val="center"/>
              <w:rPr>
                <w:rFonts w:eastAsia="宋体"/>
                <w:color w:val="000000"/>
              </w:rPr>
            </w:pPr>
            <w:r>
              <w:rPr>
                <w:rFonts w:hint="eastAsia"/>
                <w:color w:val="000000"/>
                <w:lang w:eastAsia="zh-CN"/>
              </w:rPr>
              <w:t>牙刷生产线</w:t>
            </w:r>
          </w:p>
        </w:tc>
        <w:tc>
          <w:tcPr>
            <w:tcW w:w="901" w:type="pct"/>
            <w:vMerge w:val="restart"/>
            <w:noWrap w:val="0"/>
            <w:tcMar>
              <w:left w:w="57" w:type="dxa"/>
              <w:right w:w="57" w:type="dxa"/>
            </w:tcMar>
            <w:vAlign w:val="center"/>
          </w:tcPr>
          <w:p>
            <w:pPr>
              <w:widowControl/>
              <w:jc w:val="center"/>
              <w:rPr>
                <w:rFonts w:eastAsia="宋体"/>
                <w:color w:val="000000"/>
              </w:rPr>
            </w:pPr>
            <w:r>
              <w:rPr>
                <w:rFonts w:hint="eastAsia"/>
                <w:color w:val="000000"/>
                <w:lang w:eastAsia="zh-CN"/>
              </w:rPr>
              <w:t>牙刷</w:t>
            </w:r>
          </w:p>
        </w:tc>
        <w:tc>
          <w:tcPr>
            <w:tcW w:w="433" w:type="pct"/>
            <w:noWrap w:val="0"/>
            <w:tcMar>
              <w:left w:w="57" w:type="dxa"/>
              <w:right w:w="57" w:type="dxa"/>
            </w:tcMar>
            <w:vAlign w:val="center"/>
          </w:tcPr>
          <w:p>
            <w:pPr>
              <w:widowControl/>
              <w:jc w:val="center"/>
              <w:rPr>
                <w:rFonts w:eastAsia="宋体"/>
                <w:color w:val="000000"/>
              </w:rPr>
            </w:pPr>
            <w:r>
              <w:rPr>
                <w:rFonts w:hint="eastAsia"/>
                <w:color w:val="000000"/>
                <w:lang w:eastAsia="zh-CN"/>
              </w:rPr>
              <w:t>注塑</w:t>
            </w:r>
          </w:p>
        </w:tc>
        <w:tc>
          <w:tcPr>
            <w:tcW w:w="687" w:type="dxa"/>
            <w:noWrap w:val="0"/>
            <w:tcMar>
              <w:left w:w="57" w:type="dxa"/>
              <w:right w:w="57" w:type="dxa"/>
            </w:tcMar>
            <w:vAlign w:val="center"/>
          </w:tcPr>
          <w:p>
            <w:pPr>
              <w:widowControl/>
              <w:jc w:val="center"/>
              <w:rPr>
                <w:rFonts w:eastAsia="宋体"/>
                <w:color w:val="000000"/>
              </w:rPr>
            </w:pPr>
            <w:r>
              <w:rPr>
                <w:rFonts w:hint="eastAsia"/>
                <w:color w:val="000000"/>
                <w:lang w:val="en-US" w:eastAsia="zh-CN"/>
              </w:rPr>
              <w:t>6.72亿支</w:t>
            </w:r>
          </w:p>
        </w:tc>
        <w:tc>
          <w:tcPr>
            <w:tcW w:w="803" w:type="dxa"/>
            <w:noWrap w:val="0"/>
            <w:tcMar>
              <w:left w:w="57" w:type="dxa"/>
              <w:right w:w="57" w:type="dxa"/>
            </w:tcMar>
            <w:vAlign w:val="center"/>
          </w:tcPr>
          <w:p>
            <w:pPr>
              <w:widowControl/>
              <w:jc w:val="center"/>
              <w:rPr>
                <w:rFonts w:eastAsia="宋体"/>
                <w:color w:val="000000"/>
              </w:rPr>
            </w:pPr>
            <w:r>
              <w:rPr>
                <w:rFonts w:hint="eastAsia"/>
                <w:color w:val="000000"/>
                <w:lang w:val="en-US" w:eastAsia="zh-CN"/>
              </w:rPr>
              <w:t>0</w:t>
            </w:r>
          </w:p>
        </w:tc>
        <w:tc>
          <w:tcPr>
            <w:tcW w:w="642" w:type="dxa"/>
            <w:noWrap w:val="0"/>
            <w:tcMar>
              <w:left w:w="57" w:type="dxa"/>
              <w:right w:w="57" w:type="dxa"/>
            </w:tcMar>
            <w:vAlign w:val="center"/>
          </w:tcPr>
          <w:p>
            <w:pPr>
              <w:widowControl/>
              <w:jc w:val="center"/>
              <w:rPr>
                <w:rFonts w:eastAsia="宋体"/>
                <w:color w:val="000000"/>
              </w:rPr>
            </w:pPr>
            <w:r>
              <w:rPr>
                <w:rFonts w:hint="eastAsia"/>
                <w:color w:val="000000"/>
                <w:lang w:val="en-US" w:eastAsia="zh-CN"/>
              </w:rPr>
              <w:t>6.72亿支</w:t>
            </w:r>
          </w:p>
        </w:tc>
        <w:tc>
          <w:tcPr>
            <w:tcW w:w="1086" w:type="dxa"/>
            <w:noWrap w:val="0"/>
            <w:tcMar>
              <w:left w:w="57" w:type="dxa"/>
              <w:right w:w="57" w:type="dxa"/>
            </w:tcMar>
            <w:vAlign w:val="center"/>
          </w:tcPr>
          <w:p>
            <w:pPr>
              <w:widowControl/>
              <w:jc w:val="center"/>
              <w:rPr>
                <w:rFonts w:hint="eastAsia" w:eastAsia="宋体"/>
                <w:color w:val="000000"/>
              </w:rPr>
            </w:pPr>
            <w:r>
              <w:rPr>
                <w:rFonts w:hint="eastAsia"/>
                <w:color w:val="000000"/>
                <w:lang w:val="en-US" w:eastAsia="zh-CN"/>
              </w:rPr>
              <w:t>0</w:t>
            </w:r>
          </w:p>
        </w:tc>
        <w:tc>
          <w:tcPr>
            <w:tcW w:w="405" w:type="pct"/>
            <w:vMerge w:val="restart"/>
            <w:noWrap w:val="0"/>
            <w:tcMar>
              <w:left w:w="57" w:type="dxa"/>
              <w:right w:w="57" w:type="dxa"/>
            </w:tcMar>
            <w:vAlign w:val="center"/>
          </w:tcPr>
          <w:p>
            <w:pPr>
              <w:adjustRightInd w:val="0"/>
              <w:snapToGrid w:val="0"/>
              <w:jc w:val="center"/>
              <w:rPr>
                <w:rFonts w:hint="eastAsia" w:eastAsia="宋体"/>
                <w:color w:val="000000"/>
                <w:lang w:eastAsia="zh-CN"/>
              </w:rPr>
            </w:pPr>
            <w:r>
              <w:rPr>
                <w:rFonts w:hint="eastAsia" w:eastAsia="宋体"/>
                <w:color w:val="000000"/>
                <w:lang w:eastAsia="zh-CN"/>
              </w:rPr>
              <w:t>与环评一致</w:t>
            </w:r>
          </w:p>
        </w:tc>
        <w:tc>
          <w:tcPr>
            <w:tcW w:w="405" w:type="pct"/>
            <w:vMerge w:val="restart"/>
            <w:noWrap w:val="0"/>
            <w:tcMar>
              <w:left w:w="57" w:type="dxa"/>
              <w:right w:w="57" w:type="dxa"/>
            </w:tcMar>
            <w:vAlign w:val="center"/>
          </w:tcPr>
          <w:p>
            <w:pPr>
              <w:adjustRightInd w:val="0"/>
              <w:snapToGrid w:val="0"/>
              <w:jc w:val="center"/>
              <w:rPr>
                <w:rFonts w:eastAsia="宋体"/>
                <w:color w:val="000000"/>
              </w:rPr>
            </w:pPr>
            <w:r>
              <w:rPr>
                <w:rFonts w:hint="eastAsia"/>
                <w:color w:val="000000"/>
                <w:lang w:val="en-US" w:eastAsia="zh-CN"/>
              </w:rPr>
              <w:t>48</w:t>
            </w:r>
            <w:r>
              <w:rPr>
                <w:rFonts w:eastAsia="宋体"/>
                <w:color w:val="000000"/>
              </w:rPr>
              <w:t>00h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1" w:type="pct"/>
            <w:vMerge w:val="continue"/>
            <w:noWrap w:val="0"/>
            <w:tcMar>
              <w:left w:w="57" w:type="dxa"/>
              <w:right w:w="57" w:type="dxa"/>
            </w:tcMar>
            <w:vAlign w:val="center"/>
          </w:tcPr>
          <w:p>
            <w:pPr>
              <w:adjustRightInd w:val="0"/>
              <w:snapToGrid w:val="0"/>
              <w:jc w:val="center"/>
              <w:rPr>
                <w:rFonts w:eastAsia="宋体"/>
                <w:color w:val="000000"/>
              </w:rPr>
            </w:pPr>
          </w:p>
        </w:tc>
        <w:tc>
          <w:tcPr>
            <w:tcW w:w="720" w:type="pct"/>
            <w:vMerge w:val="continue"/>
            <w:noWrap w:val="0"/>
            <w:tcMar>
              <w:left w:w="57" w:type="dxa"/>
              <w:right w:w="57" w:type="dxa"/>
            </w:tcMar>
            <w:vAlign w:val="center"/>
          </w:tcPr>
          <w:p>
            <w:pPr>
              <w:widowControl/>
              <w:jc w:val="center"/>
              <w:rPr>
                <w:rFonts w:hint="eastAsia"/>
                <w:color w:val="000000"/>
                <w:lang w:eastAsia="zh-CN"/>
              </w:rPr>
            </w:pPr>
          </w:p>
        </w:tc>
        <w:tc>
          <w:tcPr>
            <w:tcW w:w="901" w:type="pct"/>
            <w:vMerge w:val="continue"/>
            <w:noWrap w:val="0"/>
            <w:tcMar>
              <w:left w:w="57" w:type="dxa"/>
              <w:right w:w="57" w:type="dxa"/>
            </w:tcMar>
            <w:vAlign w:val="center"/>
          </w:tcPr>
          <w:p>
            <w:pPr>
              <w:widowControl/>
              <w:jc w:val="center"/>
              <w:rPr>
                <w:rFonts w:hint="eastAsia"/>
                <w:color w:val="000000"/>
                <w:lang w:eastAsia="zh-CN"/>
              </w:rPr>
            </w:pPr>
          </w:p>
        </w:tc>
        <w:tc>
          <w:tcPr>
            <w:tcW w:w="433" w:type="pct"/>
            <w:noWrap w:val="0"/>
            <w:tcMar>
              <w:left w:w="57" w:type="dxa"/>
              <w:right w:w="57" w:type="dxa"/>
            </w:tcMar>
            <w:vAlign w:val="center"/>
          </w:tcPr>
          <w:p>
            <w:pPr>
              <w:widowControl/>
              <w:jc w:val="center"/>
              <w:rPr>
                <w:rFonts w:eastAsia="宋体"/>
                <w:color w:val="000000"/>
              </w:rPr>
            </w:pPr>
            <w:r>
              <w:rPr>
                <w:rFonts w:hint="eastAsia"/>
                <w:color w:val="000000"/>
                <w:lang w:eastAsia="zh-CN"/>
              </w:rPr>
              <w:t>吸塑</w:t>
            </w:r>
            <w:r>
              <w:rPr>
                <w:rFonts w:hint="eastAsia" w:ascii="宋体" w:hAnsi="宋体" w:eastAsia="宋体" w:cs="宋体"/>
                <w:color w:val="000000"/>
                <w:vertAlign w:val="superscript"/>
                <w:lang w:eastAsia="zh-CN"/>
              </w:rPr>
              <w:t>①</w:t>
            </w:r>
          </w:p>
        </w:tc>
        <w:tc>
          <w:tcPr>
            <w:tcW w:w="687" w:type="dxa"/>
            <w:noWrap w:val="0"/>
            <w:tcMar>
              <w:left w:w="57" w:type="dxa"/>
              <w:right w:w="57" w:type="dxa"/>
            </w:tcMar>
            <w:vAlign w:val="center"/>
          </w:tcPr>
          <w:p>
            <w:pPr>
              <w:widowControl/>
              <w:jc w:val="center"/>
              <w:rPr>
                <w:rFonts w:eastAsia="宋体"/>
                <w:color w:val="000000"/>
              </w:rPr>
            </w:pPr>
            <w:r>
              <w:rPr>
                <w:rFonts w:hint="eastAsia"/>
                <w:color w:val="000000"/>
                <w:lang w:val="en-US" w:eastAsia="zh-CN"/>
              </w:rPr>
              <w:t>0</w:t>
            </w:r>
          </w:p>
        </w:tc>
        <w:tc>
          <w:tcPr>
            <w:tcW w:w="803" w:type="dxa"/>
            <w:noWrap w:val="0"/>
            <w:tcMar>
              <w:left w:w="57" w:type="dxa"/>
              <w:right w:w="57" w:type="dxa"/>
            </w:tcMar>
            <w:vAlign w:val="center"/>
          </w:tcPr>
          <w:p>
            <w:pPr>
              <w:widowControl/>
              <w:jc w:val="center"/>
              <w:rPr>
                <w:rFonts w:hint="eastAsia" w:eastAsia="宋体"/>
                <w:color w:val="000000"/>
              </w:rPr>
            </w:pPr>
            <w:r>
              <w:rPr>
                <w:rFonts w:hint="eastAsia"/>
                <w:color w:val="000000"/>
                <w:lang w:val="en-US" w:eastAsia="zh-CN"/>
              </w:rPr>
              <w:t>750</w:t>
            </w:r>
          </w:p>
        </w:tc>
        <w:tc>
          <w:tcPr>
            <w:tcW w:w="642" w:type="dxa"/>
            <w:noWrap w:val="0"/>
            <w:tcMar>
              <w:left w:w="57" w:type="dxa"/>
              <w:right w:w="57" w:type="dxa"/>
            </w:tcMar>
            <w:vAlign w:val="center"/>
          </w:tcPr>
          <w:p>
            <w:pPr>
              <w:widowControl/>
              <w:jc w:val="center"/>
              <w:rPr>
                <w:rFonts w:hint="eastAsia" w:eastAsia="宋体"/>
                <w:color w:val="000000"/>
              </w:rPr>
            </w:pPr>
            <w:r>
              <w:rPr>
                <w:rFonts w:hint="eastAsia"/>
                <w:color w:val="000000"/>
                <w:lang w:val="en-US" w:eastAsia="zh-CN"/>
              </w:rPr>
              <w:t>750</w:t>
            </w:r>
          </w:p>
        </w:tc>
        <w:tc>
          <w:tcPr>
            <w:tcW w:w="1086" w:type="dxa"/>
            <w:noWrap w:val="0"/>
            <w:tcMar>
              <w:left w:w="57" w:type="dxa"/>
              <w:right w:w="57" w:type="dxa"/>
            </w:tcMar>
            <w:vAlign w:val="center"/>
          </w:tcPr>
          <w:p>
            <w:pPr>
              <w:widowControl/>
              <w:jc w:val="center"/>
              <w:rPr>
                <w:rFonts w:hint="eastAsia" w:eastAsia="宋体"/>
                <w:color w:val="000000"/>
              </w:rPr>
            </w:pPr>
            <w:r>
              <w:rPr>
                <w:rFonts w:hint="eastAsia"/>
                <w:color w:val="000000"/>
                <w:lang w:val="en-US" w:eastAsia="zh-CN"/>
              </w:rPr>
              <w:t>750</w:t>
            </w:r>
          </w:p>
        </w:tc>
        <w:tc>
          <w:tcPr>
            <w:tcW w:w="405" w:type="pct"/>
            <w:vMerge w:val="continue"/>
            <w:noWrap w:val="0"/>
            <w:tcMar>
              <w:left w:w="57" w:type="dxa"/>
              <w:right w:w="57" w:type="dxa"/>
            </w:tcMar>
            <w:vAlign w:val="center"/>
          </w:tcPr>
          <w:p>
            <w:pPr>
              <w:adjustRightInd w:val="0"/>
              <w:snapToGrid w:val="0"/>
              <w:jc w:val="center"/>
              <w:rPr>
                <w:rFonts w:hint="eastAsia" w:eastAsia="宋体"/>
                <w:color w:val="000000"/>
                <w:lang w:eastAsia="zh-CN"/>
              </w:rPr>
            </w:pPr>
          </w:p>
        </w:tc>
        <w:tc>
          <w:tcPr>
            <w:tcW w:w="405" w:type="pct"/>
            <w:vMerge w:val="continue"/>
            <w:noWrap w:val="0"/>
            <w:tcMar>
              <w:left w:w="57" w:type="dxa"/>
              <w:right w:w="57" w:type="dxa"/>
            </w:tcMar>
            <w:vAlign w:val="center"/>
          </w:tcPr>
          <w:p>
            <w:pPr>
              <w:adjustRightInd w:val="0"/>
              <w:snapToGrid w:val="0"/>
              <w:jc w:val="center"/>
              <w:rPr>
                <w:rFonts w:eastAsia="宋体"/>
                <w:color w:val="00000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21" w:type="pct"/>
            <w:noWrap w:val="0"/>
            <w:tcMar>
              <w:left w:w="57" w:type="dxa"/>
              <w:right w:w="57" w:type="dxa"/>
            </w:tcMar>
            <w:vAlign w:val="center"/>
          </w:tcPr>
          <w:p>
            <w:pPr>
              <w:adjustRightInd w:val="0"/>
              <w:snapToGrid w:val="0"/>
              <w:jc w:val="center"/>
              <w:rPr>
                <w:rFonts w:eastAsia="宋体"/>
                <w:color w:val="000000"/>
              </w:rPr>
            </w:pPr>
            <w:r>
              <w:rPr>
                <w:rFonts w:eastAsia="宋体"/>
                <w:color w:val="000000"/>
              </w:rPr>
              <w:t>2</w:t>
            </w:r>
          </w:p>
        </w:tc>
        <w:tc>
          <w:tcPr>
            <w:tcW w:w="720" w:type="pct"/>
            <w:noWrap w:val="0"/>
            <w:tcMar>
              <w:left w:w="57" w:type="dxa"/>
              <w:right w:w="57" w:type="dxa"/>
            </w:tcMar>
            <w:vAlign w:val="center"/>
          </w:tcPr>
          <w:p>
            <w:pPr>
              <w:widowControl/>
              <w:jc w:val="center"/>
              <w:rPr>
                <w:rFonts w:eastAsia="宋体"/>
                <w:color w:val="000000"/>
              </w:rPr>
            </w:pPr>
            <w:r>
              <w:rPr>
                <w:rFonts w:hint="eastAsia"/>
                <w:color w:val="000000"/>
                <w:lang w:eastAsia="zh-CN"/>
              </w:rPr>
              <w:t>塑料配件生产线</w:t>
            </w:r>
          </w:p>
        </w:tc>
        <w:tc>
          <w:tcPr>
            <w:tcW w:w="901" w:type="pct"/>
            <w:noWrap w:val="0"/>
            <w:tcMar>
              <w:left w:w="57" w:type="dxa"/>
              <w:right w:w="57" w:type="dxa"/>
            </w:tcMar>
            <w:vAlign w:val="center"/>
          </w:tcPr>
          <w:p>
            <w:pPr>
              <w:widowControl/>
              <w:jc w:val="center"/>
              <w:rPr>
                <w:rFonts w:eastAsia="宋体"/>
                <w:color w:val="000000"/>
              </w:rPr>
            </w:pPr>
            <w:r>
              <w:rPr>
                <w:rFonts w:hint="eastAsia"/>
                <w:color w:val="000000"/>
                <w:lang w:eastAsia="zh-CN"/>
              </w:rPr>
              <w:t>塑料配件（牙刷柄、牙刷包装盒等）</w:t>
            </w:r>
          </w:p>
        </w:tc>
        <w:tc>
          <w:tcPr>
            <w:tcW w:w="433" w:type="pct"/>
            <w:noWrap w:val="0"/>
            <w:tcMar>
              <w:left w:w="57" w:type="dxa"/>
              <w:right w:w="57" w:type="dxa"/>
            </w:tcMar>
            <w:vAlign w:val="center"/>
          </w:tcPr>
          <w:p>
            <w:pPr>
              <w:widowControl/>
              <w:jc w:val="center"/>
              <w:rPr>
                <w:rFonts w:eastAsia="宋体"/>
                <w:color w:val="000000"/>
              </w:rPr>
            </w:pPr>
            <w:r>
              <w:rPr>
                <w:rFonts w:hint="eastAsia"/>
                <w:color w:val="000000"/>
                <w:lang w:eastAsia="zh-CN"/>
              </w:rPr>
              <w:t>注塑</w:t>
            </w:r>
          </w:p>
        </w:tc>
        <w:tc>
          <w:tcPr>
            <w:tcW w:w="687" w:type="dxa"/>
            <w:noWrap w:val="0"/>
            <w:tcMar>
              <w:left w:w="57" w:type="dxa"/>
              <w:right w:w="57" w:type="dxa"/>
            </w:tcMar>
            <w:vAlign w:val="center"/>
          </w:tcPr>
          <w:p>
            <w:pPr>
              <w:widowControl/>
              <w:jc w:val="center"/>
              <w:rPr>
                <w:rFonts w:eastAsia="宋体"/>
                <w:color w:val="000000"/>
              </w:rPr>
            </w:pPr>
            <w:r>
              <w:rPr>
                <w:rFonts w:hint="eastAsia"/>
                <w:color w:val="000000"/>
                <w:lang w:val="en-US" w:eastAsia="zh-CN"/>
              </w:rPr>
              <w:t>0</w:t>
            </w:r>
          </w:p>
        </w:tc>
        <w:tc>
          <w:tcPr>
            <w:tcW w:w="803" w:type="dxa"/>
            <w:noWrap w:val="0"/>
            <w:tcMar>
              <w:left w:w="57" w:type="dxa"/>
              <w:right w:w="57" w:type="dxa"/>
            </w:tcMar>
            <w:vAlign w:val="center"/>
          </w:tcPr>
          <w:p>
            <w:pPr>
              <w:widowControl/>
              <w:jc w:val="center"/>
              <w:rPr>
                <w:rFonts w:eastAsia="宋体"/>
                <w:color w:val="000000"/>
              </w:rPr>
            </w:pPr>
            <w:r>
              <w:rPr>
                <w:rFonts w:hint="eastAsia"/>
                <w:color w:val="000000"/>
                <w:lang w:val="en-US" w:eastAsia="zh-CN"/>
              </w:rPr>
              <w:t>1000</w:t>
            </w:r>
          </w:p>
        </w:tc>
        <w:tc>
          <w:tcPr>
            <w:tcW w:w="642" w:type="dxa"/>
            <w:noWrap w:val="0"/>
            <w:tcMar>
              <w:left w:w="57" w:type="dxa"/>
              <w:right w:w="57" w:type="dxa"/>
            </w:tcMar>
            <w:vAlign w:val="center"/>
          </w:tcPr>
          <w:p>
            <w:pPr>
              <w:widowControl/>
              <w:jc w:val="center"/>
              <w:rPr>
                <w:rFonts w:eastAsia="宋体"/>
                <w:color w:val="000000"/>
              </w:rPr>
            </w:pPr>
            <w:r>
              <w:rPr>
                <w:rFonts w:hint="eastAsia"/>
                <w:color w:val="000000"/>
                <w:lang w:val="en-US" w:eastAsia="zh-CN"/>
              </w:rPr>
              <w:t>1000</w:t>
            </w:r>
          </w:p>
        </w:tc>
        <w:tc>
          <w:tcPr>
            <w:tcW w:w="1086" w:type="dxa"/>
            <w:noWrap w:val="0"/>
            <w:tcMar>
              <w:left w:w="57" w:type="dxa"/>
              <w:right w:w="57" w:type="dxa"/>
            </w:tcMar>
            <w:vAlign w:val="center"/>
          </w:tcPr>
          <w:p>
            <w:pPr>
              <w:widowControl/>
              <w:jc w:val="center"/>
              <w:rPr>
                <w:rFonts w:eastAsia="宋体"/>
                <w:color w:val="000000"/>
              </w:rPr>
            </w:pPr>
            <w:r>
              <w:rPr>
                <w:rFonts w:hint="eastAsia"/>
                <w:color w:val="000000"/>
                <w:lang w:val="en-US" w:eastAsia="zh-CN"/>
              </w:rPr>
              <w:t>1000</w:t>
            </w:r>
          </w:p>
        </w:tc>
        <w:tc>
          <w:tcPr>
            <w:tcW w:w="405" w:type="pct"/>
            <w:vMerge w:val="continue"/>
            <w:noWrap w:val="0"/>
            <w:tcMar>
              <w:left w:w="57" w:type="dxa"/>
              <w:right w:w="57" w:type="dxa"/>
            </w:tcMar>
            <w:vAlign w:val="center"/>
          </w:tcPr>
          <w:p>
            <w:pPr>
              <w:widowControl/>
              <w:jc w:val="center"/>
              <w:rPr>
                <w:color w:val="000000"/>
              </w:rPr>
            </w:pPr>
          </w:p>
        </w:tc>
        <w:tc>
          <w:tcPr>
            <w:tcW w:w="405" w:type="pct"/>
            <w:vMerge w:val="continue"/>
            <w:noWrap w:val="0"/>
            <w:tcMar>
              <w:left w:w="57" w:type="dxa"/>
              <w:right w:w="57" w:type="dxa"/>
            </w:tcMar>
            <w:vAlign w:val="center"/>
          </w:tcPr>
          <w:p>
            <w:pPr>
              <w:widowControl/>
              <w:jc w:val="center"/>
              <w:rPr>
                <w:color w:val="000000"/>
              </w:rPr>
            </w:pPr>
          </w:p>
        </w:tc>
      </w:tr>
    </w:tbl>
    <w:p>
      <w:pPr>
        <w:spacing w:line="360" w:lineRule="auto"/>
        <w:jc w:val="both"/>
        <w:rPr>
          <w:rFonts w:hint="eastAsia" w:eastAsia="宋体"/>
          <w:b/>
          <w:bCs/>
          <w:color w:val="auto"/>
          <w:sz w:val="21"/>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eastAsia="宋体"/>
          <w:b/>
          <w:bCs/>
          <w:color w:val="auto"/>
          <w:sz w:val="21"/>
          <w:szCs w:val="21"/>
        </w:rPr>
        <w:t>注：①项目新增吸塑产能均配套于现有牙刷生产线，不新增产品。</w:t>
      </w:r>
    </w:p>
    <w:p>
      <w:pPr>
        <w:spacing w:line="360" w:lineRule="auto"/>
        <w:jc w:val="center"/>
        <w:rPr>
          <w:rFonts w:hint="eastAsia" w:eastAsia="宋体"/>
          <w:b/>
          <w:bCs/>
          <w:color w:val="auto"/>
          <w:sz w:val="21"/>
          <w:szCs w:val="21"/>
        </w:rPr>
      </w:pPr>
      <w:r>
        <w:rPr>
          <w:sz w:val="21"/>
        </w:rPr>
        <mc:AlternateContent>
          <mc:Choice Requires="wps">
            <w:drawing>
              <wp:anchor distT="0" distB="0" distL="114300" distR="114300" simplePos="0" relativeHeight="251679744" behindDoc="0" locked="0" layoutInCell="1" allowOverlap="1">
                <wp:simplePos x="0" y="0"/>
                <wp:positionH relativeFrom="column">
                  <wp:posOffset>-213995</wp:posOffset>
                </wp:positionH>
                <wp:positionV relativeFrom="paragraph">
                  <wp:posOffset>22225</wp:posOffset>
                </wp:positionV>
                <wp:extent cx="9239250" cy="5244465"/>
                <wp:effectExtent l="4445" t="4445" r="14605" b="8890"/>
                <wp:wrapNone/>
                <wp:docPr id="18" name="矩形 18"/>
                <wp:cNvGraphicFramePr/>
                <a:graphic xmlns:a="http://schemas.openxmlformats.org/drawingml/2006/main">
                  <a:graphicData uri="http://schemas.microsoft.com/office/word/2010/wordprocessingShape">
                    <wps:wsp>
                      <wps:cNvSpPr/>
                      <wps:spPr>
                        <a:xfrm>
                          <a:off x="700405" y="1165225"/>
                          <a:ext cx="9239250" cy="52444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5pt;margin-top:1.75pt;height:412.95pt;width:727.5pt;z-index:251679744;v-text-anchor:middle;mso-width-relative:page;mso-height-relative:page;" filled="f" stroked="t" coordsize="21600,21600" o:gfxdata="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l0Ij2AAAAAoBAAAPAAAAAAAAAAEAIAAAACIAAABkcnMvZG93bnJldi54bWxQ&#10;SwECFAAUAAAACACHTuJACquEN2kCAADBBAAADgAAAAAAAAABACAAAAAnAQAAZHJzL2Uyb0RvYy54&#10;bWxQSwUGAAAAAAYABgBZAQAAAgYAAAAA&#10;">
                <v:fill on="f" focussize="0,0"/>
                <v:stroke weight="0.5pt" color="#000000 [3213]" joinstyle="round"/>
                <v:imagedata o:title=""/>
                <o:lock v:ext="edit" aspectratio="f"/>
              </v:rect>
            </w:pict>
          </mc:Fallback>
        </mc:AlternateContent>
      </w:r>
      <w:r>
        <w:rPr>
          <w:rFonts w:hint="eastAsia" w:eastAsia="宋体"/>
          <w:b/>
          <w:bCs/>
          <w:color w:val="auto"/>
          <w:sz w:val="21"/>
          <w:szCs w:val="21"/>
        </w:rPr>
        <w:t>表2-2</w:t>
      </w:r>
      <w:r>
        <w:rPr>
          <w:rFonts w:hint="eastAsia"/>
          <w:b/>
          <w:bCs/>
          <w:color w:val="auto"/>
          <w:sz w:val="21"/>
          <w:szCs w:val="21"/>
          <w:lang w:eastAsia="zh-CN"/>
        </w:rPr>
        <w:t xml:space="preserve">   </w:t>
      </w:r>
      <w:r>
        <w:rPr>
          <w:rFonts w:hint="eastAsia" w:eastAsia="宋体"/>
          <w:b/>
          <w:bCs/>
          <w:color w:val="auto"/>
          <w:sz w:val="21"/>
          <w:szCs w:val="21"/>
        </w:rPr>
        <w:t>项目主要原辅料</w:t>
      </w:r>
    </w:p>
    <w:tbl>
      <w:tblPr>
        <w:tblStyle w:val="2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autofit"/>
        <w:tblCellMar>
          <w:top w:w="0" w:type="dxa"/>
          <w:left w:w="108" w:type="dxa"/>
          <w:bottom w:w="0" w:type="dxa"/>
          <w:right w:w="108" w:type="dxa"/>
        </w:tblCellMar>
      </w:tblPr>
      <w:tblGrid>
        <w:gridCol w:w="866"/>
        <w:gridCol w:w="1393"/>
        <w:gridCol w:w="2965"/>
        <w:gridCol w:w="731"/>
        <w:gridCol w:w="1459"/>
        <w:gridCol w:w="1091"/>
        <w:gridCol w:w="1377"/>
        <w:gridCol w:w="938"/>
        <w:gridCol w:w="1666"/>
        <w:gridCol w:w="700"/>
        <w:gridCol w:w="977"/>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473" w:hRule="atLeast"/>
          <w:jc w:val="center"/>
        </w:trPr>
        <w:tc>
          <w:tcPr>
            <w:tcW w:w="306" w:type="pct"/>
            <w:vMerge w:val="restart"/>
            <w:tcBorders>
              <w:tl2br w:val="nil"/>
              <w:tr2bl w:val="nil"/>
            </w:tcBorders>
            <w:vAlign w:val="center"/>
          </w:tcPr>
          <w:p>
            <w:pPr>
              <w:autoSpaceDE w:val="0"/>
              <w:autoSpaceDN w:val="0"/>
              <w:jc w:val="center"/>
              <w:rPr>
                <w:rFonts w:hint="eastAsia" w:ascii="Calibri" w:hAnsi="Calibri" w:eastAsia="宋体"/>
                <w:b/>
                <w:bCs/>
                <w:color w:val="auto"/>
                <w:szCs w:val="21"/>
                <w:lang w:eastAsia="zh-CN"/>
              </w:rPr>
            </w:pPr>
            <w:r>
              <w:rPr>
                <w:rFonts w:hint="eastAsia" w:ascii="Calibri" w:hAnsi="Calibri"/>
                <w:b/>
                <w:bCs/>
                <w:color w:val="auto"/>
                <w:szCs w:val="21"/>
                <w:lang w:eastAsia="zh-CN"/>
              </w:rPr>
              <w:t>产品名称</w:t>
            </w:r>
          </w:p>
        </w:tc>
        <w:tc>
          <w:tcPr>
            <w:tcW w:w="491" w:type="pct"/>
            <w:vMerge w:val="restart"/>
            <w:tcBorders>
              <w:tl2br w:val="nil"/>
              <w:tr2bl w:val="nil"/>
            </w:tcBorders>
            <w:vAlign w:val="center"/>
          </w:tcPr>
          <w:p>
            <w:pPr>
              <w:autoSpaceDE w:val="0"/>
              <w:autoSpaceDN w:val="0"/>
              <w:jc w:val="center"/>
              <w:rPr>
                <w:rFonts w:ascii="Calibri" w:hAnsi="Calibri"/>
                <w:b/>
                <w:bCs/>
                <w:color w:val="auto"/>
                <w:szCs w:val="21"/>
              </w:rPr>
            </w:pPr>
            <w:r>
              <w:rPr>
                <w:rFonts w:hint="eastAsia" w:ascii="Calibri" w:hAnsi="Calibri"/>
                <w:b/>
                <w:bCs/>
                <w:color w:val="auto"/>
                <w:szCs w:val="21"/>
              </w:rPr>
              <w:t>名称</w:t>
            </w:r>
          </w:p>
        </w:tc>
        <w:tc>
          <w:tcPr>
            <w:tcW w:w="1047" w:type="pct"/>
            <w:vMerge w:val="restart"/>
            <w:tcBorders>
              <w:tl2br w:val="nil"/>
              <w:tr2bl w:val="nil"/>
            </w:tcBorders>
            <w:vAlign w:val="center"/>
          </w:tcPr>
          <w:p>
            <w:pPr>
              <w:autoSpaceDE w:val="0"/>
              <w:autoSpaceDN w:val="0"/>
              <w:jc w:val="center"/>
              <w:rPr>
                <w:rFonts w:hint="default" w:ascii="Calibri" w:hAnsi="Calibri" w:eastAsia="宋体"/>
                <w:b/>
                <w:bCs/>
                <w:color w:val="auto"/>
                <w:szCs w:val="21"/>
                <w:lang w:val="en-US" w:eastAsia="zh-CN"/>
              </w:rPr>
            </w:pPr>
            <w:r>
              <w:rPr>
                <w:rFonts w:hint="eastAsia" w:ascii="Calibri" w:hAnsi="Calibri"/>
                <w:b/>
                <w:bCs/>
                <w:color w:val="auto"/>
                <w:szCs w:val="21"/>
                <w:lang w:eastAsia="zh-CN"/>
              </w:rPr>
              <w:t>组分</w:t>
            </w:r>
            <w:r>
              <w:rPr>
                <w:rFonts w:hint="eastAsia" w:ascii="Calibri" w:hAnsi="Calibri"/>
                <w:b/>
                <w:bCs/>
                <w:color w:val="auto"/>
                <w:szCs w:val="21"/>
                <w:lang w:val="en-US" w:eastAsia="zh-CN"/>
              </w:rPr>
              <w:t>/规格</w:t>
            </w:r>
          </w:p>
        </w:tc>
        <w:tc>
          <w:tcPr>
            <w:tcW w:w="258" w:type="pct"/>
            <w:vMerge w:val="restart"/>
            <w:tcBorders>
              <w:tl2br w:val="nil"/>
              <w:tr2bl w:val="nil"/>
            </w:tcBorders>
            <w:vAlign w:val="center"/>
          </w:tcPr>
          <w:p>
            <w:pPr>
              <w:autoSpaceDE w:val="0"/>
              <w:autoSpaceDN w:val="0"/>
              <w:jc w:val="center"/>
              <w:rPr>
                <w:rFonts w:ascii="Calibri" w:hAnsi="Calibri"/>
                <w:b/>
                <w:bCs/>
                <w:color w:val="auto"/>
                <w:szCs w:val="21"/>
              </w:rPr>
            </w:pPr>
            <w:r>
              <w:rPr>
                <w:rFonts w:hint="eastAsia" w:ascii="Calibri" w:hAnsi="Calibri"/>
                <w:b/>
                <w:bCs/>
                <w:color w:val="auto"/>
                <w:szCs w:val="21"/>
              </w:rPr>
              <w:t>性状</w:t>
            </w:r>
          </w:p>
        </w:tc>
        <w:tc>
          <w:tcPr>
            <w:tcW w:w="1386" w:type="pct"/>
            <w:gridSpan w:val="3"/>
            <w:tcBorders>
              <w:bottom w:val="single" w:color="000000" w:sz="4" w:space="0"/>
              <w:tl2br w:val="nil"/>
              <w:tr2bl w:val="nil"/>
            </w:tcBorders>
            <w:vAlign w:val="center"/>
          </w:tcPr>
          <w:p>
            <w:pPr>
              <w:autoSpaceDE w:val="0"/>
              <w:autoSpaceDN w:val="0"/>
              <w:jc w:val="center"/>
              <w:rPr>
                <w:rFonts w:hint="default" w:ascii="Calibri" w:hAnsi="Calibri" w:eastAsia="宋体"/>
                <w:b/>
                <w:bCs/>
                <w:color w:val="auto"/>
                <w:szCs w:val="21"/>
                <w:lang w:val="en-US" w:eastAsia="zh-CN"/>
              </w:rPr>
            </w:pPr>
            <w:r>
              <w:rPr>
                <w:rFonts w:hint="eastAsia" w:ascii="Calibri" w:hAnsi="Calibri"/>
                <w:b/>
                <w:bCs/>
                <w:color w:val="auto"/>
                <w:szCs w:val="21"/>
              </w:rPr>
              <w:t>设计能力</w:t>
            </w:r>
            <w:r>
              <w:rPr>
                <w:rFonts w:hint="eastAsia" w:ascii="Calibri" w:hAnsi="Calibri"/>
                <w:b/>
                <w:bCs/>
                <w:color w:val="auto"/>
                <w:szCs w:val="21"/>
                <w:lang w:eastAsia="zh-CN"/>
              </w:rPr>
              <w:t>（</w:t>
            </w:r>
            <w:r>
              <w:rPr>
                <w:rFonts w:hint="eastAsia" w:ascii="Calibri" w:hAnsi="Calibri"/>
                <w:b/>
                <w:bCs/>
                <w:color w:val="auto"/>
                <w:szCs w:val="21"/>
                <w:lang w:val="en-US" w:eastAsia="zh-CN"/>
              </w:rPr>
              <w:t>t/a</w:t>
            </w:r>
            <w:r>
              <w:rPr>
                <w:rFonts w:hint="eastAsia" w:ascii="Calibri" w:hAnsi="Calibri"/>
                <w:b/>
                <w:bCs/>
                <w:color w:val="auto"/>
                <w:szCs w:val="21"/>
                <w:lang w:eastAsia="zh-CN"/>
              </w:rPr>
              <w:t>）</w:t>
            </w:r>
          </w:p>
        </w:tc>
        <w:tc>
          <w:tcPr>
            <w:tcW w:w="331" w:type="pct"/>
            <w:vMerge w:val="restart"/>
            <w:tcBorders>
              <w:tl2br w:val="nil"/>
              <w:tr2bl w:val="nil"/>
            </w:tcBorders>
            <w:vAlign w:val="center"/>
          </w:tcPr>
          <w:p>
            <w:pPr>
              <w:autoSpaceDE w:val="0"/>
              <w:autoSpaceDN w:val="0"/>
              <w:jc w:val="center"/>
              <w:rPr>
                <w:rFonts w:ascii="Calibri" w:hAnsi="Calibri"/>
                <w:b/>
                <w:bCs/>
                <w:color w:val="auto"/>
                <w:szCs w:val="21"/>
              </w:rPr>
            </w:pPr>
            <w:r>
              <w:rPr>
                <w:rFonts w:hint="eastAsia" w:ascii="Calibri" w:hAnsi="Calibri"/>
                <w:b/>
                <w:bCs/>
                <w:color w:val="auto"/>
                <w:szCs w:val="21"/>
              </w:rPr>
              <w:t>本次验收量t/a</w:t>
            </w:r>
          </w:p>
        </w:tc>
        <w:tc>
          <w:tcPr>
            <w:tcW w:w="588" w:type="pct"/>
            <w:vMerge w:val="restart"/>
            <w:tcBorders>
              <w:tl2br w:val="nil"/>
              <w:tr2bl w:val="nil"/>
            </w:tcBorders>
            <w:vAlign w:val="center"/>
          </w:tcPr>
          <w:p>
            <w:pPr>
              <w:autoSpaceDE w:val="0"/>
              <w:autoSpaceDN w:val="0"/>
              <w:jc w:val="center"/>
              <w:rPr>
                <w:rFonts w:ascii="Calibri" w:hAnsi="Calibri"/>
                <w:b/>
                <w:bCs/>
                <w:color w:val="auto"/>
                <w:szCs w:val="21"/>
              </w:rPr>
            </w:pPr>
            <w:r>
              <w:rPr>
                <w:rFonts w:hint="eastAsia" w:ascii="Calibri" w:hAnsi="Calibri"/>
                <w:b/>
                <w:bCs/>
                <w:color w:val="auto"/>
                <w:szCs w:val="21"/>
              </w:rPr>
              <w:t>包装、储存方式</w:t>
            </w:r>
          </w:p>
        </w:tc>
        <w:tc>
          <w:tcPr>
            <w:tcW w:w="247" w:type="pct"/>
            <w:vMerge w:val="restart"/>
            <w:tcBorders>
              <w:tl2br w:val="nil"/>
              <w:tr2bl w:val="nil"/>
            </w:tcBorders>
            <w:vAlign w:val="center"/>
          </w:tcPr>
          <w:p>
            <w:pPr>
              <w:autoSpaceDE w:val="0"/>
              <w:autoSpaceDN w:val="0"/>
              <w:jc w:val="center"/>
              <w:rPr>
                <w:rFonts w:hint="eastAsia" w:ascii="Calibri" w:hAnsi="Calibri" w:eastAsia="宋体"/>
                <w:b/>
                <w:bCs/>
                <w:color w:val="auto"/>
                <w:szCs w:val="21"/>
                <w:lang w:eastAsia="zh-CN"/>
              </w:rPr>
            </w:pPr>
            <w:r>
              <w:rPr>
                <w:rFonts w:hint="eastAsia" w:ascii="Calibri" w:hAnsi="Calibri"/>
                <w:b/>
                <w:bCs/>
                <w:color w:val="auto"/>
                <w:szCs w:val="21"/>
                <w:lang w:eastAsia="zh-CN"/>
              </w:rPr>
              <w:t>存放地点</w:t>
            </w:r>
          </w:p>
        </w:tc>
        <w:tc>
          <w:tcPr>
            <w:tcW w:w="342" w:type="pct"/>
            <w:vMerge w:val="restart"/>
            <w:tcBorders>
              <w:tl2br w:val="nil"/>
              <w:tr2bl w:val="nil"/>
            </w:tcBorders>
            <w:vAlign w:val="center"/>
          </w:tcPr>
          <w:p>
            <w:pPr>
              <w:autoSpaceDE w:val="0"/>
              <w:autoSpaceDN w:val="0"/>
              <w:jc w:val="center"/>
              <w:rPr>
                <w:rFonts w:ascii="Calibri" w:hAnsi="Calibri"/>
                <w:b/>
                <w:bCs/>
                <w:color w:val="auto"/>
                <w:szCs w:val="21"/>
              </w:rPr>
            </w:pPr>
            <w:r>
              <w:rPr>
                <w:rFonts w:hint="eastAsia" w:ascii="Calibri" w:hAnsi="Calibri"/>
                <w:b/>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47" w:hRule="atLeast"/>
          <w:jc w:val="center"/>
        </w:trPr>
        <w:tc>
          <w:tcPr>
            <w:tcW w:w="306"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c>
          <w:tcPr>
            <w:tcW w:w="491"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c>
          <w:tcPr>
            <w:tcW w:w="1047"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c>
          <w:tcPr>
            <w:tcW w:w="258"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c>
          <w:tcPr>
            <w:tcW w:w="515" w:type="pct"/>
            <w:tcBorders>
              <w:top w:val="single" w:color="000000" w:sz="4" w:space="0"/>
              <w:right w:val="single" w:color="000000" w:sz="4" w:space="0"/>
              <w:tl2br w:val="nil"/>
              <w:tr2bl w:val="nil"/>
            </w:tcBorders>
            <w:vAlign w:val="center"/>
          </w:tcPr>
          <w:p>
            <w:pPr>
              <w:spacing w:line="320" w:lineRule="exact"/>
              <w:jc w:val="center"/>
              <w:rPr>
                <w:rFonts w:hint="eastAsia" w:ascii="Calibri" w:hAnsi="Calibri"/>
                <w:b/>
                <w:bCs/>
                <w:color w:val="auto"/>
                <w:szCs w:val="21"/>
              </w:rPr>
            </w:pPr>
            <w:r>
              <w:rPr>
                <w:rFonts w:hint="eastAsia"/>
                <w:b/>
                <w:bCs/>
                <w:color w:val="000000"/>
                <w:szCs w:val="21"/>
              </w:rPr>
              <w:t>现有项目</w:t>
            </w:r>
          </w:p>
        </w:tc>
        <w:tc>
          <w:tcPr>
            <w:tcW w:w="385" w:type="pct"/>
            <w:tcBorders>
              <w:top w:val="single" w:color="000000" w:sz="4" w:space="0"/>
              <w:left w:val="single" w:color="000000" w:sz="4" w:space="0"/>
              <w:right w:val="single" w:color="000000" w:sz="4" w:space="0"/>
              <w:tl2br w:val="nil"/>
              <w:tr2bl w:val="nil"/>
            </w:tcBorders>
            <w:vAlign w:val="center"/>
          </w:tcPr>
          <w:p>
            <w:pPr>
              <w:spacing w:line="320" w:lineRule="exact"/>
              <w:jc w:val="center"/>
              <w:rPr>
                <w:rFonts w:hint="eastAsia" w:ascii="Calibri" w:hAnsi="Calibri"/>
                <w:b/>
                <w:bCs/>
                <w:color w:val="auto"/>
                <w:szCs w:val="21"/>
              </w:rPr>
            </w:pPr>
            <w:r>
              <w:rPr>
                <w:rFonts w:hint="eastAsia"/>
                <w:b/>
                <w:bCs/>
                <w:color w:val="000000"/>
                <w:szCs w:val="21"/>
              </w:rPr>
              <w:t>扩建项目</w:t>
            </w:r>
          </w:p>
        </w:tc>
        <w:tc>
          <w:tcPr>
            <w:tcW w:w="486" w:type="pct"/>
            <w:tcBorders>
              <w:top w:val="single" w:color="000000" w:sz="4" w:space="0"/>
              <w:left w:val="single" w:color="000000" w:sz="4" w:space="0"/>
              <w:tl2br w:val="nil"/>
              <w:tr2bl w:val="nil"/>
            </w:tcBorders>
            <w:vAlign w:val="center"/>
          </w:tcPr>
          <w:p>
            <w:pPr>
              <w:spacing w:line="320" w:lineRule="exact"/>
              <w:jc w:val="center"/>
              <w:rPr>
                <w:rFonts w:hint="eastAsia" w:ascii="Calibri" w:hAnsi="Calibri"/>
                <w:b/>
                <w:bCs/>
                <w:color w:val="auto"/>
                <w:szCs w:val="21"/>
              </w:rPr>
            </w:pPr>
            <w:r>
              <w:rPr>
                <w:rFonts w:hint="eastAsia"/>
                <w:b/>
                <w:bCs/>
                <w:color w:val="000000"/>
                <w:szCs w:val="21"/>
              </w:rPr>
              <w:t>扩建后全厂</w:t>
            </w:r>
          </w:p>
        </w:tc>
        <w:tc>
          <w:tcPr>
            <w:tcW w:w="331"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c>
          <w:tcPr>
            <w:tcW w:w="588"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c>
          <w:tcPr>
            <w:tcW w:w="247"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c>
          <w:tcPr>
            <w:tcW w:w="342"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181" w:hRule="atLeast"/>
          <w:jc w:val="center"/>
        </w:trPr>
        <w:tc>
          <w:tcPr>
            <w:tcW w:w="5000" w:type="pct"/>
            <w:gridSpan w:val="11"/>
            <w:tcBorders>
              <w:tl2br w:val="nil"/>
              <w:tr2bl w:val="nil"/>
            </w:tcBorders>
            <w:vAlign w:val="center"/>
          </w:tcPr>
          <w:p>
            <w:pPr>
              <w:autoSpaceDE w:val="0"/>
              <w:autoSpaceDN w:val="0"/>
              <w:jc w:val="center"/>
              <w:rPr>
                <w:rFonts w:hint="eastAsia" w:ascii="Calibri" w:hAnsi="Calibri"/>
                <w:b/>
                <w:bCs/>
                <w:color w:val="auto"/>
                <w:szCs w:val="21"/>
                <w:lang w:eastAsia="zh-CN"/>
              </w:rPr>
            </w:pPr>
            <w:r>
              <w:rPr>
                <w:rFonts w:hint="eastAsia" w:ascii="Calibri" w:hAnsi="Calibri"/>
                <w:b/>
                <w:bCs/>
                <w:color w:val="auto"/>
                <w:szCs w:val="21"/>
                <w:lang w:eastAsia="zh-CN"/>
              </w:rPr>
              <w:t>主要原料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restart"/>
            <w:tcBorders>
              <w:tl2br w:val="nil"/>
              <w:tr2bl w:val="nil"/>
            </w:tcBorders>
            <w:vAlign w:val="center"/>
          </w:tcPr>
          <w:p>
            <w:pPr>
              <w:snapToGrid w:val="0"/>
              <w:jc w:val="center"/>
              <w:rPr>
                <w:rFonts w:hint="default" w:eastAsia="宋体"/>
                <w:color w:val="auto"/>
                <w:szCs w:val="21"/>
                <w:lang w:val="en-US" w:eastAsia="zh-CN"/>
              </w:rPr>
            </w:pPr>
            <w:r>
              <w:rPr>
                <w:rFonts w:hint="eastAsia"/>
                <w:color w:val="auto"/>
                <w:szCs w:val="21"/>
                <w:lang w:val="en-US" w:eastAsia="zh-CN"/>
              </w:rPr>
              <w:t>牙刷</w:t>
            </w:r>
          </w:p>
        </w:tc>
        <w:tc>
          <w:tcPr>
            <w:tcW w:w="491" w:type="pct"/>
            <w:tcBorders>
              <w:tl2br w:val="nil"/>
              <w:tr2bl w:val="nil"/>
            </w:tcBorders>
            <w:vAlign w:val="center"/>
          </w:tcPr>
          <w:p>
            <w:pPr>
              <w:spacing w:line="280" w:lineRule="exact"/>
              <w:jc w:val="center"/>
              <w:rPr>
                <w:color w:val="auto"/>
              </w:rPr>
            </w:pPr>
            <w:r>
              <w:rPr>
                <w:rFonts w:hint="eastAsia" w:eastAsia="宋体"/>
                <w:color w:val="000000"/>
                <w:szCs w:val="21"/>
                <w:lang w:eastAsia="zh-CN"/>
              </w:rPr>
              <w:t>塑料粒子</w:t>
            </w:r>
          </w:p>
        </w:tc>
        <w:tc>
          <w:tcPr>
            <w:tcW w:w="1047" w:type="pct"/>
            <w:tcBorders>
              <w:tl2br w:val="nil"/>
              <w:tr2bl w:val="nil"/>
            </w:tcBorders>
            <w:vAlign w:val="center"/>
          </w:tcPr>
          <w:p>
            <w:pPr>
              <w:spacing w:line="320" w:lineRule="exact"/>
              <w:jc w:val="center"/>
              <w:rPr>
                <w:rFonts w:hint="eastAsia"/>
                <w:color w:val="auto"/>
                <w:szCs w:val="21"/>
              </w:rPr>
            </w:pPr>
            <w:r>
              <w:rPr>
                <w:rFonts w:hint="eastAsia"/>
                <w:color w:val="000000"/>
                <w:szCs w:val="21"/>
                <w:lang w:val="en-US" w:eastAsia="zh-CN"/>
              </w:rPr>
              <w:t>PP（聚丙烯）</w:t>
            </w:r>
          </w:p>
        </w:tc>
        <w:tc>
          <w:tcPr>
            <w:tcW w:w="258" w:type="pct"/>
            <w:tcBorders>
              <w:tl2br w:val="nil"/>
              <w:tr2bl w:val="nil"/>
            </w:tcBorders>
            <w:vAlign w:val="center"/>
          </w:tcPr>
          <w:p>
            <w:pPr>
              <w:adjustRightInd w:val="0"/>
              <w:snapToGrid w:val="0"/>
              <w:jc w:val="center"/>
              <w:rPr>
                <w:color w:val="auto"/>
              </w:rPr>
            </w:pPr>
            <w:r>
              <w:rPr>
                <w:color w:val="auto"/>
                <w:szCs w:val="21"/>
              </w:rPr>
              <w:t>固体</w:t>
            </w:r>
          </w:p>
        </w:tc>
        <w:tc>
          <w:tcPr>
            <w:tcW w:w="515" w:type="pct"/>
            <w:tcBorders>
              <w:right w:val="single" w:color="000000" w:sz="4" w:space="0"/>
              <w:tl2br w:val="nil"/>
              <w:tr2bl w:val="nil"/>
            </w:tcBorders>
            <w:vAlign w:val="center"/>
          </w:tcPr>
          <w:p>
            <w:pPr>
              <w:spacing w:line="280" w:lineRule="exact"/>
              <w:jc w:val="center"/>
              <w:rPr>
                <w:color w:val="auto"/>
              </w:rPr>
            </w:pPr>
            <w:r>
              <w:rPr>
                <w:rFonts w:hint="eastAsia" w:eastAsia="宋体"/>
                <w:color w:val="000000"/>
                <w:szCs w:val="21"/>
                <w:lang w:val="en-US" w:eastAsia="zh-CN"/>
              </w:rPr>
              <w:t>6900</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0</w:t>
            </w:r>
          </w:p>
        </w:tc>
        <w:tc>
          <w:tcPr>
            <w:tcW w:w="486" w:type="pct"/>
            <w:tcBorders>
              <w:lef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6900</w:t>
            </w:r>
          </w:p>
        </w:tc>
        <w:tc>
          <w:tcPr>
            <w:tcW w:w="331" w:type="pct"/>
            <w:tcBorders>
              <w:tl2br w:val="nil"/>
              <w:tr2bl w:val="nil"/>
            </w:tcBorders>
            <w:vAlign w:val="center"/>
          </w:tcPr>
          <w:p>
            <w:pPr>
              <w:spacing w:line="280" w:lineRule="exact"/>
              <w:jc w:val="center"/>
              <w:rPr>
                <w:color w:val="auto"/>
              </w:rPr>
            </w:pPr>
            <w:r>
              <w:rPr>
                <w:rFonts w:hint="eastAsia"/>
                <w:color w:val="000000"/>
                <w:szCs w:val="21"/>
                <w:lang w:val="en-US" w:eastAsia="zh-CN"/>
              </w:rPr>
              <w:t>0</w:t>
            </w:r>
          </w:p>
        </w:tc>
        <w:tc>
          <w:tcPr>
            <w:tcW w:w="588" w:type="pct"/>
            <w:tcBorders>
              <w:tl2br w:val="nil"/>
              <w:tr2bl w:val="nil"/>
            </w:tcBorders>
            <w:vAlign w:val="center"/>
          </w:tcPr>
          <w:p>
            <w:pPr>
              <w:spacing w:line="320" w:lineRule="exact"/>
              <w:jc w:val="center"/>
              <w:rPr>
                <w:color w:val="auto"/>
                <w:szCs w:val="21"/>
              </w:rPr>
            </w:pPr>
            <w:r>
              <w:rPr>
                <w:color w:val="000000"/>
                <w:szCs w:val="21"/>
              </w:rPr>
              <w:t>袋装</w:t>
            </w:r>
            <w:r>
              <w:rPr>
                <w:rFonts w:hint="eastAsia"/>
                <w:color w:val="000000"/>
                <w:szCs w:val="21"/>
                <w:lang w:val="en-US" w:eastAsia="zh-CN"/>
              </w:rPr>
              <w:t>100</w:t>
            </w:r>
            <w:r>
              <w:rPr>
                <w:color w:val="000000"/>
                <w:szCs w:val="21"/>
              </w:rPr>
              <w:t>kg/袋</w:t>
            </w:r>
          </w:p>
        </w:tc>
        <w:tc>
          <w:tcPr>
            <w:tcW w:w="247" w:type="pct"/>
            <w:vMerge w:val="restart"/>
            <w:tcBorders>
              <w:tl2br w:val="nil"/>
              <w:tr2bl w:val="nil"/>
            </w:tcBorders>
            <w:vAlign w:val="center"/>
          </w:tcPr>
          <w:p>
            <w:pPr>
              <w:adjustRightInd w:val="0"/>
              <w:snapToGrid w:val="0"/>
              <w:jc w:val="center"/>
              <w:rPr>
                <w:rFonts w:hint="eastAsia"/>
                <w:color w:val="auto"/>
                <w:szCs w:val="21"/>
              </w:rPr>
            </w:pPr>
            <w:r>
              <w:rPr>
                <w:rFonts w:hint="eastAsia"/>
                <w:color w:val="auto"/>
                <w:szCs w:val="21"/>
                <w:lang w:eastAsia="zh-CN"/>
              </w:rPr>
              <w:t>仓库</w:t>
            </w:r>
          </w:p>
        </w:tc>
        <w:tc>
          <w:tcPr>
            <w:tcW w:w="342" w:type="pct"/>
            <w:vMerge w:val="restart"/>
            <w:tcBorders>
              <w:tl2br w:val="nil"/>
              <w:tr2bl w:val="nil"/>
            </w:tcBorders>
            <w:vAlign w:val="center"/>
          </w:tcPr>
          <w:p>
            <w:pPr>
              <w:pStyle w:val="46"/>
              <w:spacing w:before="62" w:after="62"/>
              <w:rPr>
                <w:color w:val="auto"/>
              </w:rPr>
            </w:pPr>
            <w:r>
              <w:rPr>
                <w:rFonts w:hint="eastAsia"/>
                <w:color w:val="auto"/>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continue"/>
            <w:tcBorders>
              <w:tl2br w:val="nil"/>
              <w:tr2bl w:val="nil"/>
            </w:tcBorders>
            <w:vAlign w:val="center"/>
          </w:tcPr>
          <w:p>
            <w:pPr>
              <w:snapToGrid w:val="0"/>
              <w:jc w:val="center"/>
              <w:rPr>
                <w:rFonts w:hint="eastAsia"/>
                <w:color w:val="auto"/>
                <w:szCs w:val="21"/>
              </w:rPr>
            </w:pPr>
          </w:p>
        </w:tc>
        <w:tc>
          <w:tcPr>
            <w:tcW w:w="491" w:type="pct"/>
            <w:tcBorders>
              <w:tl2br w:val="nil"/>
              <w:tr2bl w:val="nil"/>
            </w:tcBorders>
            <w:vAlign w:val="center"/>
          </w:tcPr>
          <w:p>
            <w:pPr>
              <w:spacing w:line="280" w:lineRule="exact"/>
              <w:jc w:val="center"/>
              <w:rPr>
                <w:color w:val="auto"/>
              </w:rPr>
            </w:pPr>
            <w:r>
              <w:rPr>
                <w:rFonts w:hint="eastAsia"/>
                <w:color w:val="000000"/>
                <w:szCs w:val="21"/>
                <w:lang w:eastAsia="zh-CN"/>
              </w:rPr>
              <w:t>刷丝</w:t>
            </w:r>
          </w:p>
        </w:tc>
        <w:tc>
          <w:tcPr>
            <w:tcW w:w="1047" w:type="pct"/>
            <w:tcBorders>
              <w:tl2br w:val="nil"/>
              <w:tr2bl w:val="nil"/>
            </w:tcBorders>
            <w:vAlign w:val="center"/>
          </w:tcPr>
          <w:p>
            <w:pPr>
              <w:spacing w:line="320" w:lineRule="exact"/>
              <w:jc w:val="center"/>
              <w:rPr>
                <w:rFonts w:hint="eastAsia"/>
                <w:color w:val="auto"/>
                <w:szCs w:val="21"/>
              </w:rPr>
            </w:pPr>
            <w:r>
              <w:rPr>
                <w:rFonts w:hint="eastAsia"/>
                <w:color w:val="000000"/>
                <w:szCs w:val="21"/>
                <w:lang w:val="en-US" w:eastAsia="zh-CN"/>
              </w:rPr>
              <w:t>/</w:t>
            </w:r>
          </w:p>
        </w:tc>
        <w:tc>
          <w:tcPr>
            <w:tcW w:w="258" w:type="pct"/>
            <w:tcBorders>
              <w:tl2br w:val="nil"/>
              <w:tr2bl w:val="nil"/>
            </w:tcBorders>
            <w:vAlign w:val="center"/>
          </w:tcPr>
          <w:p>
            <w:pPr>
              <w:adjustRightInd w:val="0"/>
              <w:snapToGrid w:val="0"/>
              <w:jc w:val="center"/>
              <w:rPr>
                <w:color w:val="auto"/>
              </w:rPr>
            </w:pPr>
            <w:r>
              <w:rPr>
                <w:color w:val="auto"/>
                <w:szCs w:val="21"/>
              </w:rPr>
              <w:t>固体</w:t>
            </w:r>
          </w:p>
        </w:tc>
        <w:tc>
          <w:tcPr>
            <w:tcW w:w="515" w:type="pct"/>
            <w:tcBorders>
              <w:right w:val="single" w:color="000000" w:sz="4" w:space="0"/>
              <w:tl2br w:val="nil"/>
              <w:tr2bl w:val="nil"/>
            </w:tcBorders>
            <w:vAlign w:val="center"/>
          </w:tcPr>
          <w:p>
            <w:pPr>
              <w:spacing w:line="280" w:lineRule="exact"/>
              <w:jc w:val="center"/>
              <w:rPr>
                <w:color w:val="auto"/>
              </w:rPr>
            </w:pPr>
            <w:r>
              <w:rPr>
                <w:rFonts w:hint="eastAsia" w:eastAsia="宋体"/>
                <w:color w:val="000000"/>
                <w:szCs w:val="21"/>
                <w:lang w:val="en-US" w:eastAsia="zh-CN"/>
              </w:rPr>
              <w:t>390</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0</w:t>
            </w:r>
          </w:p>
        </w:tc>
        <w:tc>
          <w:tcPr>
            <w:tcW w:w="486" w:type="pct"/>
            <w:tcBorders>
              <w:left w:val="single" w:color="000000" w:sz="4" w:space="0"/>
              <w:tl2br w:val="nil"/>
              <w:tr2bl w:val="nil"/>
            </w:tcBorders>
            <w:vAlign w:val="center"/>
          </w:tcPr>
          <w:p>
            <w:pPr>
              <w:spacing w:line="280" w:lineRule="exact"/>
              <w:jc w:val="center"/>
              <w:rPr>
                <w:rFonts w:hint="eastAsia"/>
                <w:color w:val="auto"/>
                <w:szCs w:val="21"/>
              </w:rPr>
            </w:pPr>
            <w:r>
              <w:rPr>
                <w:rFonts w:hint="eastAsia" w:eastAsia="宋体"/>
                <w:color w:val="000000"/>
                <w:szCs w:val="21"/>
                <w:lang w:val="en-US" w:eastAsia="zh-CN"/>
              </w:rPr>
              <w:t>390</w:t>
            </w:r>
          </w:p>
        </w:tc>
        <w:tc>
          <w:tcPr>
            <w:tcW w:w="331" w:type="pct"/>
            <w:tcBorders>
              <w:tl2br w:val="nil"/>
              <w:tr2bl w:val="nil"/>
            </w:tcBorders>
            <w:vAlign w:val="center"/>
          </w:tcPr>
          <w:p>
            <w:pPr>
              <w:spacing w:line="280" w:lineRule="exact"/>
              <w:jc w:val="center"/>
              <w:rPr>
                <w:color w:val="auto"/>
              </w:rPr>
            </w:pPr>
            <w:r>
              <w:rPr>
                <w:rFonts w:hint="eastAsia"/>
                <w:color w:val="000000"/>
                <w:szCs w:val="21"/>
                <w:lang w:val="en-US" w:eastAsia="zh-CN"/>
              </w:rPr>
              <w:t>0</w:t>
            </w:r>
          </w:p>
        </w:tc>
        <w:tc>
          <w:tcPr>
            <w:tcW w:w="588" w:type="pct"/>
            <w:tcBorders>
              <w:tl2br w:val="nil"/>
              <w:tr2bl w:val="nil"/>
            </w:tcBorders>
            <w:vAlign w:val="center"/>
          </w:tcPr>
          <w:p>
            <w:pPr>
              <w:spacing w:line="320" w:lineRule="exact"/>
              <w:jc w:val="center"/>
              <w:rPr>
                <w:color w:val="auto"/>
                <w:szCs w:val="21"/>
              </w:rPr>
            </w:pPr>
            <w:r>
              <w:rPr>
                <w:color w:val="000000"/>
                <w:szCs w:val="21"/>
              </w:rPr>
              <w:t>袋装25kg/袋</w:t>
            </w:r>
          </w:p>
        </w:tc>
        <w:tc>
          <w:tcPr>
            <w:tcW w:w="247" w:type="pct"/>
            <w:vMerge w:val="continue"/>
            <w:tcBorders>
              <w:tl2br w:val="nil"/>
              <w:tr2bl w:val="nil"/>
            </w:tcBorders>
            <w:vAlign w:val="center"/>
          </w:tcPr>
          <w:p>
            <w:pPr>
              <w:adjustRightInd w:val="0"/>
              <w:snapToGrid w:val="0"/>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continue"/>
            <w:tcBorders>
              <w:tl2br w:val="nil"/>
              <w:tr2bl w:val="nil"/>
            </w:tcBorders>
            <w:vAlign w:val="center"/>
          </w:tcPr>
          <w:p>
            <w:pPr>
              <w:snapToGrid w:val="0"/>
              <w:jc w:val="center"/>
              <w:rPr>
                <w:rFonts w:hint="eastAsia"/>
                <w:color w:val="auto"/>
                <w:szCs w:val="21"/>
              </w:rPr>
            </w:pPr>
          </w:p>
        </w:tc>
        <w:tc>
          <w:tcPr>
            <w:tcW w:w="491" w:type="pct"/>
            <w:tcBorders>
              <w:tl2br w:val="nil"/>
              <w:tr2bl w:val="nil"/>
            </w:tcBorders>
            <w:vAlign w:val="center"/>
          </w:tcPr>
          <w:p>
            <w:pPr>
              <w:spacing w:line="280" w:lineRule="exact"/>
              <w:jc w:val="center"/>
              <w:rPr>
                <w:color w:val="auto"/>
              </w:rPr>
            </w:pPr>
            <w:r>
              <w:rPr>
                <w:rFonts w:hint="eastAsia"/>
                <w:color w:val="000000"/>
                <w:szCs w:val="21"/>
                <w:lang w:eastAsia="zh-CN"/>
              </w:rPr>
              <w:t>热塑性橡胶</w:t>
            </w:r>
          </w:p>
        </w:tc>
        <w:tc>
          <w:tcPr>
            <w:tcW w:w="1047" w:type="pct"/>
            <w:tcBorders>
              <w:tl2br w:val="nil"/>
              <w:tr2bl w:val="nil"/>
            </w:tcBorders>
            <w:vAlign w:val="center"/>
          </w:tcPr>
          <w:p>
            <w:pPr>
              <w:spacing w:line="320" w:lineRule="exact"/>
              <w:jc w:val="center"/>
              <w:rPr>
                <w:rFonts w:hint="eastAsia"/>
                <w:color w:val="auto"/>
                <w:szCs w:val="21"/>
              </w:rPr>
            </w:pPr>
            <w:r>
              <w:rPr>
                <w:rFonts w:hint="eastAsia"/>
                <w:color w:val="000000"/>
                <w:szCs w:val="21"/>
                <w:lang w:val="en-US" w:eastAsia="zh-CN"/>
              </w:rPr>
              <w:t>/</w:t>
            </w:r>
          </w:p>
        </w:tc>
        <w:tc>
          <w:tcPr>
            <w:tcW w:w="258" w:type="pct"/>
            <w:tcBorders>
              <w:tl2br w:val="nil"/>
              <w:tr2bl w:val="nil"/>
            </w:tcBorders>
            <w:vAlign w:val="center"/>
          </w:tcPr>
          <w:p>
            <w:pPr>
              <w:adjustRightInd w:val="0"/>
              <w:snapToGrid w:val="0"/>
              <w:jc w:val="center"/>
              <w:rPr>
                <w:color w:val="auto"/>
              </w:rPr>
            </w:pPr>
            <w:r>
              <w:rPr>
                <w:color w:val="auto"/>
                <w:szCs w:val="21"/>
              </w:rPr>
              <w:t>固体</w:t>
            </w:r>
          </w:p>
        </w:tc>
        <w:tc>
          <w:tcPr>
            <w:tcW w:w="515" w:type="pct"/>
            <w:tcBorders>
              <w:right w:val="single" w:color="000000" w:sz="4" w:space="0"/>
              <w:tl2br w:val="nil"/>
              <w:tr2bl w:val="nil"/>
            </w:tcBorders>
            <w:vAlign w:val="center"/>
          </w:tcPr>
          <w:p>
            <w:pPr>
              <w:spacing w:line="280" w:lineRule="exact"/>
              <w:jc w:val="center"/>
              <w:rPr>
                <w:color w:val="auto"/>
              </w:rPr>
            </w:pPr>
            <w:r>
              <w:rPr>
                <w:rFonts w:hint="eastAsia" w:eastAsia="宋体"/>
                <w:color w:val="000000"/>
                <w:szCs w:val="21"/>
                <w:lang w:val="en-US" w:eastAsia="zh-CN"/>
              </w:rPr>
              <w:t>2100</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0</w:t>
            </w:r>
          </w:p>
        </w:tc>
        <w:tc>
          <w:tcPr>
            <w:tcW w:w="486" w:type="pct"/>
            <w:tcBorders>
              <w:left w:val="single" w:color="000000" w:sz="4" w:space="0"/>
              <w:tl2br w:val="nil"/>
              <w:tr2bl w:val="nil"/>
            </w:tcBorders>
            <w:vAlign w:val="center"/>
          </w:tcPr>
          <w:p>
            <w:pPr>
              <w:spacing w:line="280" w:lineRule="exact"/>
              <w:jc w:val="center"/>
              <w:rPr>
                <w:rFonts w:hint="eastAsia"/>
                <w:color w:val="auto"/>
                <w:szCs w:val="21"/>
              </w:rPr>
            </w:pPr>
            <w:r>
              <w:rPr>
                <w:rFonts w:hint="eastAsia" w:eastAsia="宋体"/>
                <w:color w:val="000000"/>
                <w:szCs w:val="21"/>
                <w:lang w:val="en-US" w:eastAsia="zh-CN"/>
              </w:rPr>
              <w:t>2100</w:t>
            </w:r>
          </w:p>
        </w:tc>
        <w:tc>
          <w:tcPr>
            <w:tcW w:w="331" w:type="pct"/>
            <w:tcBorders>
              <w:tl2br w:val="nil"/>
              <w:tr2bl w:val="nil"/>
            </w:tcBorders>
            <w:vAlign w:val="center"/>
          </w:tcPr>
          <w:p>
            <w:pPr>
              <w:spacing w:line="280" w:lineRule="exact"/>
              <w:jc w:val="center"/>
              <w:rPr>
                <w:color w:val="auto"/>
              </w:rPr>
            </w:pPr>
            <w:r>
              <w:rPr>
                <w:rFonts w:hint="eastAsia"/>
                <w:color w:val="000000"/>
                <w:szCs w:val="21"/>
                <w:lang w:val="en-US" w:eastAsia="zh-CN"/>
              </w:rPr>
              <w:t>0</w:t>
            </w:r>
          </w:p>
        </w:tc>
        <w:tc>
          <w:tcPr>
            <w:tcW w:w="588" w:type="pct"/>
            <w:tcBorders>
              <w:tl2br w:val="nil"/>
              <w:tr2bl w:val="nil"/>
            </w:tcBorders>
            <w:vAlign w:val="center"/>
          </w:tcPr>
          <w:p>
            <w:pPr>
              <w:spacing w:line="320" w:lineRule="exact"/>
              <w:jc w:val="center"/>
              <w:rPr>
                <w:color w:val="auto"/>
                <w:szCs w:val="21"/>
              </w:rPr>
            </w:pPr>
            <w:r>
              <w:rPr>
                <w:color w:val="000000"/>
                <w:szCs w:val="21"/>
              </w:rPr>
              <w:t>袋装</w:t>
            </w:r>
            <w:r>
              <w:rPr>
                <w:rFonts w:hint="eastAsia"/>
                <w:color w:val="000000"/>
                <w:szCs w:val="21"/>
                <w:lang w:val="en-US" w:eastAsia="zh-CN"/>
              </w:rPr>
              <w:t>50</w:t>
            </w:r>
            <w:r>
              <w:rPr>
                <w:color w:val="000000"/>
                <w:szCs w:val="21"/>
              </w:rPr>
              <w:t>kg/袋</w:t>
            </w:r>
          </w:p>
        </w:tc>
        <w:tc>
          <w:tcPr>
            <w:tcW w:w="247" w:type="pct"/>
            <w:vMerge w:val="continue"/>
            <w:tcBorders>
              <w:tl2br w:val="nil"/>
              <w:tr2bl w:val="nil"/>
            </w:tcBorders>
            <w:vAlign w:val="center"/>
          </w:tcPr>
          <w:p>
            <w:pPr>
              <w:adjustRightInd w:val="0"/>
              <w:snapToGrid w:val="0"/>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continue"/>
            <w:tcBorders>
              <w:tl2br w:val="nil"/>
              <w:tr2bl w:val="nil"/>
            </w:tcBorders>
            <w:vAlign w:val="center"/>
          </w:tcPr>
          <w:p>
            <w:pPr>
              <w:adjustRightInd w:val="0"/>
              <w:snapToGrid w:val="0"/>
              <w:jc w:val="center"/>
              <w:rPr>
                <w:rFonts w:hint="eastAsia"/>
                <w:color w:val="auto"/>
                <w:szCs w:val="21"/>
              </w:rPr>
            </w:pPr>
          </w:p>
        </w:tc>
        <w:tc>
          <w:tcPr>
            <w:tcW w:w="491" w:type="pct"/>
            <w:tcBorders>
              <w:tl2br w:val="nil"/>
              <w:tr2bl w:val="nil"/>
            </w:tcBorders>
            <w:vAlign w:val="center"/>
          </w:tcPr>
          <w:p>
            <w:pPr>
              <w:spacing w:line="280" w:lineRule="exact"/>
              <w:jc w:val="center"/>
              <w:rPr>
                <w:color w:val="auto"/>
              </w:rPr>
            </w:pPr>
            <w:r>
              <w:rPr>
                <w:rFonts w:hint="eastAsia"/>
                <w:color w:val="000000"/>
                <w:szCs w:val="21"/>
                <w:lang w:val="en-US" w:eastAsia="zh-CN"/>
              </w:rPr>
              <w:t>PVC片材</w:t>
            </w:r>
          </w:p>
        </w:tc>
        <w:tc>
          <w:tcPr>
            <w:tcW w:w="1047" w:type="pct"/>
            <w:tcBorders>
              <w:tl2br w:val="nil"/>
              <w:tr2bl w:val="nil"/>
            </w:tcBorders>
            <w:vAlign w:val="center"/>
          </w:tcPr>
          <w:p>
            <w:pPr>
              <w:spacing w:line="320" w:lineRule="exact"/>
              <w:jc w:val="center"/>
              <w:rPr>
                <w:rFonts w:hint="eastAsia"/>
                <w:color w:val="auto"/>
                <w:szCs w:val="21"/>
              </w:rPr>
            </w:pPr>
            <w:r>
              <w:rPr>
                <w:rFonts w:hint="eastAsia"/>
                <w:color w:val="000000"/>
                <w:szCs w:val="21"/>
                <w:lang w:val="en-US" w:eastAsia="zh-CN"/>
              </w:rPr>
              <w:t>PVC</w:t>
            </w:r>
          </w:p>
        </w:tc>
        <w:tc>
          <w:tcPr>
            <w:tcW w:w="258" w:type="pct"/>
            <w:tcBorders>
              <w:tl2br w:val="nil"/>
              <w:tr2bl w:val="nil"/>
            </w:tcBorders>
            <w:vAlign w:val="center"/>
          </w:tcPr>
          <w:p>
            <w:pPr>
              <w:adjustRightInd w:val="0"/>
              <w:snapToGrid w:val="0"/>
              <w:jc w:val="center"/>
              <w:rPr>
                <w:color w:val="auto"/>
              </w:rPr>
            </w:pPr>
            <w:r>
              <w:rPr>
                <w:color w:val="auto"/>
                <w:szCs w:val="21"/>
              </w:rPr>
              <w:t>固体</w:t>
            </w:r>
          </w:p>
        </w:tc>
        <w:tc>
          <w:tcPr>
            <w:tcW w:w="515" w:type="pct"/>
            <w:tcBorders>
              <w:right w:val="single" w:color="000000" w:sz="4" w:space="0"/>
              <w:tl2br w:val="nil"/>
              <w:tr2bl w:val="nil"/>
            </w:tcBorders>
            <w:vAlign w:val="center"/>
          </w:tcPr>
          <w:p>
            <w:pPr>
              <w:spacing w:line="280" w:lineRule="exact"/>
              <w:jc w:val="center"/>
              <w:rPr>
                <w:color w:val="auto"/>
              </w:rPr>
            </w:pPr>
            <w:r>
              <w:rPr>
                <w:rFonts w:hint="eastAsia"/>
                <w:color w:val="000000"/>
                <w:szCs w:val="21"/>
                <w:lang w:val="en-US" w:eastAsia="zh-CN"/>
              </w:rPr>
              <w:t>2600</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0</w:t>
            </w:r>
          </w:p>
        </w:tc>
        <w:tc>
          <w:tcPr>
            <w:tcW w:w="486" w:type="pct"/>
            <w:tcBorders>
              <w:lef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2600</w:t>
            </w:r>
          </w:p>
        </w:tc>
        <w:tc>
          <w:tcPr>
            <w:tcW w:w="331" w:type="pct"/>
            <w:tcBorders>
              <w:tl2br w:val="nil"/>
              <w:tr2bl w:val="nil"/>
            </w:tcBorders>
            <w:vAlign w:val="center"/>
          </w:tcPr>
          <w:p>
            <w:pPr>
              <w:spacing w:line="280" w:lineRule="exact"/>
              <w:jc w:val="center"/>
              <w:rPr>
                <w:color w:val="auto"/>
              </w:rPr>
            </w:pPr>
            <w:r>
              <w:rPr>
                <w:rFonts w:hint="eastAsia"/>
                <w:color w:val="000000"/>
                <w:szCs w:val="21"/>
                <w:lang w:val="en-US" w:eastAsia="zh-CN"/>
              </w:rPr>
              <w:t>0</w:t>
            </w:r>
          </w:p>
        </w:tc>
        <w:tc>
          <w:tcPr>
            <w:tcW w:w="588" w:type="pct"/>
            <w:tcBorders>
              <w:tl2br w:val="nil"/>
              <w:tr2bl w:val="nil"/>
            </w:tcBorders>
            <w:vAlign w:val="center"/>
          </w:tcPr>
          <w:p>
            <w:pPr>
              <w:spacing w:line="320" w:lineRule="exact"/>
              <w:jc w:val="center"/>
              <w:rPr>
                <w:color w:val="auto"/>
              </w:rPr>
            </w:pPr>
            <w:r>
              <w:rPr>
                <w:rFonts w:hint="eastAsia" w:eastAsia="宋体"/>
                <w:color w:val="000000"/>
                <w:szCs w:val="21"/>
                <w:lang w:val="en-US" w:eastAsia="zh-CN"/>
              </w:rPr>
              <w:t>卷装 40kg/卷</w:t>
            </w:r>
          </w:p>
        </w:tc>
        <w:tc>
          <w:tcPr>
            <w:tcW w:w="247" w:type="pct"/>
            <w:vMerge w:val="continue"/>
            <w:tcBorders>
              <w:tl2br w:val="nil"/>
              <w:tr2bl w:val="nil"/>
            </w:tcBorders>
            <w:vAlign w:val="center"/>
          </w:tcPr>
          <w:p>
            <w:pPr>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continue"/>
            <w:tcBorders>
              <w:tl2br w:val="nil"/>
              <w:tr2bl w:val="nil"/>
            </w:tcBorders>
            <w:vAlign w:val="center"/>
          </w:tcPr>
          <w:p>
            <w:pPr>
              <w:adjustRightInd w:val="0"/>
              <w:snapToGrid w:val="0"/>
              <w:jc w:val="center"/>
              <w:rPr>
                <w:rFonts w:hint="eastAsia"/>
                <w:color w:val="auto"/>
                <w:szCs w:val="21"/>
              </w:rPr>
            </w:pPr>
          </w:p>
        </w:tc>
        <w:tc>
          <w:tcPr>
            <w:tcW w:w="491" w:type="pct"/>
            <w:tcBorders>
              <w:tl2br w:val="nil"/>
              <w:tr2bl w:val="nil"/>
            </w:tcBorders>
            <w:vAlign w:val="center"/>
          </w:tcPr>
          <w:p>
            <w:pPr>
              <w:spacing w:line="280" w:lineRule="exact"/>
              <w:jc w:val="center"/>
              <w:rPr>
                <w:color w:val="auto"/>
              </w:rPr>
            </w:pPr>
            <w:r>
              <w:rPr>
                <w:rFonts w:hint="eastAsia"/>
                <w:color w:val="000000"/>
                <w:szCs w:val="21"/>
                <w:lang w:val="en-US" w:eastAsia="zh-CN"/>
              </w:rPr>
              <w:t>色母粒子</w:t>
            </w:r>
          </w:p>
        </w:tc>
        <w:tc>
          <w:tcPr>
            <w:tcW w:w="1047" w:type="pct"/>
            <w:tcBorders>
              <w:tl2br w:val="nil"/>
              <w:tr2bl w:val="nil"/>
            </w:tcBorders>
            <w:vAlign w:val="center"/>
          </w:tcPr>
          <w:p>
            <w:pPr>
              <w:spacing w:line="320" w:lineRule="exact"/>
              <w:jc w:val="center"/>
              <w:rPr>
                <w:rFonts w:hint="eastAsia"/>
                <w:color w:val="auto"/>
                <w:szCs w:val="21"/>
              </w:rPr>
            </w:pPr>
            <w:r>
              <w:rPr>
                <w:rFonts w:hint="eastAsia"/>
                <w:color w:val="000000"/>
                <w:szCs w:val="21"/>
                <w:lang w:val="en-US" w:eastAsia="zh-CN"/>
              </w:rPr>
              <w:t>/</w:t>
            </w:r>
          </w:p>
        </w:tc>
        <w:tc>
          <w:tcPr>
            <w:tcW w:w="258" w:type="pct"/>
            <w:tcBorders>
              <w:tl2br w:val="nil"/>
              <w:tr2bl w:val="nil"/>
            </w:tcBorders>
            <w:vAlign w:val="center"/>
          </w:tcPr>
          <w:p>
            <w:pPr>
              <w:adjustRightInd w:val="0"/>
              <w:snapToGrid w:val="0"/>
              <w:jc w:val="center"/>
              <w:rPr>
                <w:color w:val="auto"/>
              </w:rPr>
            </w:pPr>
            <w:r>
              <w:rPr>
                <w:color w:val="auto"/>
                <w:szCs w:val="21"/>
              </w:rPr>
              <w:t>固体</w:t>
            </w:r>
          </w:p>
        </w:tc>
        <w:tc>
          <w:tcPr>
            <w:tcW w:w="515" w:type="pct"/>
            <w:tcBorders>
              <w:right w:val="single" w:color="000000" w:sz="4" w:space="0"/>
              <w:tl2br w:val="nil"/>
              <w:tr2bl w:val="nil"/>
            </w:tcBorders>
            <w:vAlign w:val="center"/>
          </w:tcPr>
          <w:p>
            <w:pPr>
              <w:spacing w:line="280" w:lineRule="exact"/>
              <w:jc w:val="center"/>
              <w:rPr>
                <w:color w:val="auto"/>
              </w:rPr>
            </w:pPr>
            <w:r>
              <w:rPr>
                <w:rFonts w:hint="eastAsia"/>
                <w:color w:val="000000"/>
                <w:szCs w:val="21"/>
                <w:lang w:val="en-US" w:eastAsia="zh-CN"/>
              </w:rPr>
              <w:t>275</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0</w:t>
            </w:r>
          </w:p>
        </w:tc>
        <w:tc>
          <w:tcPr>
            <w:tcW w:w="486" w:type="pct"/>
            <w:tcBorders>
              <w:lef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275</w:t>
            </w:r>
          </w:p>
        </w:tc>
        <w:tc>
          <w:tcPr>
            <w:tcW w:w="331" w:type="pct"/>
            <w:tcBorders>
              <w:tl2br w:val="nil"/>
              <w:tr2bl w:val="nil"/>
            </w:tcBorders>
            <w:vAlign w:val="center"/>
          </w:tcPr>
          <w:p>
            <w:pPr>
              <w:spacing w:line="280" w:lineRule="exact"/>
              <w:jc w:val="center"/>
              <w:rPr>
                <w:color w:val="auto"/>
              </w:rPr>
            </w:pPr>
            <w:r>
              <w:rPr>
                <w:rFonts w:hint="eastAsia"/>
                <w:color w:val="000000"/>
                <w:szCs w:val="21"/>
                <w:lang w:val="en-US" w:eastAsia="zh-CN"/>
              </w:rPr>
              <w:t>0</w:t>
            </w:r>
          </w:p>
        </w:tc>
        <w:tc>
          <w:tcPr>
            <w:tcW w:w="588" w:type="pct"/>
            <w:tcBorders>
              <w:tl2br w:val="nil"/>
              <w:tr2bl w:val="nil"/>
            </w:tcBorders>
            <w:vAlign w:val="center"/>
          </w:tcPr>
          <w:p>
            <w:pPr>
              <w:spacing w:line="320" w:lineRule="exact"/>
              <w:jc w:val="center"/>
              <w:rPr>
                <w:color w:val="auto"/>
              </w:rPr>
            </w:pPr>
            <w:r>
              <w:rPr>
                <w:color w:val="000000"/>
                <w:szCs w:val="21"/>
              </w:rPr>
              <w:t>袋装</w:t>
            </w:r>
            <w:r>
              <w:rPr>
                <w:rFonts w:hint="eastAsia"/>
                <w:color w:val="000000"/>
                <w:szCs w:val="21"/>
                <w:lang w:val="en-US" w:eastAsia="zh-CN"/>
              </w:rPr>
              <w:t>50</w:t>
            </w:r>
            <w:r>
              <w:rPr>
                <w:color w:val="000000"/>
                <w:szCs w:val="21"/>
              </w:rPr>
              <w:t>kg/袋</w:t>
            </w:r>
          </w:p>
        </w:tc>
        <w:tc>
          <w:tcPr>
            <w:tcW w:w="247" w:type="pct"/>
            <w:vMerge w:val="continue"/>
            <w:tcBorders>
              <w:tl2br w:val="nil"/>
              <w:tr2bl w:val="nil"/>
            </w:tcBorders>
            <w:vAlign w:val="center"/>
          </w:tcPr>
          <w:p>
            <w:pPr>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continue"/>
            <w:tcBorders>
              <w:tl2br w:val="nil"/>
              <w:tr2bl w:val="nil"/>
            </w:tcBorders>
            <w:vAlign w:val="center"/>
          </w:tcPr>
          <w:p>
            <w:pPr>
              <w:adjustRightInd w:val="0"/>
              <w:snapToGrid w:val="0"/>
              <w:jc w:val="center"/>
              <w:rPr>
                <w:rFonts w:hint="eastAsia"/>
                <w:color w:val="auto"/>
                <w:szCs w:val="21"/>
              </w:rPr>
            </w:pPr>
          </w:p>
        </w:tc>
        <w:tc>
          <w:tcPr>
            <w:tcW w:w="491" w:type="pct"/>
            <w:tcBorders>
              <w:tl2br w:val="nil"/>
              <w:tr2bl w:val="nil"/>
            </w:tcBorders>
            <w:vAlign w:val="center"/>
          </w:tcPr>
          <w:p>
            <w:pPr>
              <w:spacing w:line="280" w:lineRule="exact"/>
              <w:jc w:val="center"/>
              <w:rPr>
                <w:color w:val="auto"/>
              </w:rPr>
            </w:pPr>
            <w:r>
              <w:rPr>
                <w:rFonts w:hint="eastAsia"/>
                <w:color w:val="000000"/>
                <w:szCs w:val="21"/>
                <w:lang w:val="en-US" w:eastAsia="zh-CN"/>
              </w:rPr>
              <w:t>白油</w:t>
            </w:r>
          </w:p>
        </w:tc>
        <w:tc>
          <w:tcPr>
            <w:tcW w:w="1047" w:type="pct"/>
            <w:tcBorders>
              <w:tl2br w:val="nil"/>
              <w:tr2bl w:val="nil"/>
            </w:tcBorders>
            <w:vAlign w:val="center"/>
          </w:tcPr>
          <w:p>
            <w:pPr>
              <w:spacing w:line="320" w:lineRule="exact"/>
              <w:jc w:val="center"/>
              <w:rPr>
                <w:rFonts w:hint="eastAsia"/>
                <w:color w:val="auto"/>
                <w:szCs w:val="21"/>
              </w:rPr>
            </w:pPr>
            <w:r>
              <w:rPr>
                <w:rFonts w:hint="eastAsia"/>
                <w:color w:val="000000"/>
                <w:szCs w:val="21"/>
                <w:lang w:val="en-US" w:eastAsia="zh-CN"/>
              </w:rPr>
              <w:t>环氧树脂55%、固化剂45%</w:t>
            </w:r>
          </w:p>
        </w:tc>
        <w:tc>
          <w:tcPr>
            <w:tcW w:w="258" w:type="pct"/>
            <w:tcBorders>
              <w:tl2br w:val="nil"/>
              <w:tr2bl w:val="nil"/>
            </w:tcBorders>
            <w:vAlign w:val="center"/>
          </w:tcPr>
          <w:p>
            <w:pPr>
              <w:adjustRightInd w:val="0"/>
              <w:snapToGrid w:val="0"/>
              <w:jc w:val="center"/>
              <w:rPr>
                <w:rFonts w:hint="eastAsia" w:eastAsia="宋体"/>
                <w:color w:val="auto"/>
                <w:lang w:eastAsia="zh-CN"/>
              </w:rPr>
            </w:pPr>
            <w:r>
              <w:rPr>
                <w:rFonts w:hint="eastAsia"/>
                <w:color w:val="auto"/>
                <w:szCs w:val="21"/>
                <w:lang w:eastAsia="zh-CN"/>
              </w:rPr>
              <w:t>液体</w:t>
            </w:r>
          </w:p>
        </w:tc>
        <w:tc>
          <w:tcPr>
            <w:tcW w:w="515" w:type="pct"/>
            <w:tcBorders>
              <w:right w:val="single" w:color="000000" w:sz="4" w:space="0"/>
              <w:tl2br w:val="nil"/>
              <w:tr2bl w:val="nil"/>
            </w:tcBorders>
            <w:vAlign w:val="center"/>
          </w:tcPr>
          <w:p>
            <w:pPr>
              <w:spacing w:line="280" w:lineRule="exact"/>
              <w:jc w:val="center"/>
              <w:rPr>
                <w:color w:val="auto"/>
              </w:rPr>
            </w:pPr>
            <w:r>
              <w:rPr>
                <w:rFonts w:hint="eastAsia"/>
                <w:color w:val="000000"/>
                <w:szCs w:val="21"/>
                <w:lang w:val="en-US" w:eastAsia="zh-CN"/>
              </w:rPr>
              <w:t>25</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0</w:t>
            </w:r>
          </w:p>
        </w:tc>
        <w:tc>
          <w:tcPr>
            <w:tcW w:w="486" w:type="pct"/>
            <w:tcBorders>
              <w:lef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25</w:t>
            </w:r>
          </w:p>
        </w:tc>
        <w:tc>
          <w:tcPr>
            <w:tcW w:w="331" w:type="pct"/>
            <w:tcBorders>
              <w:tl2br w:val="nil"/>
              <w:tr2bl w:val="nil"/>
            </w:tcBorders>
            <w:vAlign w:val="center"/>
          </w:tcPr>
          <w:p>
            <w:pPr>
              <w:spacing w:line="280" w:lineRule="exact"/>
              <w:jc w:val="center"/>
              <w:rPr>
                <w:color w:val="auto"/>
              </w:rPr>
            </w:pPr>
            <w:r>
              <w:rPr>
                <w:rFonts w:hint="eastAsia"/>
                <w:color w:val="000000"/>
                <w:szCs w:val="21"/>
                <w:lang w:val="en-US" w:eastAsia="zh-CN"/>
              </w:rPr>
              <w:t>0</w:t>
            </w:r>
          </w:p>
        </w:tc>
        <w:tc>
          <w:tcPr>
            <w:tcW w:w="588" w:type="pct"/>
            <w:tcBorders>
              <w:bottom w:val="single" w:color="000000" w:sz="4" w:space="0"/>
              <w:tl2br w:val="nil"/>
              <w:tr2bl w:val="nil"/>
            </w:tcBorders>
            <w:vAlign w:val="center"/>
          </w:tcPr>
          <w:p>
            <w:pPr>
              <w:spacing w:line="320" w:lineRule="exact"/>
              <w:jc w:val="center"/>
              <w:rPr>
                <w:color w:val="auto"/>
              </w:rPr>
            </w:pPr>
            <w:r>
              <w:rPr>
                <w:rFonts w:hint="eastAsia"/>
                <w:color w:val="000000"/>
                <w:szCs w:val="21"/>
                <w:lang w:eastAsia="zh-CN"/>
              </w:rPr>
              <w:t>桶装</w:t>
            </w:r>
            <w:r>
              <w:rPr>
                <w:rFonts w:hint="eastAsia"/>
                <w:color w:val="000000"/>
                <w:szCs w:val="21"/>
                <w:lang w:val="en-US" w:eastAsia="zh-CN"/>
              </w:rPr>
              <w:t>20kg/桶</w:t>
            </w:r>
          </w:p>
        </w:tc>
        <w:tc>
          <w:tcPr>
            <w:tcW w:w="247" w:type="pct"/>
            <w:vMerge w:val="continue"/>
            <w:tcBorders>
              <w:tl2br w:val="nil"/>
              <w:tr2bl w:val="nil"/>
            </w:tcBorders>
            <w:vAlign w:val="center"/>
          </w:tcPr>
          <w:p>
            <w:pPr>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continue"/>
            <w:tcBorders>
              <w:tl2br w:val="nil"/>
              <w:tr2bl w:val="nil"/>
            </w:tcBorders>
            <w:vAlign w:val="center"/>
          </w:tcPr>
          <w:p>
            <w:pPr>
              <w:adjustRightInd w:val="0"/>
              <w:snapToGrid w:val="0"/>
              <w:jc w:val="center"/>
              <w:rPr>
                <w:rFonts w:hint="eastAsia"/>
                <w:color w:val="auto"/>
                <w:szCs w:val="21"/>
              </w:rPr>
            </w:pPr>
          </w:p>
        </w:tc>
        <w:tc>
          <w:tcPr>
            <w:tcW w:w="491" w:type="pct"/>
            <w:tcBorders>
              <w:tl2br w:val="nil"/>
              <w:tr2bl w:val="nil"/>
            </w:tcBorders>
            <w:vAlign w:val="center"/>
          </w:tcPr>
          <w:p>
            <w:pPr>
              <w:spacing w:line="280" w:lineRule="exact"/>
              <w:jc w:val="center"/>
              <w:rPr>
                <w:color w:val="000000"/>
                <w:szCs w:val="21"/>
              </w:rPr>
            </w:pPr>
            <w:r>
              <w:rPr>
                <w:rFonts w:hint="eastAsia"/>
                <w:color w:val="000000"/>
                <w:szCs w:val="21"/>
                <w:lang w:val="en-US" w:eastAsia="zh-CN"/>
              </w:rPr>
              <w:t>纸卡</w:t>
            </w:r>
          </w:p>
        </w:tc>
        <w:tc>
          <w:tcPr>
            <w:tcW w:w="1047" w:type="pct"/>
            <w:tcBorders>
              <w:tl2br w:val="nil"/>
              <w:tr2bl w:val="nil"/>
            </w:tcBorders>
            <w:vAlign w:val="center"/>
          </w:tcPr>
          <w:p>
            <w:pPr>
              <w:spacing w:line="320" w:lineRule="exact"/>
              <w:jc w:val="center"/>
              <w:rPr>
                <w:color w:val="000000"/>
                <w:szCs w:val="21"/>
              </w:rPr>
            </w:pPr>
            <w:r>
              <w:rPr>
                <w:rFonts w:hint="eastAsia"/>
                <w:color w:val="000000"/>
                <w:szCs w:val="21"/>
                <w:lang w:val="en-US" w:eastAsia="zh-CN"/>
              </w:rPr>
              <w:t>水4%、纤维80%、碳酸钙11.5%、黏土2.5%、淀粉2%</w:t>
            </w:r>
          </w:p>
        </w:tc>
        <w:tc>
          <w:tcPr>
            <w:tcW w:w="258" w:type="pct"/>
            <w:tcBorders>
              <w:tl2br w:val="nil"/>
              <w:tr2bl w:val="nil"/>
            </w:tcBorders>
            <w:vAlign w:val="center"/>
          </w:tcPr>
          <w:p>
            <w:pPr>
              <w:adjustRightInd w:val="0"/>
              <w:snapToGrid w:val="0"/>
              <w:jc w:val="center"/>
              <w:rPr>
                <w:rFonts w:hint="eastAsia"/>
                <w:color w:val="auto"/>
                <w:szCs w:val="21"/>
              </w:rPr>
            </w:pPr>
            <w:r>
              <w:rPr>
                <w:color w:val="auto"/>
                <w:szCs w:val="21"/>
              </w:rPr>
              <w:t>固体</w:t>
            </w:r>
          </w:p>
        </w:tc>
        <w:tc>
          <w:tcPr>
            <w:tcW w:w="515" w:type="pct"/>
            <w:tcBorders>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500</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0</w:t>
            </w:r>
          </w:p>
        </w:tc>
        <w:tc>
          <w:tcPr>
            <w:tcW w:w="486" w:type="pct"/>
            <w:tcBorders>
              <w:lef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500</w:t>
            </w:r>
          </w:p>
        </w:tc>
        <w:tc>
          <w:tcPr>
            <w:tcW w:w="331" w:type="pct"/>
            <w:tcBorders>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0</w:t>
            </w:r>
          </w:p>
        </w:tc>
        <w:tc>
          <w:tcPr>
            <w:tcW w:w="588" w:type="pct"/>
            <w:tcBorders>
              <w:bottom w:val="single" w:color="000000" w:sz="4" w:space="0"/>
              <w:tl2br w:val="nil"/>
              <w:tr2bl w:val="nil"/>
            </w:tcBorders>
            <w:vAlign w:val="center"/>
          </w:tcPr>
          <w:p>
            <w:pPr>
              <w:spacing w:line="320" w:lineRule="exact"/>
              <w:jc w:val="center"/>
              <w:rPr>
                <w:color w:val="000000"/>
                <w:szCs w:val="21"/>
              </w:rPr>
            </w:pPr>
            <w:r>
              <w:rPr>
                <w:rFonts w:hint="eastAsia" w:eastAsia="宋体"/>
                <w:color w:val="000000"/>
                <w:szCs w:val="21"/>
                <w:lang w:val="en-US" w:eastAsia="zh-CN"/>
              </w:rPr>
              <w:t>卷装 40kg/卷</w:t>
            </w:r>
          </w:p>
        </w:tc>
        <w:tc>
          <w:tcPr>
            <w:tcW w:w="247" w:type="pct"/>
            <w:vMerge w:val="continue"/>
            <w:tcBorders>
              <w:tl2br w:val="nil"/>
              <w:tr2bl w:val="nil"/>
            </w:tcBorders>
            <w:vAlign w:val="center"/>
          </w:tcPr>
          <w:p>
            <w:pPr>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continue"/>
            <w:tcBorders>
              <w:tl2br w:val="nil"/>
              <w:tr2bl w:val="nil"/>
            </w:tcBorders>
            <w:vAlign w:val="center"/>
          </w:tcPr>
          <w:p>
            <w:pPr>
              <w:adjustRightInd w:val="0"/>
              <w:snapToGrid w:val="0"/>
              <w:jc w:val="center"/>
              <w:rPr>
                <w:rFonts w:hint="eastAsia"/>
                <w:color w:val="auto"/>
                <w:szCs w:val="21"/>
              </w:rPr>
            </w:pPr>
          </w:p>
        </w:tc>
        <w:tc>
          <w:tcPr>
            <w:tcW w:w="491" w:type="pct"/>
            <w:tcBorders>
              <w:tl2br w:val="nil"/>
              <w:tr2bl w:val="nil"/>
            </w:tcBorders>
            <w:vAlign w:val="center"/>
          </w:tcPr>
          <w:p>
            <w:pPr>
              <w:spacing w:line="280" w:lineRule="exact"/>
              <w:jc w:val="center"/>
              <w:rPr>
                <w:color w:val="000000"/>
                <w:szCs w:val="21"/>
              </w:rPr>
            </w:pPr>
            <w:r>
              <w:rPr>
                <w:rFonts w:hint="eastAsia"/>
                <w:color w:val="000000"/>
                <w:szCs w:val="21"/>
                <w:lang w:val="en-US" w:eastAsia="zh-CN"/>
              </w:rPr>
              <w:t>烫字花纸</w:t>
            </w:r>
          </w:p>
        </w:tc>
        <w:tc>
          <w:tcPr>
            <w:tcW w:w="1047" w:type="pct"/>
            <w:tcBorders>
              <w:tl2br w:val="nil"/>
              <w:tr2bl w:val="nil"/>
            </w:tcBorders>
            <w:vAlign w:val="center"/>
          </w:tcPr>
          <w:p>
            <w:pPr>
              <w:spacing w:line="320" w:lineRule="exact"/>
              <w:jc w:val="center"/>
              <w:rPr>
                <w:color w:val="000000"/>
                <w:szCs w:val="21"/>
              </w:rPr>
            </w:pPr>
            <w:r>
              <w:rPr>
                <w:rFonts w:hint="eastAsia"/>
                <w:color w:val="000000"/>
                <w:szCs w:val="21"/>
                <w:lang w:val="en-US" w:eastAsia="zh-CN"/>
              </w:rPr>
              <w:t>/</w:t>
            </w:r>
          </w:p>
        </w:tc>
        <w:tc>
          <w:tcPr>
            <w:tcW w:w="258" w:type="pct"/>
            <w:tcBorders>
              <w:tl2br w:val="nil"/>
              <w:tr2bl w:val="nil"/>
            </w:tcBorders>
            <w:vAlign w:val="center"/>
          </w:tcPr>
          <w:p>
            <w:pPr>
              <w:adjustRightInd w:val="0"/>
              <w:snapToGrid w:val="0"/>
              <w:jc w:val="center"/>
              <w:rPr>
                <w:rFonts w:hint="eastAsia"/>
                <w:color w:val="auto"/>
                <w:szCs w:val="21"/>
              </w:rPr>
            </w:pPr>
            <w:r>
              <w:rPr>
                <w:color w:val="auto"/>
                <w:szCs w:val="21"/>
              </w:rPr>
              <w:t>固体</w:t>
            </w:r>
          </w:p>
        </w:tc>
        <w:tc>
          <w:tcPr>
            <w:tcW w:w="515" w:type="pct"/>
            <w:tcBorders>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100</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0</w:t>
            </w:r>
          </w:p>
        </w:tc>
        <w:tc>
          <w:tcPr>
            <w:tcW w:w="486" w:type="pct"/>
            <w:tcBorders>
              <w:lef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100</w:t>
            </w:r>
          </w:p>
        </w:tc>
        <w:tc>
          <w:tcPr>
            <w:tcW w:w="331" w:type="pct"/>
            <w:tcBorders>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0</w:t>
            </w:r>
          </w:p>
        </w:tc>
        <w:tc>
          <w:tcPr>
            <w:tcW w:w="588" w:type="pct"/>
            <w:tcBorders>
              <w:bottom w:val="single" w:color="000000" w:sz="4" w:space="0"/>
              <w:tl2br w:val="nil"/>
              <w:tr2bl w:val="nil"/>
            </w:tcBorders>
            <w:vAlign w:val="center"/>
          </w:tcPr>
          <w:p>
            <w:pPr>
              <w:spacing w:line="320" w:lineRule="exact"/>
              <w:jc w:val="center"/>
              <w:rPr>
                <w:color w:val="000000"/>
                <w:szCs w:val="21"/>
              </w:rPr>
            </w:pPr>
            <w:r>
              <w:rPr>
                <w:rFonts w:hint="eastAsia" w:eastAsia="宋体"/>
                <w:color w:val="000000"/>
                <w:szCs w:val="21"/>
                <w:lang w:val="en-US" w:eastAsia="zh-CN"/>
              </w:rPr>
              <w:t>卷装 40kg/卷</w:t>
            </w:r>
          </w:p>
        </w:tc>
        <w:tc>
          <w:tcPr>
            <w:tcW w:w="247" w:type="pct"/>
            <w:vMerge w:val="continue"/>
            <w:tcBorders>
              <w:tl2br w:val="nil"/>
              <w:tr2bl w:val="nil"/>
            </w:tcBorders>
            <w:vAlign w:val="center"/>
          </w:tcPr>
          <w:p>
            <w:pPr>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continue"/>
            <w:tcBorders>
              <w:tl2br w:val="nil"/>
              <w:tr2bl w:val="nil"/>
            </w:tcBorders>
            <w:vAlign w:val="center"/>
          </w:tcPr>
          <w:p>
            <w:pPr>
              <w:adjustRightInd w:val="0"/>
              <w:snapToGrid w:val="0"/>
              <w:jc w:val="center"/>
              <w:rPr>
                <w:rFonts w:hint="eastAsia"/>
                <w:color w:val="auto"/>
                <w:szCs w:val="21"/>
              </w:rPr>
            </w:pPr>
          </w:p>
        </w:tc>
        <w:tc>
          <w:tcPr>
            <w:tcW w:w="491" w:type="pct"/>
            <w:tcBorders>
              <w:tl2br w:val="nil"/>
              <w:tr2bl w:val="nil"/>
            </w:tcBorders>
            <w:vAlign w:val="center"/>
          </w:tcPr>
          <w:p>
            <w:pPr>
              <w:spacing w:line="280" w:lineRule="exact"/>
              <w:jc w:val="center"/>
              <w:rPr>
                <w:color w:val="000000"/>
                <w:szCs w:val="21"/>
              </w:rPr>
            </w:pPr>
            <w:r>
              <w:rPr>
                <w:rFonts w:hint="eastAsia"/>
                <w:color w:val="000000"/>
                <w:szCs w:val="21"/>
                <w:lang w:val="en-US" w:eastAsia="zh-CN"/>
              </w:rPr>
              <w:t>PET片材</w:t>
            </w:r>
          </w:p>
        </w:tc>
        <w:tc>
          <w:tcPr>
            <w:tcW w:w="1047" w:type="pct"/>
            <w:tcBorders>
              <w:tl2br w:val="nil"/>
              <w:tr2bl w:val="nil"/>
            </w:tcBorders>
            <w:vAlign w:val="center"/>
          </w:tcPr>
          <w:p>
            <w:pPr>
              <w:spacing w:line="320" w:lineRule="exact"/>
              <w:jc w:val="center"/>
              <w:rPr>
                <w:color w:val="000000"/>
                <w:szCs w:val="21"/>
              </w:rPr>
            </w:pPr>
            <w:r>
              <w:rPr>
                <w:rFonts w:hint="eastAsia"/>
                <w:color w:val="000000"/>
                <w:szCs w:val="21"/>
                <w:lang w:val="en-US" w:eastAsia="zh-CN"/>
              </w:rPr>
              <w:t>PET</w:t>
            </w:r>
          </w:p>
        </w:tc>
        <w:tc>
          <w:tcPr>
            <w:tcW w:w="258" w:type="pct"/>
            <w:tcBorders>
              <w:tl2br w:val="nil"/>
              <w:tr2bl w:val="nil"/>
            </w:tcBorders>
            <w:vAlign w:val="center"/>
          </w:tcPr>
          <w:p>
            <w:pPr>
              <w:adjustRightInd w:val="0"/>
              <w:snapToGrid w:val="0"/>
              <w:jc w:val="center"/>
              <w:rPr>
                <w:rFonts w:hint="eastAsia"/>
                <w:color w:val="auto"/>
                <w:szCs w:val="21"/>
              </w:rPr>
            </w:pPr>
            <w:r>
              <w:rPr>
                <w:color w:val="auto"/>
                <w:szCs w:val="21"/>
              </w:rPr>
              <w:t>固体</w:t>
            </w:r>
          </w:p>
        </w:tc>
        <w:tc>
          <w:tcPr>
            <w:tcW w:w="515" w:type="pct"/>
            <w:tcBorders>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750</w:t>
            </w:r>
          </w:p>
        </w:tc>
        <w:tc>
          <w:tcPr>
            <w:tcW w:w="486" w:type="pct"/>
            <w:tcBorders>
              <w:lef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750</w:t>
            </w:r>
          </w:p>
        </w:tc>
        <w:tc>
          <w:tcPr>
            <w:tcW w:w="331" w:type="pct"/>
            <w:tcBorders>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750</w:t>
            </w:r>
          </w:p>
        </w:tc>
        <w:tc>
          <w:tcPr>
            <w:tcW w:w="588" w:type="pct"/>
            <w:tcBorders>
              <w:bottom w:val="single" w:color="000000" w:sz="4" w:space="0"/>
              <w:tl2br w:val="nil"/>
              <w:tr2bl w:val="nil"/>
            </w:tcBorders>
            <w:vAlign w:val="center"/>
          </w:tcPr>
          <w:p>
            <w:pPr>
              <w:spacing w:line="320" w:lineRule="exact"/>
              <w:jc w:val="center"/>
              <w:rPr>
                <w:color w:val="000000"/>
                <w:szCs w:val="21"/>
              </w:rPr>
            </w:pPr>
            <w:r>
              <w:rPr>
                <w:rFonts w:hint="eastAsia" w:eastAsia="宋体"/>
                <w:color w:val="000000"/>
                <w:szCs w:val="21"/>
                <w:lang w:val="en-US" w:eastAsia="zh-CN"/>
              </w:rPr>
              <w:t>卷装 40kg/卷</w:t>
            </w:r>
          </w:p>
        </w:tc>
        <w:tc>
          <w:tcPr>
            <w:tcW w:w="247" w:type="pct"/>
            <w:vMerge w:val="continue"/>
            <w:tcBorders>
              <w:tl2br w:val="nil"/>
              <w:tr2bl w:val="nil"/>
            </w:tcBorders>
            <w:vAlign w:val="center"/>
          </w:tcPr>
          <w:p>
            <w:pPr>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90" w:hRule="atLeast"/>
          <w:jc w:val="center"/>
        </w:trPr>
        <w:tc>
          <w:tcPr>
            <w:tcW w:w="306" w:type="pct"/>
            <w:vMerge w:val="restart"/>
            <w:tcBorders>
              <w:tl2br w:val="nil"/>
              <w:tr2bl w:val="nil"/>
            </w:tcBorders>
            <w:vAlign w:val="center"/>
          </w:tcPr>
          <w:p>
            <w:pPr>
              <w:adjustRightInd w:val="0"/>
              <w:snapToGrid w:val="0"/>
              <w:jc w:val="center"/>
              <w:rPr>
                <w:rFonts w:hint="eastAsia"/>
                <w:color w:val="auto"/>
                <w:szCs w:val="21"/>
              </w:rPr>
            </w:pPr>
            <w:r>
              <w:rPr>
                <w:rFonts w:hint="eastAsia"/>
                <w:color w:val="000000"/>
                <w:szCs w:val="21"/>
                <w:lang w:eastAsia="zh-CN"/>
              </w:rPr>
              <w:t>零配件</w:t>
            </w:r>
          </w:p>
        </w:tc>
        <w:tc>
          <w:tcPr>
            <w:tcW w:w="491" w:type="pct"/>
            <w:tcBorders>
              <w:tl2br w:val="nil"/>
              <w:tr2bl w:val="nil"/>
            </w:tcBorders>
            <w:vAlign w:val="center"/>
          </w:tcPr>
          <w:p>
            <w:pPr>
              <w:spacing w:line="280" w:lineRule="exact"/>
              <w:jc w:val="center"/>
              <w:rPr>
                <w:color w:val="auto"/>
              </w:rPr>
            </w:pPr>
            <w:r>
              <w:rPr>
                <w:rFonts w:hint="eastAsia"/>
                <w:color w:val="000000"/>
                <w:szCs w:val="21"/>
                <w:lang w:val="en-US" w:eastAsia="zh-CN"/>
              </w:rPr>
              <w:t>塑料粒子</w:t>
            </w:r>
          </w:p>
        </w:tc>
        <w:tc>
          <w:tcPr>
            <w:tcW w:w="1047" w:type="pct"/>
            <w:tcBorders>
              <w:tl2br w:val="nil"/>
              <w:tr2bl w:val="nil"/>
            </w:tcBorders>
            <w:vAlign w:val="center"/>
          </w:tcPr>
          <w:p>
            <w:pPr>
              <w:spacing w:line="320" w:lineRule="exact"/>
              <w:jc w:val="center"/>
              <w:rPr>
                <w:rFonts w:hint="eastAsia"/>
                <w:color w:val="auto"/>
                <w:szCs w:val="21"/>
              </w:rPr>
            </w:pPr>
            <w:r>
              <w:rPr>
                <w:rFonts w:hint="eastAsia"/>
                <w:color w:val="000000"/>
                <w:szCs w:val="21"/>
                <w:lang w:val="en-US" w:eastAsia="zh-CN"/>
              </w:rPr>
              <w:t>PP（聚丙烯）</w:t>
            </w:r>
          </w:p>
        </w:tc>
        <w:tc>
          <w:tcPr>
            <w:tcW w:w="258" w:type="pct"/>
            <w:tcBorders>
              <w:tl2br w:val="nil"/>
              <w:tr2bl w:val="nil"/>
            </w:tcBorders>
            <w:vAlign w:val="center"/>
          </w:tcPr>
          <w:p>
            <w:pPr>
              <w:adjustRightInd w:val="0"/>
              <w:snapToGrid w:val="0"/>
              <w:jc w:val="center"/>
              <w:rPr>
                <w:color w:val="auto"/>
              </w:rPr>
            </w:pPr>
            <w:r>
              <w:rPr>
                <w:rFonts w:hint="eastAsia"/>
                <w:color w:val="auto"/>
                <w:szCs w:val="21"/>
              </w:rPr>
              <w:t>固体</w:t>
            </w:r>
          </w:p>
        </w:tc>
        <w:tc>
          <w:tcPr>
            <w:tcW w:w="515" w:type="pct"/>
            <w:tcBorders>
              <w:right w:val="single" w:color="000000" w:sz="4" w:space="0"/>
              <w:tl2br w:val="nil"/>
              <w:tr2bl w:val="nil"/>
            </w:tcBorders>
            <w:vAlign w:val="center"/>
          </w:tcPr>
          <w:p>
            <w:pPr>
              <w:spacing w:line="280" w:lineRule="exact"/>
              <w:jc w:val="center"/>
              <w:rPr>
                <w:color w:val="auto"/>
              </w:rPr>
            </w:pPr>
            <w:r>
              <w:rPr>
                <w:rFonts w:hint="eastAsia"/>
                <w:color w:val="000000"/>
                <w:szCs w:val="21"/>
                <w:lang w:val="en-US" w:eastAsia="zh-CN"/>
              </w:rPr>
              <w:t>/</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1000</w:t>
            </w:r>
          </w:p>
        </w:tc>
        <w:tc>
          <w:tcPr>
            <w:tcW w:w="486" w:type="pct"/>
            <w:tcBorders>
              <w:lef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1000</w:t>
            </w:r>
          </w:p>
        </w:tc>
        <w:tc>
          <w:tcPr>
            <w:tcW w:w="331" w:type="pct"/>
            <w:tcBorders>
              <w:tl2br w:val="nil"/>
              <w:tr2bl w:val="nil"/>
            </w:tcBorders>
            <w:vAlign w:val="center"/>
          </w:tcPr>
          <w:p>
            <w:pPr>
              <w:spacing w:line="280" w:lineRule="exact"/>
              <w:jc w:val="center"/>
              <w:rPr>
                <w:color w:val="auto"/>
              </w:rPr>
            </w:pPr>
            <w:r>
              <w:rPr>
                <w:rFonts w:hint="eastAsia"/>
                <w:color w:val="000000"/>
                <w:szCs w:val="21"/>
                <w:lang w:val="en-US" w:eastAsia="zh-CN"/>
              </w:rPr>
              <w:t>1000</w:t>
            </w:r>
          </w:p>
        </w:tc>
        <w:tc>
          <w:tcPr>
            <w:tcW w:w="588" w:type="pct"/>
            <w:tcBorders>
              <w:top w:val="single" w:color="000000" w:sz="4" w:space="0"/>
              <w:bottom w:val="single" w:color="auto" w:sz="4" w:space="0"/>
              <w:tl2br w:val="nil"/>
              <w:tr2bl w:val="nil"/>
            </w:tcBorders>
            <w:vAlign w:val="center"/>
          </w:tcPr>
          <w:p>
            <w:pPr>
              <w:spacing w:line="320" w:lineRule="exact"/>
              <w:jc w:val="center"/>
              <w:rPr>
                <w:color w:val="auto"/>
              </w:rPr>
            </w:pPr>
            <w:r>
              <w:rPr>
                <w:color w:val="000000"/>
                <w:szCs w:val="21"/>
              </w:rPr>
              <w:t>袋装</w:t>
            </w:r>
            <w:r>
              <w:rPr>
                <w:rFonts w:hint="eastAsia"/>
                <w:color w:val="000000"/>
                <w:szCs w:val="21"/>
                <w:lang w:val="en-US" w:eastAsia="zh-CN"/>
              </w:rPr>
              <w:t>100</w:t>
            </w:r>
            <w:r>
              <w:rPr>
                <w:color w:val="000000"/>
                <w:szCs w:val="21"/>
              </w:rPr>
              <w:t>kg/袋</w:t>
            </w:r>
          </w:p>
        </w:tc>
        <w:tc>
          <w:tcPr>
            <w:tcW w:w="247" w:type="pct"/>
            <w:vMerge w:val="continue"/>
            <w:tcBorders>
              <w:tl2br w:val="nil"/>
              <w:tr2bl w:val="nil"/>
            </w:tcBorders>
            <w:vAlign w:val="center"/>
          </w:tcPr>
          <w:p>
            <w:pPr>
              <w:adjustRightInd w:val="0"/>
              <w:snapToGrid w:val="0"/>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415" w:hRule="atLeast"/>
          <w:jc w:val="center"/>
        </w:trPr>
        <w:tc>
          <w:tcPr>
            <w:tcW w:w="306" w:type="pct"/>
            <w:vMerge w:val="continue"/>
            <w:tcBorders>
              <w:tl2br w:val="nil"/>
              <w:tr2bl w:val="nil"/>
            </w:tcBorders>
            <w:vAlign w:val="center"/>
          </w:tcPr>
          <w:p>
            <w:pPr>
              <w:adjustRightInd w:val="0"/>
              <w:snapToGrid w:val="0"/>
              <w:jc w:val="center"/>
              <w:rPr>
                <w:rFonts w:hint="eastAsia"/>
                <w:color w:val="000000"/>
                <w:szCs w:val="21"/>
                <w:lang w:eastAsia="zh-CN"/>
              </w:rPr>
            </w:pPr>
          </w:p>
        </w:tc>
        <w:tc>
          <w:tcPr>
            <w:tcW w:w="491" w:type="pct"/>
            <w:tcBorders>
              <w:tl2br w:val="nil"/>
              <w:tr2bl w:val="nil"/>
            </w:tcBorders>
            <w:vAlign w:val="center"/>
          </w:tcPr>
          <w:p>
            <w:pPr>
              <w:spacing w:line="280" w:lineRule="exact"/>
              <w:jc w:val="center"/>
              <w:rPr>
                <w:color w:val="000000"/>
                <w:szCs w:val="21"/>
              </w:rPr>
            </w:pPr>
            <w:r>
              <w:rPr>
                <w:rFonts w:hint="eastAsia"/>
                <w:color w:val="000000"/>
                <w:szCs w:val="21"/>
                <w:lang w:val="en-US" w:eastAsia="zh-CN"/>
              </w:rPr>
              <w:t>白油</w:t>
            </w:r>
          </w:p>
        </w:tc>
        <w:tc>
          <w:tcPr>
            <w:tcW w:w="1047" w:type="pct"/>
            <w:tcBorders>
              <w:tl2br w:val="nil"/>
              <w:tr2bl w:val="nil"/>
            </w:tcBorders>
            <w:vAlign w:val="center"/>
          </w:tcPr>
          <w:p>
            <w:pPr>
              <w:spacing w:line="320" w:lineRule="exact"/>
              <w:jc w:val="center"/>
              <w:rPr>
                <w:color w:val="000000"/>
                <w:szCs w:val="21"/>
              </w:rPr>
            </w:pPr>
            <w:r>
              <w:rPr>
                <w:rFonts w:hint="eastAsia"/>
                <w:color w:val="000000"/>
                <w:szCs w:val="21"/>
                <w:lang w:val="en-US" w:eastAsia="zh-CN"/>
              </w:rPr>
              <w:t>环氧树脂55%、固化剂45%</w:t>
            </w:r>
          </w:p>
        </w:tc>
        <w:tc>
          <w:tcPr>
            <w:tcW w:w="258" w:type="pct"/>
            <w:tcBorders>
              <w:tl2br w:val="nil"/>
              <w:tr2bl w:val="nil"/>
            </w:tcBorders>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液体</w:t>
            </w:r>
          </w:p>
        </w:tc>
        <w:tc>
          <w:tcPr>
            <w:tcW w:w="515" w:type="pct"/>
            <w:tcBorders>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w:t>
            </w:r>
          </w:p>
        </w:tc>
        <w:tc>
          <w:tcPr>
            <w:tcW w:w="385" w:type="pct"/>
            <w:tcBorders>
              <w:left w:val="single" w:color="000000" w:sz="4" w:space="0"/>
              <w:righ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5</w:t>
            </w:r>
          </w:p>
        </w:tc>
        <w:tc>
          <w:tcPr>
            <w:tcW w:w="486" w:type="pct"/>
            <w:tcBorders>
              <w:lef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5</w:t>
            </w:r>
          </w:p>
        </w:tc>
        <w:tc>
          <w:tcPr>
            <w:tcW w:w="331" w:type="pct"/>
            <w:tcBorders>
              <w:tl2br w:val="nil"/>
              <w:tr2bl w:val="nil"/>
            </w:tcBorders>
            <w:vAlign w:val="center"/>
          </w:tcPr>
          <w:p>
            <w:pPr>
              <w:spacing w:line="280" w:lineRule="exact"/>
              <w:jc w:val="center"/>
              <w:rPr>
                <w:color w:val="000000"/>
                <w:szCs w:val="21"/>
              </w:rPr>
            </w:pPr>
            <w:r>
              <w:rPr>
                <w:rFonts w:hint="eastAsia"/>
                <w:color w:val="000000"/>
                <w:szCs w:val="21"/>
                <w:lang w:val="en-US" w:eastAsia="zh-CN"/>
              </w:rPr>
              <w:t>5</w:t>
            </w:r>
          </w:p>
        </w:tc>
        <w:tc>
          <w:tcPr>
            <w:tcW w:w="588" w:type="pct"/>
            <w:tcBorders>
              <w:top w:val="single" w:color="auto" w:sz="4" w:space="0"/>
              <w:tl2br w:val="nil"/>
              <w:tr2bl w:val="nil"/>
            </w:tcBorders>
            <w:vAlign w:val="center"/>
          </w:tcPr>
          <w:p>
            <w:pPr>
              <w:spacing w:line="320" w:lineRule="exact"/>
              <w:jc w:val="center"/>
              <w:rPr>
                <w:rFonts w:hint="eastAsia"/>
                <w:color w:val="auto"/>
                <w:szCs w:val="21"/>
              </w:rPr>
            </w:pPr>
            <w:r>
              <w:rPr>
                <w:rFonts w:hint="eastAsia"/>
                <w:color w:val="000000"/>
                <w:szCs w:val="21"/>
                <w:lang w:eastAsia="zh-CN"/>
              </w:rPr>
              <w:t>桶装</w:t>
            </w:r>
            <w:r>
              <w:rPr>
                <w:rFonts w:hint="eastAsia"/>
                <w:color w:val="000000"/>
                <w:szCs w:val="21"/>
                <w:lang w:val="en-US" w:eastAsia="zh-CN"/>
              </w:rPr>
              <w:t>50kg/桶</w:t>
            </w:r>
          </w:p>
        </w:tc>
        <w:tc>
          <w:tcPr>
            <w:tcW w:w="247" w:type="pct"/>
            <w:vMerge w:val="continue"/>
            <w:tcBorders>
              <w:tl2br w:val="nil"/>
              <w:tr2bl w:val="nil"/>
            </w:tcBorders>
            <w:vAlign w:val="center"/>
          </w:tcPr>
          <w:p>
            <w:pPr>
              <w:adjustRightInd w:val="0"/>
              <w:snapToGrid w:val="0"/>
              <w:jc w:val="center"/>
              <w:rPr>
                <w:rFonts w:hint="eastAsia"/>
                <w:color w:val="auto"/>
                <w:szCs w:val="21"/>
                <w:lang w:eastAsia="zh-CN"/>
              </w:rPr>
            </w:pPr>
          </w:p>
        </w:tc>
        <w:tc>
          <w:tcPr>
            <w:tcW w:w="342" w:type="pct"/>
            <w:vMerge w:val="continue"/>
            <w:tcBorders>
              <w:tl2br w:val="nil"/>
              <w:tr2bl w:val="nil"/>
            </w:tcBorders>
            <w:vAlign w:val="center"/>
          </w:tcPr>
          <w:p>
            <w:pPr>
              <w:pStyle w:val="46"/>
              <w:spacing w:before="62" w:after="62"/>
              <w:rPr>
                <w:rFonts w:hint="eastAsia"/>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306" w:type="pct"/>
            <w:vMerge w:val="continue"/>
            <w:tcBorders>
              <w:tl2br w:val="nil"/>
              <w:tr2bl w:val="nil"/>
            </w:tcBorders>
            <w:vAlign w:val="center"/>
          </w:tcPr>
          <w:p>
            <w:pPr>
              <w:adjustRightInd w:val="0"/>
              <w:snapToGrid w:val="0"/>
              <w:jc w:val="center"/>
              <w:rPr>
                <w:color w:val="000000"/>
                <w:szCs w:val="21"/>
              </w:rPr>
            </w:pPr>
          </w:p>
        </w:tc>
        <w:tc>
          <w:tcPr>
            <w:tcW w:w="491" w:type="pct"/>
            <w:tcBorders>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色母粒子</w:t>
            </w:r>
          </w:p>
        </w:tc>
        <w:tc>
          <w:tcPr>
            <w:tcW w:w="1047" w:type="pct"/>
            <w:tcBorders>
              <w:tl2br w:val="nil"/>
              <w:tr2bl w:val="nil"/>
            </w:tcBorders>
            <w:vAlign w:val="center"/>
          </w:tcPr>
          <w:p>
            <w:pPr>
              <w:spacing w:line="320" w:lineRule="exact"/>
              <w:jc w:val="center"/>
              <w:rPr>
                <w:rFonts w:hint="eastAsia"/>
                <w:color w:val="auto"/>
                <w:szCs w:val="21"/>
              </w:rPr>
            </w:pPr>
            <w:r>
              <w:rPr>
                <w:rFonts w:hint="eastAsia"/>
                <w:color w:val="000000"/>
                <w:szCs w:val="21"/>
                <w:lang w:val="en-US" w:eastAsia="zh-CN"/>
              </w:rPr>
              <w:t>/</w:t>
            </w:r>
          </w:p>
        </w:tc>
        <w:tc>
          <w:tcPr>
            <w:tcW w:w="258" w:type="pct"/>
            <w:tcBorders>
              <w:tl2br w:val="nil"/>
              <w:tr2bl w:val="nil"/>
            </w:tcBorders>
            <w:vAlign w:val="center"/>
          </w:tcPr>
          <w:p>
            <w:pPr>
              <w:adjustRightInd w:val="0"/>
              <w:snapToGrid w:val="0"/>
              <w:jc w:val="center"/>
              <w:rPr>
                <w:rFonts w:hint="eastAsia"/>
                <w:color w:val="auto"/>
                <w:szCs w:val="21"/>
              </w:rPr>
            </w:pPr>
            <w:r>
              <w:rPr>
                <w:rFonts w:hint="eastAsia"/>
                <w:color w:val="auto"/>
                <w:szCs w:val="21"/>
              </w:rPr>
              <w:t>固体</w:t>
            </w:r>
          </w:p>
        </w:tc>
        <w:tc>
          <w:tcPr>
            <w:tcW w:w="515" w:type="pct"/>
            <w:tcBorders>
              <w:righ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w:t>
            </w:r>
          </w:p>
        </w:tc>
        <w:tc>
          <w:tcPr>
            <w:tcW w:w="385" w:type="pct"/>
            <w:tcBorders>
              <w:left w:val="single" w:color="000000" w:sz="4" w:space="0"/>
              <w:righ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35</w:t>
            </w:r>
          </w:p>
        </w:tc>
        <w:tc>
          <w:tcPr>
            <w:tcW w:w="486" w:type="pct"/>
            <w:tcBorders>
              <w:left w:val="single" w:color="000000" w:sz="4" w:space="0"/>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35</w:t>
            </w:r>
          </w:p>
        </w:tc>
        <w:tc>
          <w:tcPr>
            <w:tcW w:w="331" w:type="pct"/>
            <w:tcBorders>
              <w:tl2br w:val="nil"/>
              <w:tr2bl w:val="nil"/>
            </w:tcBorders>
            <w:vAlign w:val="center"/>
          </w:tcPr>
          <w:p>
            <w:pPr>
              <w:spacing w:line="280" w:lineRule="exact"/>
              <w:jc w:val="center"/>
              <w:rPr>
                <w:rFonts w:hint="eastAsia"/>
                <w:color w:val="auto"/>
                <w:szCs w:val="21"/>
              </w:rPr>
            </w:pPr>
            <w:r>
              <w:rPr>
                <w:rFonts w:hint="eastAsia"/>
                <w:color w:val="000000"/>
                <w:szCs w:val="21"/>
                <w:lang w:val="en-US" w:eastAsia="zh-CN"/>
              </w:rPr>
              <w:t>35</w:t>
            </w:r>
          </w:p>
        </w:tc>
        <w:tc>
          <w:tcPr>
            <w:tcW w:w="588" w:type="pct"/>
            <w:tcBorders>
              <w:bottom w:val="single" w:color="000000" w:sz="4" w:space="0"/>
              <w:tl2br w:val="nil"/>
              <w:tr2bl w:val="nil"/>
            </w:tcBorders>
            <w:vAlign w:val="center"/>
          </w:tcPr>
          <w:p>
            <w:pPr>
              <w:spacing w:line="320" w:lineRule="exact"/>
              <w:jc w:val="center"/>
              <w:rPr>
                <w:rFonts w:hint="eastAsia"/>
                <w:color w:val="auto"/>
                <w:szCs w:val="21"/>
              </w:rPr>
            </w:pPr>
            <w:r>
              <w:rPr>
                <w:color w:val="000000"/>
                <w:szCs w:val="21"/>
              </w:rPr>
              <w:t>袋装</w:t>
            </w:r>
            <w:r>
              <w:rPr>
                <w:rFonts w:hint="eastAsia"/>
                <w:color w:val="000000"/>
                <w:szCs w:val="21"/>
                <w:lang w:val="en-US" w:eastAsia="zh-CN"/>
              </w:rPr>
              <w:t>50</w:t>
            </w:r>
            <w:r>
              <w:rPr>
                <w:color w:val="000000"/>
                <w:szCs w:val="21"/>
              </w:rPr>
              <w:t>kg/袋</w:t>
            </w:r>
          </w:p>
        </w:tc>
        <w:tc>
          <w:tcPr>
            <w:tcW w:w="247" w:type="pct"/>
            <w:vMerge w:val="continue"/>
            <w:tcBorders>
              <w:bottom w:val="single" w:color="000000" w:sz="4" w:space="0"/>
              <w:tl2br w:val="nil"/>
              <w:tr2bl w:val="nil"/>
            </w:tcBorders>
            <w:vAlign w:val="center"/>
          </w:tcPr>
          <w:p>
            <w:pPr>
              <w:jc w:val="center"/>
              <w:rPr>
                <w:rFonts w:hint="eastAsia"/>
                <w:color w:val="auto"/>
                <w:szCs w:val="21"/>
              </w:rPr>
            </w:pPr>
          </w:p>
        </w:tc>
        <w:tc>
          <w:tcPr>
            <w:tcW w:w="342" w:type="pct"/>
            <w:vMerge w:val="continue"/>
            <w:tcBorders>
              <w:bottom w:val="single" w:color="000000" w:sz="4" w:space="0"/>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5000" w:type="pct"/>
            <w:gridSpan w:val="11"/>
            <w:tcBorders>
              <w:tl2br w:val="nil"/>
              <w:tr2bl w:val="nil"/>
            </w:tcBorders>
            <w:vAlign w:val="center"/>
          </w:tcPr>
          <w:p>
            <w:pPr>
              <w:pStyle w:val="46"/>
              <w:spacing w:before="62" w:after="62"/>
              <w:rPr>
                <w:rFonts w:hint="eastAsia" w:eastAsia="宋体"/>
                <w:color w:val="auto"/>
                <w:lang w:eastAsia="zh-CN"/>
              </w:rPr>
            </w:pPr>
            <w:r>
              <w:rPr>
                <w:rFonts w:hint="eastAsia"/>
                <w:color w:val="auto"/>
                <w:lang w:eastAsia="zh-CN"/>
              </w:rPr>
              <w:t>主要辅料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798" w:type="pct"/>
            <w:gridSpan w:val="2"/>
            <w:tcBorders>
              <w:tl2br w:val="nil"/>
              <w:tr2bl w:val="nil"/>
            </w:tcBorders>
            <w:vAlign w:val="center"/>
          </w:tcPr>
          <w:p>
            <w:pPr>
              <w:spacing w:line="280" w:lineRule="exact"/>
              <w:jc w:val="center"/>
              <w:rPr>
                <w:color w:val="000000"/>
                <w:szCs w:val="21"/>
              </w:rPr>
            </w:pPr>
            <w:r>
              <w:rPr>
                <w:rFonts w:hint="eastAsia"/>
                <w:color w:val="000000"/>
                <w:szCs w:val="21"/>
                <w:lang w:val="en-US" w:eastAsia="zh-CN"/>
              </w:rPr>
              <w:t>机油</w:t>
            </w:r>
          </w:p>
        </w:tc>
        <w:tc>
          <w:tcPr>
            <w:tcW w:w="1047" w:type="pct"/>
            <w:tcBorders>
              <w:tl2br w:val="nil"/>
              <w:tr2bl w:val="nil"/>
            </w:tcBorders>
            <w:vAlign w:val="center"/>
          </w:tcPr>
          <w:p>
            <w:pPr>
              <w:spacing w:line="320" w:lineRule="exact"/>
              <w:jc w:val="center"/>
              <w:rPr>
                <w:color w:val="000000"/>
                <w:szCs w:val="21"/>
              </w:rPr>
            </w:pPr>
            <w:r>
              <w:rPr>
                <w:rFonts w:hint="eastAsia"/>
                <w:color w:val="000000"/>
                <w:szCs w:val="21"/>
                <w:lang w:val="en-US" w:eastAsia="zh-CN"/>
              </w:rPr>
              <w:t>/</w:t>
            </w:r>
          </w:p>
        </w:tc>
        <w:tc>
          <w:tcPr>
            <w:tcW w:w="258"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液体</w:t>
            </w:r>
          </w:p>
        </w:tc>
        <w:tc>
          <w:tcPr>
            <w:tcW w:w="515" w:type="pct"/>
            <w:tcBorders>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30</w:t>
            </w:r>
          </w:p>
        </w:tc>
        <w:tc>
          <w:tcPr>
            <w:tcW w:w="385" w:type="pct"/>
            <w:tcBorders>
              <w:left w:val="single" w:color="000000" w:sz="4" w:space="0"/>
              <w:righ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1</w:t>
            </w:r>
          </w:p>
        </w:tc>
        <w:tc>
          <w:tcPr>
            <w:tcW w:w="486" w:type="pct"/>
            <w:tcBorders>
              <w:lef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31</w:t>
            </w:r>
          </w:p>
        </w:tc>
        <w:tc>
          <w:tcPr>
            <w:tcW w:w="331" w:type="pct"/>
            <w:tcBorders>
              <w:tl2br w:val="nil"/>
              <w:tr2bl w:val="nil"/>
            </w:tcBorders>
            <w:vAlign w:val="center"/>
          </w:tcPr>
          <w:p>
            <w:pPr>
              <w:spacing w:line="280" w:lineRule="exact"/>
              <w:jc w:val="center"/>
              <w:rPr>
                <w:rFonts w:hint="eastAsia" w:eastAsia="宋体"/>
                <w:color w:val="000000"/>
                <w:szCs w:val="21"/>
                <w:lang w:eastAsia="zh-CN"/>
              </w:rPr>
            </w:pPr>
            <w:r>
              <w:rPr>
                <w:rFonts w:hint="eastAsia"/>
                <w:color w:val="000000"/>
                <w:szCs w:val="21"/>
                <w:lang w:val="en-US" w:eastAsia="zh-CN"/>
              </w:rPr>
              <w:t>1</w:t>
            </w:r>
          </w:p>
        </w:tc>
        <w:tc>
          <w:tcPr>
            <w:tcW w:w="588" w:type="pct"/>
            <w:tcBorders>
              <w:tl2br w:val="nil"/>
              <w:tr2bl w:val="nil"/>
            </w:tcBorders>
            <w:vAlign w:val="center"/>
          </w:tcPr>
          <w:p>
            <w:pPr>
              <w:spacing w:line="320" w:lineRule="exact"/>
              <w:jc w:val="center"/>
              <w:rPr>
                <w:color w:val="000000"/>
                <w:szCs w:val="21"/>
              </w:rPr>
            </w:pPr>
            <w:r>
              <w:rPr>
                <w:rFonts w:hint="eastAsia"/>
                <w:color w:val="000000"/>
                <w:szCs w:val="21"/>
                <w:lang w:eastAsia="zh-CN"/>
              </w:rPr>
              <w:t>桶装</w:t>
            </w:r>
            <w:r>
              <w:rPr>
                <w:rFonts w:hint="eastAsia"/>
                <w:color w:val="000000"/>
                <w:szCs w:val="21"/>
                <w:lang w:val="en-US" w:eastAsia="zh-CN"/>
              </w:rPr>
              <w:t>200L</w:t>
            </w:r>
            <w:r>
              <w:rPr>
                <w:color w:val="000000"/>
                <w:szCs w:val="21"/>
              </w:rPr>
              <w:t>/</w:t>
            </w:r>
            <w:r>
              <w:rPr>
                <w:rFonts w:hint="eastAsia"/>
                <w:color w:val="000000"/>
                <w:szCs w:val="21"/>
                <w:lang w:eastAsia="zh-CN"/>
              </w:rPr>
              <w:t>桶</w:t>
            </w:r>
          </w:p>
        </w:tc>
        <w:tc>
          <w:tcPr>
            <w:tcW w:w="247" w:type="pct"/>
            <w:vMerge w:val="restart"/>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eastAsia="zh-CN"/>
              </w:rPr>
              <w:t>仓库</w:t>
            </w:r>
          </w:p>
        </w:tc>
        <w:tc>
          <w:tcPr>
            <w:tcW w:w="342" w:type="pct"/>
            <w:vMerge w:val="restart"/>
            <w:tcBorders>
              <w:tl2br w:val="nil"/>
              <w:tr2bl w:val="nil"/>
            </w:tcBorders>
            <w:vAlign w:val="center"/>
          </w:tcPr>
          <w:p>
            <w:pPr>
              <w:pStyle w:val="46"/>
              <w:spacing w:before="62" w:after="62"/>
              <w:rPr>
                <w:color w:val="auto"/>
              </w:rPr>
            </w:pPr>
            <w:r>
              <w:rPr>
                <w:rFonts w:hint="eastAsia"/>
                <w:color w:val="auto"/>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798" w:type="pct"/>
            <w:gridSpan w:val="2"/>
            <w:tcBorders>
              <w:tl2br w:val="nil"/>
              <w:tr2bl w:val="nil"/>
            </w:tcBorders>
            <w:vAlign w:val="center"/>
          </w:tcPr>
          <w:p>
            <w:pPr>
              <w:spacing w:line="280" w:lineRule="exact"/>
              <w:jc w:val="center"/>
              <w:rPr>
                <w:color w:val="000000"/>
                <w:szCs w:val="21"/>
              </w:rPr>
            </w:pPr>
            <w:r>
              <w:rPr>
                <w:rFonts w:hint="eastAsia" w:eastAsia="宋体"/>
                <w:color w:val="000000"/>
                <w:szCs w:val="21"/>
                <w:lang w:eastAsia="zh-CN"/>
              </w:rPr>
              <w:t>移印油墨</w:t>
            </w:r>
          </w:p>
        </w:tc>
        <w:tc>
          <w:tcPr>
            <w:tcW w:w="1047" w:type="pct"/>
            <w:tcBorders>
              <w:tl2br w:val="nil"/>
              <w:tr2bl w:val="nil"/>
            </w:tcBorders>
            <w:vAlign w:val="center"/>
          </w:tcPr>
          <w:p>
            <w:pPr>
              <w:spacing w:line="280" w:lineRule="exact"/>
              <w:jc w:val="center"/>
              <w:rPr>
                <w:color w:val="000000"/>
                <w:szCs w:val="21"/>
              </w:rPr>
            </w:pPr>
            <w:r>
              <w:rPr>
                <w:rFonts w:hint="eastAsia" w:eastAsia="宋体"/>
                <w:color w:val="000000"/>
                <w:szCs w:val="21"/>
                <w:lang w:val="en-US" w:eastAsia="zh-CN"/>
              </w:rPr>
              <w:t>醇酸树脂4%、干性植物油22%、高沸点矿物油19%、松香改性酚醛树脂28%、碳酸钙6%、颜料18%、助剂3%</w:t>
            </w:r>
          </w:p>
        </w:tc>
        <w:tc>
          <w:tcPr>
            <w:tcW w:w="258" w:type="pct"/>
            <w:tcBorders>
              <w:tl2br w:val="nil"/>
              <w:tr2bl w:val="nil"/>
            </w:tcBorders>
            <w:vAlign w:val="center"/>
          </w:tcPr>
          <w:p>
            <w:pPr>
              <w:adjustRightInd w:val="0"/>
              <w:snapToGrid w:val="0"/>
              <w:jc w:val="center"/>
              <w:rPr>
                <w:rFonts w:hint="eastAsia"/>
                <w:color w:val="auto"/>
                <w:szCs w:val="21"/>
              </w:rPr>
            </w:pPr>
            <w:r>
              <w:rPr>
                <w:rFonts w:hint="eastAsia"/>
                <w:color w:val="auto"/>
                <w:szCs w:val="21"/>
                <w:lang w:val="en-US" w:eastAsia="zh-CN"/>
              </w:rPr>
              <w:t>液体</w:t>
            </w:r>
          </w:p>
        </w:tc>
        <w:tc>
          <w:tcPr>
            <w:tcW w:w="515" w:type="pct"/>
            <w:tcBorders>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0.11</w:t>
            </w:r>
          </w:p>
        </w:tc>
        <w:tc>
          <w:tcPr>
            <w:tcW w:w="385" w:type="pct"/>
            <w:tcBorders>
              <w:left w:val="single" w:color="000000" w:sz="4" w:space="0"/>
              <w:righ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w:t>
            </w:r>
          </w:p>
        </w:tc>
        <w:tc>
          <w:tcPr>
            <w:tcW w:w="486" w:type="pct"/>
            <w:tcBorders>
              <w:lef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0.11</w:t>
            </w:r>
          </w:p>
        </w:tc>
        <w:tc>
          <w:tcPr>
            <w:tcW w:w="331" w:type="pct"/>
            <w:tcBorders>
              <w:tl2br w:val="nil"/>
              <w:tr2bl w:val="nil"/>
            </w:tcBorders>
            <w:vAlign w:val="center"/>
          </w:tcPr>
          <w:p>
            <w:pPr>
              <w:spacing w:line="280" w:lineRule="exact"/>
              <w:jc w:val="center"/>
              <w:rPr>
                <w:rFonts w:hint="eastAsia" w:eastAsia="宋体"/>
                <w:color w:val="000000"/>
                <w:szCs w:val="21"/>
                <w:lang w:eastAsia="zh-CN"/>
              </w:rPr>
            </w:pPr>
            <w:r>
              <w:rPr>
                <w:rFonts w:hint="eastAsia"/>
                <w:color w:val="000000"/>
                <w:szCs w:val="21"/>
                <w:lang w:val="en-US" w:eastAsia="zh-CN"/>
              </w:rPr>
              <w:t>/</w:t>
            </w:r>
          </w:p>
        </w:tc>
        <w:tc>
          <w:tcPr>
            <w:tcW w:w="588" w:type="pct"/>
            <w:tcBorders>
              <w:tl2br w:val="nil"/>
              <w:tr2bl w:val="nil"/>
            </w:tcBorders>
            <w:vAlign w:val="center"/>
          </w:tcPr>
          <w:p>
            <w:pPr>
              <w:spacing w:line="280" w:lineRule="exact"/>
              <w:jc w:val="center"/>
              <w:rPr>
                <w:color w:val="000000"/>
                <w:szCs w:val="21"/>
              </w:rPr>
            </w:pPr>
            <w:r>
              <w:rPr>
                <w:rFonts w:hint="eastAsia"/>
                <w:color w:val="000000"/>
                <w:szCs w:val="21"/>
                <w:lang w:eastAsia="zh-CN"/>
              </w:rPr>
              <w:t>瓶装</w:t>
            </w:r>
            <w:r>
              <w:rPr>
                <w:rFonts w:hint="eastAsia"/>
                <w:color w:val="000000"/>
                <w:szCs w:val="21"/>
                <w:lang w:val="en-US" w:eastAsia="zh-CN"/>
              </w:rPr>
              <w:t>500ml</w:t>
            </w:r>
            <w:r>
              <w:rPr>
                <w:color w:val="000000"/>
                <w:szCs w:val="21"/>
              </w:rPr>
              <w:t>/</w:t>
            </w:r>
            <w:r>
              <w:rPr>
                <w:rFonts w:hint="eastAsia"/>
                <w:color w:val="000000"/>
                <w:szCs w:val="21"/>
                <w:lang w:eastAsia="zh-CN"/>
              </w:rPr>
              <w:t>瓶</w:t>
            </w:r>
          </w:p>
        </w:tc>
        <w:tc>
          <w:tcPr>
            <w:tcW w:w="247" w:type="pct"/>
            <w:vMerge w:val="continue"/>
            <w:tcBorders>
              <w:tl2br w:val="nil"/>
              <w:tr2bl w:val="nil"/>
            </w:tcBorders>
            <w:vAlign w:val="center"/>
          </w:tcPr>
          <w:p>
            <w:pPr>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23" w:hRule="atLeast"/>
          <w:jc w:val="center"/>
        </w:trPr>
        <w:tc>
          <w:tcPr>
            <w:tcW w:w="798" w:type="pct"/>
            <w:gridSpan w:val="2"/>
            <w:tcBorders>
              <w:tl2br w:val="nil"/>
              <w:tr2bl w:val="nil"/>
            </w:tcBorders>
            <w:vAlign w:val="center"/>
          </w:tcPr>
          <w:p>
            <w:pPr>
              <w:spacing w:line="280" w:lineRule="exact"/>
              <w:jc w:val="center"/>
              <w:rPr>
                <w:color w:val="000000"/>
                <w:szCs w:val="21"/>
              </w:rPr>
            </w:pPr>
            <w:r>
              <w:rPr>
                <w:rFonts w:hint="eastAsia"/>
                <w:color w:val="000000"/>
                <w:szCs w:val="21"/>
                <w:lang w:val="en-US" w:eastAsia="zh-CN"/>
              </w:rPr>
              <w:t>包装材料</w:t>
            </w:r>
          </w:p>
        </w:tc>
        <w:tc>
          <w:tcPr>
            <w:tcW w:w="1047" w:type="pct"/>
            <w:tcBorders>
              <w:tl2br w:val="nil"/>
              <w:tr2bl w:val="nil"/>
            </w:tcBorders>
            <w:vAlign w:val="center"/>
          </w:tcPr>
          <w:p>
            <w:pPr>
              <w:spacing w:line="280" w:lineRule="exact"/>
              <w:jc w:val="center"/>
              <w:rPr>
                <w:color w:val="000000"/>
                <w:szCs w:val="21"/>
              </w:rPr>
            </w:pPr>
            <w:r>
              <w:rPr>
                <w:rFonts w:hint="eastAsia"/>
                <w:color w:val="000000"/>
                <w:szCs w:val="21"/>
                <w:lang w:val="en-US" w:eastAsia="zh-CN"/>
              </w:rPr>
              <w:t>/</w:t>
            </w:r>
          </w:p>
        </w:tc>
        <w:tc>
          <w:tcPr>
            <w:tcW w:w="258" w:type="pct"/>
            <w:tcBorders>
              <w:tl2br w:val="nil"/>
              <w:tr2bl w:val="nil"/>
            </w:tcBorders>
            <w:vAlign w:val="center"/>
          </w:tcPr>
          <w:p>
            <w:pPr>
              <w:adjustRightInd w:val="0"/>
              <w:snapToGrid w:val="0"/>
              <w:jc w:val="center"/>
              <w:rPr>
                <w:rFonts w:hint="eastAsia"/>
                <w:color w:val="auto"/>
                <w:szCs w:val="21"/>
              </w:rPr>
            </w:pPr>
            <w:r>
              <w:rPr>
                <w:rFonts w:hint="eastAsia"/>
                <w:color w:val="auto"/>
                <w:szCs w:val="21"/>
                <w:lang w:val="en-US" w:eastAsia="zh-CN"/>
              </w:rPr>
              <w:t>液体</w:t>
            </w:r>
          </w:p>
        </w:tc>
        <w:tc>
          <w:tcPr>
            <w:tcW w:w="515" w:type="pct"/>
            <w:tcBorders>
              <w:right w:val="single" w:color="000000" w:sz="4" w:space="0"/>
              <w:tl2br w:val="nil"/>
              <w:tr2bl w:val="nil"/>
            </w:tcBorders>
            <w:vAlign w:val="center"/>
          </w:tcPr>
          <w:p>
            <w:pPr>
              <w:spacing w:line="280" w:lineRule="exact"/>
              <w:jc w:val="center"/>
              <w:rPr>
                <w:rFonts w:hint="eastAsia"/>
                <w:color w:val="000000"/>
                <w:szCs w:val="21"/>
              </w:rPr>
            </w:pPr>
            <w:r>
              <w:rPr>
                <w:rFonts w:hint="eastAsia"/>
                <w:color w:val="000000"/>
                <w:szCs w:val="21"/>
                <w:lang w:val="en-US" w:eastAsia="zh-CN"/>
              </w:rPr>
              <w:t>3400</w:t>
            </w:r>
          </w:p>
        </w:tc>
        <w:tc>
          <w:tcPr>
            <w:tcW w:w="385" w:type="pct"/>
            <w:tcBorders>
              <w:left w:val="single" w:color="000000" w:sz="4" w:space="0"/>
              <w:righ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w:t>
            </w:r>
          </w:p>
        </w:tc>
        <w:tc>
          <w:tcPr>
            <w:tcW w:w="486" w:type="pct"/>
            <w:tcBorders>
              <w:left w:val="single" w:color="000000" w:sz="4" w:space="0"/>
              <w:tl2br w:val="nil"/>
              <w:tr2bl w:val="nil"/>
            </w:tcBorders>
            <w:vAlign w:val="center"/>
          </w:tcPr>
          <w:p>
            <w:pPr>
              <w:spacing w:line="280" w:lineRule="exact"/>
              <w:jc w:val="center"/>
              <w:rPr>
                <w:color w:val="000000"/>
                <w:szCs w:val="21"/>
              </w:rPr>
            </w:pPr>
            <w:r>
              <w:rPr>
                <w:rFonts w:hint="eastAsia"/>
                <w:color w:val="000000"/>
                <w:szCs w:val="21"/>
                <w:lang w:val="en-US" w:eastAsia="zh-CN"/>
              </w:rPr>
              <w:t>3400</w:t>
            </w:r>
          </w:p>
        </w:tc>
        <w:tc>
          <w:tcPr>
            <w:tcW w:w="331" w:type="pct"/>
            <w:tcBorders>
              <w:tl2br w:val="nil"/>
              <w:tr2bl w:val="nil"/>
            </w:tcBorders>
            <w:vAlign w:val="center"/>
          </w:tcPr>
          <w:p>
            <w:pPr>
              <w:spacing w:line="280" w:lineRule="exact"/>
              <w:jc w:val="center"/>
              <w:rPr>
                <w:rFonts w:hint="eastAsia" w:eastAsia="宋体"/>
                <w:color w:val="000000"/>
                <w:szCs w:val="21"/>
                <w:lang w:eastAsia="zh-CN"/>
              </w:rPr>
            </w:pPr>
            <w:r>
              <w:rPr>
                <w:rFonts w:hint="eastAsia"/>
                <w:color w:val="000000"/>
                <w:szCs w:val="21"/>
                <w:lang w:val="en-US" w:eastAsia="zh-CN"/>
              </w:rPr>
              <w:t>/</w:t>
            </w:r>
          </w:p>
        </w:tc>
        <w:tc>
          <w:tcPr>
            <w:tcW w:w="588" w:type="pct"/>
            <w:tcBorders>
              <w:tl2br w:val="nil"/>
              <w:tr2bl w:val="nil"/>
            </w:tcBorders>
            <w:vAlign w:val="center"/>
          </w:tcPr>
          <w:p>
            <w:pPr>
              <w:spacing w:line="280" w:lineRule="exact"/>
              <w:jc w:val="center"/>
              <w:rPr>
                <w:color w:val="000000"/>
                <w:szCs w:val="21"/>
              </w:rPr>
            </w:pPr>
            <w:r>
              <w:rPr>
                <w:color w:val="000000"/>
                <w:szCs w:val="21"/>
              </w:rPr>
              <w:t>袋装</w:t>
            </w:r>
            <w:r>
              <w:rPr>
                <w:rFonts w:hint="eastAsia"/>
                <w:color w:val="000000"/>
                <w:szCs w:val="21"/>
                <w:lang w:val="en-US" w:eastAsia="zh-CN"/>
              </w:rPr>
              <w:t>100</w:t>
            </w:r>
            <w:r>
              <w:rPr>
                <w:color w:val="000000"/>
                <w:szCs w:val="21"/>
              </w:rPr>
              <w:t>kg/袋</w:t>
            </w:r>
          </w:p>
        </w:tc>
        <w:tc>
          <w:tcPr>
            <w:tcW w:w="247" w:type="pct"/>
            <w:vMerge w:val="continue"/>
            <w:tcBorders>
              <w:tl2br w:val="nil"/>
              <w:tr2bl w:val="nil"/>
            </w:tcBorders>
            <w:vAlign w:val="center"/>
          </w:tcPr>
          <w:p>
            <w:pPr>
              <w:jc w:val="center"/>
              <w:rPr>
                <w:rFonts w:hint="eastAsia"/>
                <w:color w:val="auto"/>
                <w:szCs w:val="21"/>
              </w:rPr>
            </w:pPr>
          </w:p>
        </w:tc>
        <w:tc>
          <w:tcPr>
            <w:tcW w:w="342" w:type="pct"/>
            <w:vMerge w:val="continue"/>
            <w:tcBorders>
              <w:tl2br w:val="nil"/>
              <w:tr2bl w:val="nil"/>
            </w:tcBorders>
            <w:vAlign w:val="center"/>
          </w:tcPr>
          <w:p>
            <w:pPr>
              <w:pStyle w:val="46"/>
              <w:spacing w:before="62" w:after="62"/>
              <w:rPr>
                <w:color w:val="auto"/>
              </w:rPr>
            </w:pPr>
          </w:p>
        </w:tc>
      </w:tr>
      <w:bookmarkEnd w:id="7"/>
    </w:tbl>
    <w:p>
      <w:pPr>
        <w:pStyle w:val="45"/>
        <w:spacing w:after="31"/>
        <w:rPr>
          <w:rFonts w:hint="eastAsia"/>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jc w:val="center"/>
        <w:rPr>
          <w:rFonts w:hint="eastAsia" w:eastAsia="宋体"/>
          <w:b/>
          <w:bCs/>
          <w:color w:val="auto"/>
          <w:sz w:val="21"/>
          <w:szCs w:val="21"/>
        </w:rPr>
      </w:pPr>
      <w:r>
        <w:rPr>
          <w:rFonts w:hint="eastAsia" w:eastAsia="宋体"/>
          <w:b/>
          <w:bCs/>
          <w:color w:val="auto"/>
          <w:sz w:val="21"/>
          <w:szCs w:val="21"/>
        </w:rPr>
        <mc:AlternateContent>
          <mc:Choice Requires="wps">
            <w:drawing>
              <wp:anchor distT="0" distB="0" distL="114300" distR="114300" simplePos="0" relativeHeight="251675648" behindDoc="0" locked="0" layoutInCell="1" allowOverlap="1">
                <wp:simplePos x="0" y="0"/>
                <wp:positionH relativeFrom="column">
                  <wp:posOffset>-99695</wp:posOffset>
                </wp:positionH>
                <wp:positionV relativeFrom="paragraph">
                  <wp:posOffset>-635</wp:posOffset>
                </wp:positionV>
                <wp:extent cx="5494020" cy="8818245"/>
                <wp:effectExtent l="4445" t="4445" r="6985" b="16510"/>
                <wp:wrapNone/>
                <wp:docPr id="92"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7.85pt;margin-top:-0.05pt;height:694.35pt;width:432.6pt;z-index:251675648;mso-width-relative:page;mso-height-relative:page;" filled="f" stroked="t" coordsize="21600,21600" o:gfxdata="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Vn9wXYAAAACgEAAA8AAAAAAAAAAQAgAAAAIgAAAGRycy9kb3ducmV2Lnht&#10;bFBLAQIUABQAAAAIAIdO4kBp46A9+QEAAPkDAAAOAAAAAAAAAAEAIAAAACcBAABkcnMvZTJvRG9j&#10;LnhtbFBLBQYAAAAABgAGAFkBAACSBQAAAAA=&#10;">
                <v:fill on="f" focussize="0,0"/>
                <v:stroke color="#000000" joinstyle="miter"/>
                <v:imagedata o:title=""/>
                <o:lock v:ext="edit" aspectratio="f"/>
              </v:rect>
            </w:pict>
          </mc:Fallback>
        </mc:AlternateContent>
      </w:r>
      <w:r>
        <w:rPr>
          <w:rFonts w:hint="eastAsia" w:eastAsia="宋体"/>
          <w:b/>
          <w:bCs/>
          <w:color w:val="auto"/>
          <w:sz w:val="21"/>
          <w:szCs w:val="21"/>
        </w:rPr>
        <w:t>表2-3</w:t>
      </w:r>
      <w:r>
        <w:rPr>
          <w:rFonts w:hint="eastAsia"/>
          <w:b/>
          <w:bCs/>
          <w:color w:val="auto"/>
          <w:sz w:val="21"/>
          <w:szCs w:val="21"/>
          <w:lang w:eastAsia="zh-CN"/>
        </w:rPr>
        <w:t xml:space="preserve">   </w:t>
      </w:r>
      <w:r>
        <w:rPr>
          <w:rFonts w:hint="eastAsia" w:eastAsia="宋体"/>
          <w:b/>
          <w:bCs/>
          <w:color w:val="auto"/>
          <w:sz w:val="21"/>
          <w:szCs w:val="21"/>
        </w:rPr>
        <w:t>生产设备清单</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1730"/>
        <w:gridCol w:w="970"/>
        <w:gridCol w:w="992"/>
        <w:gridCol w:w="1142"/>
        <w:gridCol w:w="8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71" w:type="pct"/>
            <w:vMerge w:val="restart"/>
            <w:tcBorders>
              <w:tl2br w:val="nil"/>
              <w:tr2bl w:val="nil"/>
            </w:tcBorders>
            <w:vAlign w:val="center"/>
          </w:tcPr>
          <w:p>
            <w:pPr>
              <w:autoSpaceDE w:val="0"/>
              <w:autoSpaceDN w:val="0"/>
              <w:jc w:val="center"/>
              <w:rPr>
                <w:rFonts w:ascii="Calibri" w:hAnsi="Calibri"/>
                <w:b/>
                <w:bCs/>
                <w:color w:val="auto"/>
                <w:szCs w:val="21"/>
              </w:rPr>
            </w:pPr>
            <w:r>
              <w:rPr>
                <w:rFonts w:hint="eastAsia" w:ascii="Calibri" w:hAnsi="Calibri"/>
                <w:b/>
                <w:bCs/>
                <w:color w:val="auto"/>
                <w:szCs w:val="21"/>
              </w:rPr>
              <w:t>设备名称</w:t>
            </w:r>
          </w:p>
        </w:tc>
        <w:tc>
          <w:tcPr>
            <w:tcW w:w="1015" w:type="pct"/>
            <w:vMerge w:val="restart"/>
            <w:tcBorders>
              <w:tl2br w:val="nil"/>
              <w:tr2bl w:val="nil"/>
            </w:tcBorders>
            <w:vAlign w:val="center"/>
          </w:tcPr>
          <w:p>
            <w:pPr>
              <w:autoSpaceDE w:val="0"/>
              <w:autoSpaceDN w:val="0"/>
              <w:jc w:val="center"/>
              <w:rPr>
                <w:rFonts w:ascii="Calibri" w:hAnsi="Calibri"/>
                <w:b/>
                <w:bCs/>
                <w:color w:val="auto"/>
                <w:szCs w:val="21"/>
              </w:rPr>
            </w:pPr>
            <w:r>
              <w:rPr>
                <w:rFonts w:hint="eastAsia" w:ascii="Calibri" w:hAnsi="Calibri"/>
                <w:b/>
                <w:bCs/>
                <w:color w:val="auto"/>
                <w:szCs w:val="21"/>
              </w:rPr>
              <w:t>规格/型号</w:t>
            </w:r>
          </w:p>
        </w:tc>
        <w:tc>
          <w:tcPr>
            <w:tcW w:w="1151" w:type="pct"/>
            <w:gridSpan w:val="2"/>
            <w:tcBorders>
              <w:bottom w:val="single" w:color="000000" w:sz="4" w:space="0"/>
              <w:right w:val="single" w:color="000000" w:sz="4" w:space="0"/>
              <w:tl2br w:val="nil"/>
              <w:tr2bl w:val="nil"/>
            </w:tcBorders>
            <w:vAlign w:val="center"/>
          </w:tcPr>
          <w:p>
            <w:pPr>
              <w:jc w:val="center"/>
              <w:rPr>
                <w:rFonts w:ascii="Calibri" w:hAnsi="Calibri"/>
                <w:color w:val="auto"/>
              </w:rPr>
            </w:pPr>
            <w:r>
              <w:rPr>
                <w:rFonts w:hint="eastAsia" w:ascii="Calibri" w:hAnsi="Calibri"/>
                <w:b/>
                <w:bCs/>
                <w:color w:val="auto"/>
                <w:szCs w:val="21"/>
              </w:rPr>
              <w:t>环评设计数量（台）</w:t>
            </w:r>
          </w:p>
        </w:tc>
        <w:tc>
          <w:tcPr>
            <w:tcW w:w="670" w:type="pct"/>
            <w:vMerge w:val="restart"/>
            <w:tcBorders>
              <w:tl2br w:val="nil"/>
              <w:tr2bl w:val="nil"/>
            </w:tcBorders>
            <w:vAlign w:val="center"/>
          </w:tcPr>
          <w:p>
            <w:pPr>
              <w:autoSpaceDE w:val="0"/>
              <w:autoSpaceDN w:val="0"/>
              <w:jc w:val="center"/>
              <w:rPr>
                <w:rFonts w:ascii="Calibri" w:hAnsi="Calibri"/>
                <w:b/>
                <w:bCs/>
                <w:color w:val="auto"/>
                <w:szCs w:val="21"/>
              </w:rPr>
            </w:pPr>
            <w:r>
              <w:rPr>
                <w:rFonts w:hint="eastAsia" w:ascii="Calibri" w:hAnsi="Calibri"/>
                <w:b/>
                <w:bCs/>
                <w:color w:val="auto"/>
                <w:szCs w:val="21"/>
              </w:rPr>
              <w:t>本次验收量（台）</w:t>
            </w:r>
          </w:p>
        </w:tc>
        <w:tc>
          <w:tcPr>
            <w:tcW w:w="491" w:type="pct"/>
            <w:vMerge w:val="restart"/>
            <w:tcBorders>
              <w:tl2br w:val="nil"/>
              <w:tr2bl w:val="nil"/>
            </w:tcBorders>
            <w:vAlign w:val="center"/>
          </w:tcPr>
          <w:p>
            <w:pPr>
              <w:autoSpaceDE w:val="0"/>
              <w:autoSpaceDN w:val="0"/>
              <w:jc w:val="center"/>
              <w:rPr>
                <w:rFonts w:ascii="Calibri" w:hAnsi="Calibri"/>
                <w:b/>
                <w:bCs/>
                <w:color w:val="auto"/>
                <w:szCs w:val="21"/>
              </w:rPr>
            </w:pPr>
            <w:r>
              <w:rPr>
                <w:rFonts w:hint="eastAsia" w:ascii="Calibri" w:hAnsi="Calibri"/>
                <w:b/>
                <w:bCs/>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671"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c>
          <w:tcPr>
            <w:tcW w:w="1015"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c>
          <w:tcPr>
            <w:tcW w:w="569" w:type="pct"/>
            <w:tcBorders>
              <w:top w:val="single" w:color="000000" w:sz="4" w:space="0"/>
              <w:right w:val="single" w:color="000000" w:sz="4" w:space="0"/>
              <w:tl2br w:val="nil"/>
              <w:tr2bl w:val="nil"/>
            </w:tcBorders>
            <w:vAlign w:val="center"/>
          </w:tcPr>
          <w:p>
            <w:pPr>
              <w:snapToGrid w:val="0"/>
              <w:spacing w:line="320" w:lineRule="exact"/>
              <w:jc w:val="center"/>
              <w:rPr>
                <w:rFonts w:hint="eastAsia" w:ascii="Calibri" w:hAnsi="Calibri"/>
                <w:b/>
                <w:bCs/>
                <w:color w:val="auto"/>
                <w:szCs w:val="21"/>
              </w:rPr>
            </w:pPr>
            <w:r>
              <w:rPr>
                <w:rFonts w:hint="eastAsia"/>
                <w:b/>
                <w:bCs/>
                <w:color w:val="000000"/>
              </w:rPr>
              <w:t>现有</w:t>
            </w:r>
          </w:p>
        </w:tc>
        <w:tc>
          <w:tcPr>
            <w:tcW w:w="582" w:type="pct"/>
            <w:tcBorders>
              <w:top w:val="single" w:color="000000" w:sz="4" w:space="0"/>
              <w:left w:val="single" w:color="000000" w:sz="4" w:space="0"/>
              <w:right w:val="single" w:color="000000" w:sz="4" w:space="0"/>
              <w:tl2br w:val="nil"/>
              <w:tr2bl w:val="nil"/>
            </w:tcBorders>
            <w:vAlign w:val="center"/>
          </w:tcPr>
          <w:p>
            <w:pPr>
              <w:snapToGrid w:val="0"/>
              <w:spacing w:line="320" w:lineRule="exact"/>
              <w:jc w:val="center"/>
              <w:rPr>
                <w:rFonts w:hint="eastAsia" w:ascii="Calibri" w:hAnsi="Calibri"/>
                <w:b/>
                <w:bCs/>
                <w:color w:val="auto"/>
                <w:szCs w:val="21"/>
              </w:rPr>
            </w:pPr>
            <w:r>
              <w:rPr>
                <w:rFonts w:hint="eastAsia"/>
                <w:b/>
                <w:bCs/>
                <w:color w:val="000000"/>
              </w:rPr>
              <w:t>扩建量后全厂</w:t>
            </w:r>
          </w:p>
        </w:tc>
        <w:tc>
          <w:tcPr>
            <w:tcW w:w="670" w:type="pct"/>
            <w:vMerge w:val="continue"/>
            <w:tcBorders>
              <w:left w:val="single" w:color="000000" w:sz="4" w:space="0"/>
              <w:tl2br w:val="nil"/>
              <w:tr2bl w:val="nil"/>
            </w:tcBorders>
            <w:vAlign w:val="center"/>
          </w:tcPr>
          <w:p>
            <w:pPr>
              <w:autoSpaceDE w:val="0"/>
              <w:autoSpaceDN w:val="0"/>
              <w:jc w:val="center"/>
              <w:rPr>
                <w:rFonts w:hint="eastAsia" w:ascii="Calibri" w:hAnsi="Calibri"/>
                <w:b/>
                <w:bCs/>
                <w:color w:val="auto"/>
                <w:szCs w:val="21"/>
              </w:rPr>
            </w:pPr>
          </w:p>
        </w:tc>
        <w:tc>
          <w:tcPr>
            <w:tcW w:w="491" w:type="pct"/>
            <w:vMerge w:val="continue"/>
            <w:tcBorders>
              <w:tl2br w:val="nil"/>
              <w:tr2bl w:val="nil"/>
            </w:tcBorders>
            <w:vAlign w:val="center"/>
          </w:tcPr>
          <w:p>
            <w:pPr>
              <w:autoSpaceDE w:val="0"/>
              <w:autoSpaceDN w:val="0"/>
              <w:jc w:val="center"/>
              <w:rPr>
                <w:rFonts w:hint="eastAsia" w:ascii="Calibri" w:hAnsi="Calibri"/>
                <w:b/>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ascii="Calibri" w:hAnsi="Calibri"/>
                <w:color w:val="auto"/>
              </w:rPr>
            </w:pPr>
            <w:r>
              <w:rPr>
                <w:rFonts w:hint="eastAsia" w:ascii="Times New Roman" w:hAnsi="Times New Roman" w:eastAsia="宋体" w:cs="Times New Roman"/>
                <w:color w:val="000000"/>
              </w:rPr>
              <w:t>切</w:t>
            </w:r>
            <w:r>
              <w:rPr>
                <w:rFonts w:hint="eastAsia" w:ascii="Times New Roman" w:hAnsi="Times New Roman" w:eastAsia="宋体" w:cs="Times New Roman"/>
                <w:color w:val="000000"/>
                <w:lang w:eastAsia="zh-CN"/>
              </w:rPr>
              <w:t>丝</w:t>
            </w:r>
            <w:r>
              <w:rPr>
                <w:rFonts w:hint="eastAsia" w:ascii="Times New Roman" w:hAnsi="Times New Roman" w:eastAsia="宋体" w:cs="Times New Roman"/>
                <w:color w:val="000000"/>
              </w:rPr>
              <w:t>机</w:t>
            </w:r>
          </w:p>
        </w:tc>
        <w:tc>
          <w:tcPr>
            <w:tcW w:w="1015" w:type="pct"/>
            <w:tcBorders>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rPr>
            </w:pPr>
            <w:r>
              <w:rPr>
                <w:rFonts w:hint="eastAsia"/>
                <w:color w:val="000000"/>
                <w:lang w:val="en-US" w:eastAsia="zh-CN"/>
              </w:rPr>
              <w:t>0</w:t>
            </w:r>
          </w:p>
        </w:tc>
        <w:tc>
          <w:tcPr>
            <w:tcW w:w="491" w:type="pct"/>
            <w:vMerge w:val="restart"/>
            <w:tcBorders>
              <w:tl2br w:val="nil"/>
              <w:tr2bl w:val="nil"/>
            </w:tcBorders>
            <w:vAlign w:val="center"/>
          </w:tcPr>
          <w:p>
            <w:pPr>
              <w:widowControl/>
              <w:jc w:val="center"/>
              <w:rPr>
                <w:rFonts w:ascii="Calibri" w:hAnsi="Calibri"/>
                <w:color w:val="auto"/>
                <w:szCs w:val="21"/>
              </w:rPr>
            </w:pPr>
            <w:r>
              <w:rPr>
                <w:rFonts w:hint="eastAsia" w:ascii="Calibri" w:hAnsi="Calibri"/>
                <w:color w:val="auto"/>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ascii="Calibri" w:hAnsi="Calibri"/>
                <w:color w:val="auto"/>
              </w:rPr>
            </w:pPr>
            <w:r>
              <w:rPr>
                <w:rFonts w:hint="eastAsia" w:ascii="Times New Roman" w:hAnsi="Times New Roman" w:eastAsia="宋体" w:cs="Times New Roman"/>
                <w:color w:val="000000"/>
              </w:rPr>
              <w:t>制刷机</w:t>
            </w:r>
          </w:p>
        </w:tc>
        <w:tc>
          <w:tcPr>
            <w:tcW w:w="1015" w:type="pct"/>
            <w:tcBorders>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AFT-SD/CNC</w:t>
            </w:r>
          </w:p>
        </w:tc>
        <w:tc>
          <w:tcPr>
            <w:tcW w:w="569" w:type="pct"/>
            <w:tcBorders>
              <w:right w:val="single" w:color="000000" w:sz="4" w:space="0"/>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ascii="Calibri" w:hAnsi="Calibri"/>
                <w:color w:val="auto"/>
              </w:rPr>
            </w:pPr>
            <w:r>
              <w:rPr>
                <w:rFonts w:hint="eastAsia" w:ascii="Times New Roman" w:hAnsi="Times New Roman" w:eastAsia="宋体" w:cs="Times New Roman"/>
                <w:color w:val="000000"/>
              </w:rPr>
              <w:t>两拼包装机</w:t>
            </w:r>
          </w:p>
        </w:tc>
        <w:tc>
          <w:tcPr>
            <w:tcW w:w="1015" w:type="pct"/>
            <w:tcBorders>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ZPACK-2</w:t>
            </w:r>
          </w:p>
        </w:tc>
        <w:tc>
          <w:tcPr>
            <w:tcW w:w="569" w:type="pct"/>
            <w:tcBorders>
              <w:right w:val="single" w:color="000000" w:sz="4" w:space="0"/>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8</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8</w:t>
            </w:r>
          </w:p>
        </w:tc>
        <w:tc>
          <w:tcPr>
            <w:tcW w:w="670" w:type="pct"/>
            <w:tcBorders>
              <w:tl2br w:val="nil"/>
              <w:tr2bl w:val="nil"/>
            </w:tcBorders>
            <w:vAlign w:val="center"/>
          </w:tcPr>
          <w:p>
            <w:pPr>
              <w:snapToGrid w:val="0"/>
              <w:spacing w:line="320" w:lineRule="exact"/>
              <w:jc w:val="center"/>
              <w:rPr>
                <w:rFonts w:ascii="Calibri" w:hAnsi="Calibri"/>
                <w:color w:val="auto"/>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ascii="Calibri" w:hAnsi="Calibri"/>
                <w:color w:val="auto"/>
              </w:rPr>
            </w:pPr>
            <w:r>
              <w:rPr>
                <w:rFonts w:hint="eastAsia" w:ascii="Times New Roman" w:hAnsi="Times New Roman" w:eastAsia="宋体" w:cs="Times New Roman"/>
                <w:color w:val="000000"/>
              </w:rPr>
              <w:t>枕式包装机</w:t>
            </w:r>
          </w:p>
        </w:tc>
        <w:tc>
          <w:tcPr>
            <w:tcW w:w="1015" w:type="pct"/>
            <w:tcBorders>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450</w:t>
            </w:r>
          </w:p>
        </w:tc>
        <w:tc>
          <w:tcPr>
            <w:tcW w:w="569" w:type="pct"/>
            <w:tcBorders>
              <w:right w:val="single" w:color="000000" w:sz="4" w:space="0"/>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2</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2</w:t>
            </w:r>
          </w:p>
        </w:tc>
        <w:tc>
          <w:tcPr>
            <w:tcW w:w="670" w:type="pct"/>
            <w:tcBorders>
              <w:tl2br w:val="nil"/>
              <w:tr2bl w:val="nil"/>
            </w:tcBorders>
            <w:vAlign w:val="center"/>
          </w:tcPr>
          <w:p>
            <w:pPr>
              <w:snapToGrid w:val="0"/>
              <w:spacing w:line="320" w:lineRule="exact"/>
              <w:jc w:val="center"/>
              <w:rPr>
                <w:rFonts w:ascii="Calibri" w:hAnsi="Calibri"/>
                <w:color w:val="auto"/>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ascii="Calibri" w:hAnsi="Calibri"/>
                <w:color w:val="auto"/>
              </w:rPr>
            </w:pPr>
            <w:r>
              <w:rPr>
                <w:rFonts w:hint="eastAsia" w:ascii="Times New Roman" w:hAnsi="Times New Roman" w:eastAsia="宋体" w:cs="Times New Roman"/>
                <w:color w:val="000000"/>
              </w:rPr>
              <w:t>热合包装机</w:t>
            </w:r>
          </w:p>
        </w:tc>
        <w:tc>
          <w:tcPr>
            <w:tcW w:w="1015" w:type="pct"/>
            <w:tcBorders>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ZY-15000</w:t>
            </w:r>
          </w:p>
        </w:tc>
        <w:tc>
          <w:tcPr>
            <w:tcW w:w="569" w:type="pct"/>
            <w:tcBorders>
              <w:right w:val="single" w:color="000000" w:sz="4" w:space="0"/>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10</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10</w:t>
            </w:r>
          </w:p>
        </w:tc>
        <w:tc>
          <w:tcPr>
            <w:tcW w:w="670" w:type="pct"/>
            <w:tcBorders>
              <w:tl2br w:val="nil"/>
              <w:tr2bl w:val="nil"/>
            </w:tcBorders>
            <w:vAlign w:val="center"/>
          </w:tcPr>
          <w:p>
            <w:pPr>
              <w:snapToGrid w:val="0"/>
              <w:spacing w:line="320" w:lineRule="exact"/>
              <w:jc w:val="center"/>
              <w:rPr>
                <w:rFonts w:ascii="Calibri" w:hAnsi="Calibri"/>
                <w:color w:val="auto"/>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ascii="Calibri" w:hAnsi="Calibri"/>
                <w:color w:val="auto"/>
              </w:rPr>
            </w:pPr>
            <w:r>
              <w:rPr>
                <w:rFonts w:hint="eastAsia" w:ascii="Times New Roman" w:hAnsi="Times New Roman" w:eastAsia="宋体" w:cs="Times New Roman"/>
                <w:color w:val="000000"/>
              </w:rPr>
              <w:t>包装机</w:t>
            </w:r>
          </w:p>
        </w:tc>
        <w:tc>
          <w:tcPr>
            <w:tcW w:w="1015" w:type="pct"/>
            <w:tcBorders>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BJNRD320</w:t>
            </w:r>
          </w:p>
        </w:tc>
        <w:tc>
          <w:tcPr>
            <w:tcW w:w="569" w:type="pct"/>
            <w:tcBorders>
              <w:right w:val="single" w:color="000000" w:sz="4" w:space="0"/>
              <w:tl2br w:val="nil"/>
              <w:tr2bl w:val="nil"/>
            </w:tcBorders>
            <w:vAlign w:val="center"/>
          </w:tcPr>
          <w:p>
            <w:pPr>
              <w:snapToGrid w:val="0"/>
              <w:spacing w:line="320" w:lineRule="exact"/>
              <w:jc w:val="center"/>
              <w:rPr>
                <w:rFonts w:ascii="Calibri" w:hAnsi="Calibri"/>
                <w:color w:val="auto"/>
              </w:rPr>
            </w:pPr>
            <w:r>
              <w:rPr>
                <w:rFonts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包装机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ascii="Times New Roman" w:hAnsi="Times New Roman" w:eastAsia="宋体" w:cs="Times New Roman"/>
                <w:color w:val="000000"/>
              </w:rPr>
              <w:t>ZPACK</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ascii="Times New Roman" w:hAnsi="Times New Roman" w:eastAsia="宋体" w:cs="Times New Roman"/>
                <w:color w:val="000000"/>
              </w:rPr>
              <w:t>13</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13</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包装机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ascii="Times New Roman" w:hAnsi="Times New Roman" w:eastAsia="宋体" w:cs="Times New Roman"/>
                <w:color w:val="000000"/>
              </w:rPr>
              <w:t>518-2</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包装机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ascii="Times New Roman" w:hAnsi="Times New Roman" w:eastAsia="宋体" w:cs="Times New Roman"/>
                <w:color w:val="000000"/>
              </w:rPr>
              <w:t>CH-99M-1</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打包机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ascii="Times New Roman" w:hAnsi="Times New Roman" w:eastAsia="宋体" w:cs="Times New Roman"/>
                <w:color w:val="000000"/>
              </w:rPr>
              <w:t>NKJ-TA</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ascii="Times New Roman" w:hAnsi="Times New Roman" w:eastAsia="宋体" w:cs="Times New Roman"/>
                <w:color w:val="000000"/>
              </w:rPr>
              <w:t>2</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2</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打包机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汉光</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贴标机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ascii="Times New Roman" w:hAnsi="Times New Roman" w:eastAsia="宋体" w:cs="Times New Roman"/>
                <w:color w:val="000000"/>
              </w:rPr>
              <w:t>FJTBT-V2.0</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贴标机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ascii="Times New Roman" w:hAnsi="Times New Roman" w:eastAsia="宋体" w:cs="Times New Roman"/>
                <w:color w:val="000000"/>
              </w:rPr>
              <w:t>MT-220</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ascii="Times New Roman" w:hAnsi="Times New Roman" w:eastAsia="宋体" w:cs="Times New Roman"/>
                <w:color w:val="000000"/>
              </w:rPr>
              <w:t>2</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2</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贴标机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自动分距</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ascii="Times New Roman" w:hAnsi="Times New Roman" w:eastAsia="宋体" w:cs="Times New Roman"/>
                <w:color w:val="000000"/>
              </w:rPr>
              <w:t>5</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5</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植磨烫一体机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ZORCA113</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植磨毛一体机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双色植毛机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17</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17</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三色植毛机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34</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34</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磨毛机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5</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5</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平毛机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8</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8</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EM150-SVP/2</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4</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4</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HTP160W/J1-B</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MA1600//540-C</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8</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8</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MA1600/540</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5</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5</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MA1600/540-B</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MA1600II/540C</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2</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2</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MA2000II/700</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15</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15</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MA2000II/700-B</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5</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5</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MA2000IIS/750</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lang w:eastAsia="zh-CN"/>
              </w:rPr>
              <w:t>注塑机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eastAsia="宋体"/>
                <w:color w:val="000000"/>
                <w:szCs w:val="21"/>
                <w:lang w:val="en-US" w:eastAsia="zh-CN"/>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lang w:val="en-US" w:eastAsia="zh-CN"/>
              </w:rPr>
              <w:t>--</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10</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10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双色注胶机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FT600-2C双色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双色注胶机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TY.600.2C双色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双色注胶机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TY-600.2C双色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16</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16</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FT400K单色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3</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3</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FT400TV单色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5</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5</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FT400T双比单色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eastAsia="宋体"/>
                <w:b/>
                <w:bCs/>
                <w:color w:val="auto"/>
                <w:sz w:val="21"/>
                <w:szCs w:val="21"/>
              </w:rPr>
              <mc:AlternateContent>
                <mc:Choice Requires="wps">
                  <w:drawing>
                    <wp:anchor distT="0" distB="0" distL="114300" distR="114300" simplePos="0" relativeHeight="251691008" behindDoc="0" locked="0" layoutInCell="1" allowOverlap="1">
                      <wp:simplePos x="0" y="0"/>
                      <wp:positionH relativeFrom="column">
                        <wp:posOffset>-109220</wp:posOffset>
                      </wp:positionH>
                      <wp:positionV relativeFrom="paragraph">
                        <wp:posOffset>-57785</wp:posOffset>
                      </wp:positionV>
                      <wp:extent cx="5494020" cy="8903335"/>
                      <wp:effectExtent l="4445" t="4445" r="6985" b="7620"/>
                      <wp:wrapNone/>
                      <wp:docPr id="2" name="矩形 122"/>
                      <wp:cNvGraphicFramePr/>
                      <a:graphic xmlns:a="http://schemas.openxmlformats.org/drawingml/2006/main">
                        <a:graphicData uri="http://schemas.microsoft.com/office/word/2010/wordprocessingShape">
                          <wps:wsp>
                            <wps:cNvSpPr/>
                            <wps:spPr>
                              <a:xfrm>
                                <a:off x="0" y="0"/>
                                <a:ext cx="5494020" cy="890333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8.6pt;margin-top:-4.55pt;height:701.05pt;width:432.6pt;z-index:251691008;mso-width-relative:page;mso-height-relative:page;" filled="f" stroked="t" coordsize="21600,21600" o:gfxdata="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rlER2QAAAAsBAAAPAAAAAAAAAAEAIAAAACIAAABkcnMvZG93bnJldi54&#10;bWxQSwECFAAUAAAACACHTuJA5foRoPkBAAD4AwAADgAAAAAAAAABACAAAAAoAQAAZHJzL2Uyb0Rv&#10;Yy54bWxQSwUGAAAAAAYABgBZAQAAkwUAAAAA&#10;">
                      <v:fill on="f" focussize="0,0"/>
                      <v:stroke color="#000000" joinstyle="miter"/>
                      <v:imagedata o:title=""/>
                      <o:lock v:ext="edit" aspectratio="f"/>
                    </v:rect>
                  </w:pict>
                </mc:Fallback>
              </mc:AlternateContent>
            </w:r>
            <w:r>
              <w:rPr>
                <w:rFonts w:hint="eastAsia" w:ascii="Times New Roman" w:hAnsi="Times New Roman" w:eastAsia="宋体" w:cs="Times New Roman"/>
                <w:color w:val="000000"/>
              </w:rPr>
              <w:t>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FT-600KC双色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2</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2</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TY-400单色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5</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5</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TY-550单色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9</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9</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注胶机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TY-600.2C双色</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7</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7</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注塑注胶机器人自动化设备</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HP20D</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9</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9</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注塑注胶机器人自动化设备</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MH24</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9</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9</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注塑注胶机器人自动化设备</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MOTOMAN-GP25</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13</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13</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注塑注胶机器人自动化设备</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MX2017101701</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机器人自动化设备</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MX2017101701</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4</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4</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纳米刷头自动组装机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2</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2</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牙刷硅胶件组装机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2</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2</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平面烫字机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气动烫字机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3</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3</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热转印机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9</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color w:val="000000"/>
                <w:lang w:val="en-US" w:eastAsia="zh-CN"/>
              </w:rPr>
              <w:t>9</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牙刷托盘</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33万个</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33万个</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托盘小车</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8385</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8385</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架盘天平</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JPT-1</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6</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6</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装托盘机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定制</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63</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63</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新增模具</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定制</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184</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184</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拌料机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SC-110</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10</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10</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碎料机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JY-H6</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1</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碎料机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HSS</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9</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9</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一拖二吸料机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配套用</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35</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35</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一拖一吸料机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rPr>
              <w:t>配套用</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63</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rPr>
              <w:t>63</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0</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lang w:eastAsia="zh-CN"/>
              </w:rPr>
              <w:t>裁断机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lang w:val="en-US" w:eastAsia="zh-CN"/>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lang w:val="en-US" w:eastAsia="zh-CN"/>
              </w:rPr>
              <w:t>-</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lang w:val="en-US" w:eastAsia="zh-CN"/>
              </w:rPr>
              <w:t>2</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2</w:t>
            </w:r>
          </w:p>
        </w:tc>
        <w:tc>
          <w:tcPr>
            <w:tcW w:w="491" w:type="pct"/>
            <w:vMerge w:val="continue"/>
            <w:tcBorders>
              <w:tl2br w:val="nil"/>
              <w:tr2bl w:val="nil"/>
            </w:tcBorders>
            <w:vAlign w:val="center"/>
          </w:tcPr>
          <w:p>
            <w:pPr>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71"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lang w:eastAsia="zh-CN"/>
              </w:rPr>
              <w:t>吸塑成型一体机</w:t>
            </w:r>
          </w:p>
        </w:tc>
        <w:tc>
          <w:tcPr>
            <w:tcW w:w="1015" w:type="pct"/>
            <w:tcBorders>
              <w:tl2br w:val="nil"/>
              <w:tr2bl w:val="nil"/>
            </w:tcBorders>
            <w:vAlign w:val="center"/>
          </w:tcPr>
          <w:p>
            <w:pPr>
              <w:snapToGrid w:val="0"/>
              <w:spacing w:line="320" w:lineRule="exact"/>
              <w:jc w:val="center"/>
              <w:rPr>
                <w:rFonts w:hint="eastAsia" w:ascii="宋体" w:hAnsi="宋体"/>
                <w:color w:val="auto"/>
                <w:szCs w:val="21"/>
              </w:rPr>
            </w:pPr>
            <w:r>
              <w:rPr>
                <w:rFonts w:hint="eastAsia" w:ascii="Times New Roman" w:hAnsi="Times New Roman" w:eastAsia="宋体" w:cs="Times New Roman"/>
                <w:color w:val="000000"/>
                <w:lang w:val="en-US" w:eastAsia="zh-CN"/>
              </w:rPr>
              <w:t>-</w:t>
            </w:r>
          </w:p>
        </w:tc>
        <w:tc>
          <w:tcPr>
            <w:tcW w:w="569" w:type="pct"/>
            <w:tcBorders>
              <w:righ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lang w:val="en-US" w:eastAsia="zh-CN"/>
              </w:rPr>
              <w:t>-</w:t>
            </w:r>
          </w:p>
        </w:tc>
        <w:tc>
          <w:tcPr>
            <w:tcW w:w="582" w:type="pct"/>
            <w:tcBorders>
              <w:left w:val="single" w:color="000000" w:sz="4" w:space="0"/>
              <w:tl2br w:val="nil"/>
              <w:tr2bl w:val="nil"/>
            </w:tcBorders>
            <w:vAlign w:val="center"/>
          </w:tcPr>
          <w:p>
            <w:pPr>
              <w:snapToGrid w:val="0"/>
              <w:spacing w:line="320" w:lineRule="exact"/>
              <w:jc w:val="center"/>
              <w:rPr>
                <w:rFonts w:hint="eastAsia" w:ascii="Calibri" w:hAnsi="Calibri"/>
                <w:color w:val="auto"/>
              </w:rPr>
            </w:pPr>
            <w:r>
              <w:rPr>
                <w:rFonts w:hint="eastAsia" w:ascii="Times New Roman" w:hAnsi="Times New Roman" w:eastAsia="宋体" w:cs="Times New Roman"/>
                <w:color w:val="000000"/>
                <w:lang w:val="en-US" w:eastAsia="zh-CN"/>
              </w:rPr>
              <w:t>3</w:t>
            </w:r>
          </w:p>
        </w:tc>
        <w:tc>
          <w:tcPr>
            <w:tcW w:w="670" w:type="pct"/>
            <w:tcBorders>
              <w:tl2br w:val="nil"/>
              <w:tr2bl w:val="nil"/>
            </w:tcBorders>
            <w:vAlign w:val="center"/>
          </w:tcPr>
          <w:p>
            <w:pPr>
              <w:snapToGrid w:val="0"/>
              <w:spacing w:line="320" w:lineRule="exact"/>
              <w:jc w:val="center"/>
              <w:rPr>
                <w:rFonts w:ascii="Calibri" w:hAnsi="Calibri"/>
                <w:color w:val="auto"/>
                <w:szCs w:val="21"/>
              </w:rPr>
            </w:pPr>
            <w:r>
              <w:rPr>
                <w:rFonts w:hint="eastAsia"/>
                <w:color w:val="000000"/>
                <w:lang w:val="en-US" w:eastAsia="zh-CN"/>
              </w:rPr>
              <w:t>3</w:t>
            </w:r>
          </w:p>
        </w:tc>
        <w:tc>
          <w:tcPr>
            <w:tcW w:w="491" w:type="pct"/>
            <w:vMerge w:val="continue"/>
            <w:tcBorders>
              <w:tl2br w:val="nil"/>
              <w:tr2bl w:val="nil"/>
            </w:tcBorders>
            <w:vAlign w:val="center"/>
          </w:tcPr>
          <w:p>
            <w:pPr>
              <w:jc w:val="center"/>
              <w:rPr>
                <w:rFonts w:ascii="Calibri" w:hAnsi="Calibri"/>
                <w:color w:val="auto"/>
                <w:szCs w:val="21"/>
              </w:rPr>
            </w:pPr>
          </w:p>
        </w:tc>
      </w:tr>
    </w:tbl>
    <w:p>
      <w:pPr>
        <w:spacing w:line="360" w:lineRule="auto"/>
        <w:ind w:firstLine="420" w:firstLineChars="200"/>
        <w:rPr>
          <w:color w:val="auto"/>
        </w:rPr>
      </w:pPr>
      <w:r>
        <w:rPr>
          <w:rFonts w:hint="eastAsia" w:eastAsia="宋体" w:cs="Arial"/>
          <w:bCs/>
          <w:snapToGrid w:val="0"/>
          <w:color w:val="auto"/>
          <w:kern w:val="0"/>
          <w:sz w:val="21"/>
          <w:szCs w:val="21"/>
          <w:lang w:val="en-US" w:eastAsia="zh-CN" w:bidi="ar-SA"/>
        </w:rPr>
        <w:t>5、</w:t>
      </w:r>
      <w:r>
        <w:rPr>
          <w:rFonts w:hint="eastAsia" w:ascii="Times New Roman" w:hAnsi="Times New Roman" w:eastAsia="宋体" w:cs="Arial"/>
          <w:bCs/>
          <w:snapToGrid w:val="0"/>
          <w:color w:val="auto"/>
          <w:kern w:val="0"/>
          <w:sz w:val="21"/>
          <w:szCs w:val="21"/>
          <w:lang w:val="en-US" w:eastAsia="zh-CN" w:bidi="ar-SA"/>
        </w:rPr>
        <w:t>公用及辅助工程</w:t>
      </w:r>
    </w:p>
    <w:p>
      <w:pPr>
        <w:spacing w:line="360" w:lineRule="auto"/>
        <w:jc w:val="center"/>
        <w:rPr>
          <w:rFonts w:hint="eastAsia" w:eastAsia="宋体"/>
          <w:b/>
          <w:bCs/>
          <w:color w:val="auto"/>
          <w:sz w:val="21"/>
          <w:szCs w:val="21"/>
        </w:rPr>
      </w:pPr>
      <w:r>
        <w:rPr>
          <w:rFonts w:hint="eastAsia" w:eastAsia="宋体"/>
          <w:b/>
          <w:bCs/>
          <w:color w:val="auto"/>
          <w:sz w:val="21"/>
          <w:szCs w:val="21"/>
        </w:rPr>
        <w:t>表2-4</w:t>
      </w:r>
      <w:r>
        <w:rPr>
          <w:rFonts w:hint="eastAsia"/>
          <w:b/>
          <w:bCs/>
          <w:color w:val="auto"/>
          <w:sz w:val="21"/>
          <w:szCs w:val="21"/>
          <w:lang w:eastAsia="zh-CN"/>
        </w:rPr>
        <w:t xml:space="preserve"> </w:t>
      </w:r>
      <w:r>
        <w:rPr>
          <w:rFonts w:hint="eastAsia" w:eastAsia="宋体"/>
          <w:b/>
          <w:bCs/>
          <w:color w:val="auto"/>
          <w:sz w:val="21"/>
          <w:szCs w:val="21"/>
        </w:rPr>
        <w:t>建设项目环境保护验收内容一览表</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777"/>
        <w:gridCol w:w="1018"/>
        <w:gridCol w:w="1275"/>
        <w:gridCol w:w="1387"/>
        <w:gridCol w:w="1324"/>
        <w:gridCol w:w="22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62" w:type="pct"/>
            <w:vMerge w:val="restart"/>
            <w:tcBorders>
              <w:tl2br w:val="nil"/>
              <w:tr2bl w:val="nil"/>
            </w:tcBorders>
            <w:vAlign w:val="center"/>
          </w:tcPr>
          <w:p>
            <w:pPr>
              <w:pStyle w:val="46"/>
              <w:spacing w:before="62" w:after="62"/>
              <w:rPr>
                <w:rFonts w:ascii="Calibri" w:hAnsi="Calibri"/>
                <w:b/>
                <w:bCs/>
                <w:color w:val="auto"/>
              </w:rPr>
            </w:pPr>
            <w:r>
              <w:rPr>
                <w:rFonts w:hint="eastAsia" w:ascii="Calibri" w:hAnsi="Calibri"/>
                <w:b/>
                <w:bCs/>
                <w:color w:val="auto"/>
              </w:rPr>
              <w:t>类别</w:t>
            </w:r>
          </w:p>
        </w:tc>
        <w:tc>
          <w:tcPr>
            <w:tcW w:w="1053" w:type="pct"/>
            <w:gridSpan w:val="2"/>
            <w:vMerge w:val="restart"/>
            <w:tcBorders>
              <w:tl2br w:val="nil"/>
              <w:tr2bl w:val="nil"/>
            </w:tcBorders>
            <w:vAlign w:val="center"/>
          </w:tcPr>
          <w:p>
            <w:pPr>
              <w:pStyle w:val="46"/>
              <w:spacing w:before="62" w:after="62"/>
              <w:rPr>
                <w:rFonts w:ascii="Calibri" w:hAnsi="Calibri"/>
                <w:b/>
                <w:bCs/>
                <w:color w:val="auto"/>
              </w:rPr>
            </w:pPr>
            <w:r>
              <w:rPr>
                <w:rFonts w:hint="eastAsia" w:ascii="Calibri" w:hAnsi="Calibri"/>
                <w:b/>
                <w:bCs/>
                <w:color w:val="auto"/>
              </w:rPr>
              <w:t>建设名称</w:t>
            </w:r>
          </w:p>
        </w:tc>
        <w:tc>
          <w:tcPr>
            <w:tcW w:w="1562" w:type="pct"/>
            <w:gridSpan w:val="2"/>
            <w:tcBorders>
              <w:tl2br w:val="nil"/>
              <w:tr2bl w:val="nil"/>
            </w:tcBorders>
            <w:vAlign w:val="center"/>
          </w:tcPr>
          <w:p>
            <w:pPr>
              <w:pStyle w:val="46"/>
              <w:spacing w:before="62" w:after="62"/>
              <w:rPr>
                <w:rFonts w:ascii="Calibri" w:hAnsi="Calibri"/>
                <w:b/>
                <w:bCs/>
                <w:color w:val="auto"/>
              </w:rPr>
            </w:pPr>
            <w:r>
              <w:rPr>
                <w:rFonts w:ascii="Calibri" w:hAnsi="Calibri"/>
                <w:b/>
                <w:bCs/>
                <w:color w:val="auto"/>
              </w:rPr>
              <w:t>设计</w:t>
            </w:r>
            <w:r>
              <w:rPr>
                <w:rFonts w:hint="eastAsia" w:ascii="Calibri" w:hAnsi="Calibri"/>
                <w:b/>
                <w:bCs/>
                <w:color w:val="auto"/>
              </w:rPr>
              <w:t>能力</w:t>
            </w:r>
          </w:p>
        </w:tc>
        <w:tc>
          <w:tcPr>
            <w:tcW w:w="777" w:type="pct"/>
            <w:vMerge w:val="restart"/>
            <w:tcBorders>
              <w:tl2br w:val="nil"/>
              <w:tr2bl w:val="nil"/>
            </w:tcBorders>
            <w:vAlign w:val="center"/>
          </w:tcPr>
          <w:p>
            <w:pPr>
              <w:pStyle w:val="46"/>
              <w:spacing w:before="62" w:after="62"/>
              <w:rPr>
                <w:rFonts w:ascii="Calibri" w:hAnsi="Calibri"/>
                <w:b/>
                <w:bCs/>
                <w:color w:val="auto"/>
              </w:rPr>
            </w:pPr>
            <w:r>
              <w:rPr>
                <w:rFonts w:hint="eastAsia" w:ascii="Calibri" w:hAnsi="Calibri"/>
                <w:b/>
                <w:bCs/>
                <w:color w:val="auto"/>
              </w:rPr>
              <w:t>本次验收</w:t>
            </w:r>
          </w:p>
        </w:tc>
        <w:tc>
          <w:tcPr>
            <w:tcW w:w="1344" w:type="pct"/>
            <w:vMerge w:val="restart"/>
            <w:tcBorders>
              <w:tl2br w:val="nil"/>
              <w:tr2bl w:val="nil"/>
            </w:tcBorders>
            <w:vAlign w:val="center"/>
          </w:tcPr>
          <w:p>
            <w:pPr>
              <w:pStyle w:val="46"/>
              <w:spacing w:before="62" w:after="62"/>
              <w:rPr>
                <w:rFonts w:ascii="Calibri" w:hAnsi="Calibri"/>
                <w:b/>
                <w:bCs/>
                <w:color w:val="auto"/>
              </w:rPr>
            </w:pPr>
            <w:r>
              <w:rPr>
                <w:rFonts w:hint="eastAsia" w:ascii="Calibri" w:hAnsi="Calibri"/>
                <w:b/>
                <w:bCs/>
                <w:color w:val="auto"/>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62" w:type="pct"/>
            <w:vMerge w:val="continue"/>
            <w:tcBorders>
              <w:tl2br w:val="nil"/>
              <w:tr2bl w:val="nil"/>
            </w:tcBorders>
            <w:vAlign w:val="center"/>
          </w:tcPr>
          <w:p>
            <w:pPr>
              <w:pStyle w:val="46"/>
              <w:spacing w:before="62" w:after="62"/>
              <w:rPr>
                <w:rFonts w:hint="eastAsia" w:ascii="Calibri" w:hAnsi="Calibri"/>
                <w:b/>
                <w:bCs/>
                <w:color w:val="auto"/>
              </w:rPr>
            </w:pPr>
          </w:p>
        </w:tc>
        <w:tc>
          <w:tcPr>
            <w:tcW w:w="1053" w:type="pct"/>
            <w:gridSpan w:val="2"/>
            <w:vMerge w:val="continue"/>
            <w:tcBorders>
              <w:tl2br w:val="nil"/>
              <w:tr2bl w:val="nil"/>
            </w:tcBorders>
            <w:vAlign w:val="center"/>
          </w:tcPr>
          <w:p>
            <w:pPr>
              <w:pStyle w:val="46"/>
              <w:spacing w:before="62" w:after="62"/>
              <w:rPr>
                <w:rFonts w:hint="eastAsia" w:ascii="Calibri" w:hAnsi="Calibri"/>
                <w:b/>
                <w:bCs/>
                <w:color w:val="auto"/>
              </w:rPr>
            </w:pPr>
          </w:p>
        </w:tc>
        <w:tc>
          <w:tcPr>
            <w:tcW w:w="748" w:type="pct"/>
            <w:tcBorders>
              <w:tl2br w:val="nil"/>
              <w:tr2bl w:val="nil"/>
            </w:tcBorders>
            <w:vAlign w:val="center"/>
          </w:tcPr>
          <w:p>
            <w:pPr>
              <w:pStyle w:val="46"/>
              <w:spacing w:before="62" w:after="62"/>
              <w:rPr>
                <w:rFonts w:hint="eastAsia" w:ascii="Calibri" w:hAnsi="Calibri" w:eastAsia="宋体"/>
                <w:b/>
                <w:bCs/>
                <w:color w:val="auto"/>
              </w:rPr>
            </w:pPr>
            <w:r>
              <w:rPr>
                <w:rFonts w:hint="eastAsia" w:ascii="Calibri" w:hAnsi="Calibri" w:eastAsia="宋体"/>
                <w:b/>
                <w:bCs/>
                <w:color w:val="auto"/>
              </w:rPr>
              <w:t>现有项目</w:t>
            </w:r>
          </w:p>
        </w:tc>
        <w:tc>
          <w:tcPr>
            <w:tcW w:w="814" w:type="pct"/>
            <w:tcBorders>
              <w:tl2br w:val="nil"/>
              <w:tr2bl w:val="nil"/>
            </w:tcBorders>
            <w:vAlign w:val="center"/>
          </w:tcPr>
          <w:p>
            <w:pPr>
              <w:pStyle w:val="46"/>
              <w:spacing w:before="62" w:after="62"/>
              <w:rPr>
                <w:rFonts w:hint="eastAsia" w:ascii="Calibri" w:hAnsi="Calibri" w:eastAsia="宋体"/>
                <w:b/>
                <w:bCs/>
                <w:color w:val="auto"/>
              </w:rPr>
            </w:pPr>
            <w:r>
              <w:rPr>
                <w:rFonts w:hint="eastAsia" w:ascii="Calibri" w:hAnsi="Calibri" w:eastAsia="宋体"/>
                <w:b/>
                <w:bCs/>
                <w:color w:val="auto"/>
              </w:rPr>
              <w:t>扩建后全厂</w:t>
            </w:r>
          </w:p>
        </w:tc>
        <w:tc>
          <w:tcPr>
            <w:tcW w:w="777" w:type="pct"/>
            <w:vMerge w:val="continue"/>
            <w:tcBorders>
              <w:tl2br w:val="nil"/>
              <w:tr2bl w:val="nil"/>
            </w:tcBorders>
            <w:vAlign w:val="center"/>
          </w:tcPr>
          <w:p>
            <w:pPr>
              <w:pStyle w:val="46"/>
              <w:spacing w:before="62" w:after="62"/>
              <w:rPr>
                <w:rFonts w:hint="eastAsia" w:ascii="Calibri" w:hAnsi="Calibri"/>
                <w:b/>
                <w:bCs/>
                <w:color w:val="auto"/>
              </w:rPr>
            </w:pPr>
          </w:p>
        </w:tc>
        <w:tc>
          <w:tcPr>
            <w:tcW w:w="1344" w:type="pct"/>
            <w:vMerge w:val="continue"/>
            <w:tcBorders>
              <w:tl2br w:val="nil"/>
              <w:tr2bl w:val="nil"/>
            </w:tcBorders>
            <w:vAlign w:val="center"/>
          </w:tcPr>
          <w:p>
            <w:pPr>
              <w:pStyle w:val="46"/>
              <w:spacing w:before="62" w:after="62"/>
              <w:rPr>
                <w:rFonts w:hint="eastAsia" w:ascii="Calibri" w:hAnsi="Calibri"/>
                <w:b/>
                <w:bCs/>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62" w:type="pct"/>
            <w:tcBorders>
              <w:tl2br w:val="nil"/>
              <w:tr2bl w:val="nil"/>
            </w:tcBorders>
            <w:vAlign w:val="center"/>
          </w:tcPr>
          <w:p>
            <w:pPr>
              <w:pStyle w:val="46"/>
              <w:spacing w:before="62" w:after="62"/>
              <w:rPr>
                <w:rFonts w:ascii="Calibri" w:hAnsi="Calibri"/>
                <w:color w:val="auto"/>
              </w:rPr>
            </w:pPr>
            <w:r>
              <w:rPr>
                <w:rFonts w:hint="eastAsia" w:ascii="Calibri" w:hAnsi="Calibri"/>
                <w:color w:val="auto"/>
              </w:rPr>
              <w:t>主体</w:t>
            </w:r>
            <w:r>
              <w:rPr>
                <w:rFonts w:ascii="Calibri" w:hAnsi="Calibri"/>
                <w:color w:val="auto"/>
              </w:rPr>
              <w:t>工程</w:t>
            </w:r>
          </w:p>
        </w:tc>
        <w:tc>
          <w:tcPr>
            <w:tcW w:w="1053" w:type="pct"/>
            <w:gridSpan w:val="2"/>
            <w:tcBorders>
              <w:tl2br w:val="nil"/>
              <w:tr2bl w:val="nil"/>
            </w:tcBorders>
            <w:vAlign w:val="center"/>
          </w:tcPr>
          <w:p>
            <w:pPr>
              <w:adjustRightInd w:val="0"/>
              <w:snapToGrid w:val="0"/>
              <w:jc w:val="center"/>
              <w:rPr>
                <w:rFonts w:ascii="Calibri" w:hAnsi="Calibri"/>
                <w:color w:val="auto"/>
              </w:rPr>
            </w:pPr>
            <w:r>
              <w:rPr>
                <w:color w:val="000000"/>
              </w:rPr>
              <w:t>生产车间</w:t>
            </w:r>
            <w:r>
              <w:rPr>
                <w:rFonts w:hint="eastAsia"/>
                <w:color w:val="000000"/>
                <w:lang w:eastAsia="zh-CN"/>
              </w:rPr>
              <w:t>（生产厂房</w:t>
            </w:r>
            <w:r>
              <w:rPr>
                <w:rFonts w:hint="eastAsia"/>
                <w:color w:val="000000"/>
                <w:lang w:val="en-US" w:eastAsia="zh-CN"/>
              </w:rPr>
              <w:t>1、2层</w:t>
            </w:r>
            <w:r>
              <w:rPr>
                <w:rFonts w:hint="eastAsia"/>
                <w:color w:val="000000"/>
                <w:lang w:eastAsia="zh-CN"/>
              </w:rPr>
              <w:t>）</w:t>
            </w:r>
          </w:p>
        </w:tc>
        <w:tc>
          <w:tcPr>
            <w:tcW w:w="748" w:type="pct"/>
            <w:tcBorders>
              <w:tl2br w:val="nil"/>
              <w:tr2bl w:val="nil"/>
            </w:tcBorders>
            <w:vAlign w:val="center"/>
          </w:tcPr>
          <w:p>
            <w:pPr>
              <w:adjustRightInd w:val="0"/>
              <w:snapToGrid w:val="0"/>
              <w:jc w:val="center"/>
              <w:rPr>
                <w:rFonts w:ascii="Calibri" w:hAnsi="Calibri"/>
                <w:color w:val="auto"/>
              </w:rPr>
            </w:pPr>
            <w:r>
              <w:rPr>
                <w:rFonts w:hint="eastAsia"/>
                <w:color w:val="000000"/>
                <w:lang w:val="en-US" w:eastAsia="zh-CN"/>
              </w:rPr>
              <w:t>41705</w:t>
            </w:r>
            <w:r>
              <w:rPr>
                <w:color w:val="000000"/>
              </w:rPr>
              <w:t>m</w:t>
            </w:r>
            <w:r>
              <w:rPr>
                <w:color w:val="000000"/>
                <w:vertAlign w:val="superscript"/>
              </w:rPr>
              <w:t>2</w:t>
            </w:r>
            <w:r>
              <w:rPr>
                <w:color w:val="000000"/>
              </w:rPr>
              <w:t>（建筑面积）</w:t>
            </w:r>
          </w:p>
        </w:tc>
        <w:tc>
          <w:tcPr>
            <w:tcW w:w="814" w:type="pct"/>
            <w:tcBorders>
              <w:tl2br w:val="nil"/>
              <w:tr2bl w:val="nil"/>
            </w:tcBorders>
            <w:vAlign w:val="center"/>
          </w:tcPr>
          <w:p>
            <w:pPr>
              <w:adjustRightInd w:val="0"/>
              <w:snapToGrid w:val="0"/>
              <w:jc w:val="center"/>
              <w:rPr>
                <w:color w:val="000000"/>
              </w:rPr>
            </w:pPr>
            <w:r>
              <w:rPr>
                <w:rFonts w:hint="eastAsia"/>
                <w:color w:val="000000"/>
                <w:lang w:val="en-US" w:eastAsia="zh-CN"/>
              </w:rPr>
              <w:t>41705</w:t>
            </w:r>
            <w:r>
              <w:rPr>
                <w:color w:val="000000"/>
              </w:rPr>
              <w:t>m</w:t>
            </w:r>
            <w:r>
              <w:rPr>
                <w:color w:val="000000"/>
                <w:vertAlign w:val="superscript"/>
              </w:rPr>
              <w:t>2</w:t>
            </w:r>
            <w:r>
              <w:rPr>
                <w:color w:val="000000"/>
              </w:rPr>
              <w:t>（建筑面积）</w:t>
            </w:r>
          </w:p>
        </w:tc>
        <w:tc>
          <w:tcPr>
            <w:tcW w:w="777" w:type="pct"/>
            <w:tcBorders>
              <w:tl2br w:val="nil"/>
              <w:tr2bl w:val="nil"/>
            </w:tcBorders>
            <w:vAlign w:val="center"/>
          </w:tcPr>
          <w:p>
            <w:pPr>
              <w:spacing w:line="320" w:lineRule="exact"/>
              <w:jc w:val="center"/>
              <w:rPr>
                <w:rFonts w:hint="eastAsia" w:eastAsia="宋体"/>
                <w:color w:val="000000"/>
                <w:lang w:eastAsia="zh-CN"/>
              </w:rPr>
            </w:pPr>
            <w:r>
              <w:rPr>
                <w:rFonts w:hint="eastAsia" w:eastAsia="宋体"/>
                <w:color w:val="000000"/>
                <w:lang w:val="en-US" w:eastAsia="zh-CN"/>
              </w:rPr>
              <w:t>/</w:t>
            </w:r>
          </w:p>
        </w:tc>
        <w:tc>
          <w:tcPr>
            <w:tcW w:w="1344" w:type="pct"/>
            <w:vMerge w:val="restart"/>
            <w:tcBorders>
              <w:tl2br w:val="nil"/>
              <w:tr2bl w:val="nil"/>
            </w:tcBorders>
            <w:vAlign w:val="center"/>
          </w:tcPr>
          <w:p>
            <w:pPr>
              <w:pStyle w:val="46"/>
              <w:spacing w:before="62" w:after="62"/>
              <w:rPr>
                <w:rFonts w:hint="eastAsia" w:ascii="Calibri" w:hAnsi="Calibri" w:eastAsia="宋体"/>
                <w:color w:val="auto"/>
                <w:lang w:eastAsia="zh-CN"/>
              </w:rPr>
            </w:pPr>
            <w:r>
              <w:rPr>
                <w:color w:val="000000"/>
              </w:rPr>
              <w:t>已建成</w:t>
            </w:r>
            <w:r>
              <w:rPr>
                <w:rFonts w:hint="eastAsia"/>
                <w:color w:val="000000"/>
              </w:rPr>
              <w:t>，依托现有</w:t>
            </w:r>
            <w:r>
              <w:rPr>
                <w:rFonts w:hint="eastAsia"/>
                <w:color w:val="000000"/>
                <w:lang w:eastAsia="zh-CN"/>
              </w:rPr>
              <w:t>，本次验收不涉及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tcBorders>
              <w:tl2br w:val="nil"/>
              <w:tr2bl w:val="nil"/>
            </w:tcBorders>
            <w:vAlign w:val="center"/>
          </w:tcPr>
          <w:p>
            <w:pPr>
              <w:adjustRightInd w:val="0"/>
              <w:snapToGrid w:val="0"/>
              <w:jc w:val="center"/>
              <w:rPr>
                <w:rFonts w:ascii="Calibri" w:hAnsi="Calibri"/>
                <w:color w:val="auto"/>
                <w:szCs w:val="21"/>
              </w:rPr>
            </w:pPr>
            <w:r>
              <w:rPr>
                <w:rFonts w:ascii="Calibri" w:hAnsi="Calibri"/>
                <w:color w:val="auto"/>
                <w:szCs w:val="21"/>
              </w:rPr>
              <w:t>贮运</w:t>
            </w:r>
          </w:p>
          <w:p>
            <w:pPr>
              <w:adjustRightInd w:val="0"/>
              <w:snapToGrid w:val="0"/>
              <w:jc w:val="center"/>
              <w:rPr>
                <w:rFonts w:ascii="Calibri" w:hAnsi="Calibri"/>
                <w:color w:val="auto"/>
                <w:szCs w:val="21"/>
              </w:rPr>
            </w:pPr>
            <w:r>
              <w:rPr>
                <w:rFonts w:ascii="Calibri" w:hAnsi="Calibri"/>
                <w:color w:val="auto"/>
                <w:szCs w:val="21"/>
              </w:rPr>
              <w:t>工</w:t>
            </w:r>
            <w:r>
              <w:rPr>
                <w:rFonts w:hint="eastAsia" w:ascii="Calibri" w:hAnsi="Calibri"/>
                <w:color w:val="auto"/>
                <w:szCs w:val="21"/>
              </w:rPr>
              <w:t>程</w:t>
            </w:r>
          </w:p>
        </w:tc>
        <w:tc>
          <w:tcPr>
            <w:tcW w:w="1053" w:type="pct"/>
            <w:gridSpan w:val="2"/>
            <w:tcBorders>
              <w:tl2br w:val="nil"/>
              <w:tr2bl w:val="nil"/>
            </w:tcBorders>
            <w:vAlign w:val="center"/>
          </w:tcPr>
          <w:p>
            <w:pPr>
              <w:spacing w:line="320" w:lineRule="exact"/>
              <w:jc w:val="center"/>
              <w:rPr>
                <w:rFonts w:ascii="Calibri" w:hAnsi="Calibri"/>
                <w:color w:val="auto"/>
                <w:szCs w:val="21"/>
              </w:rPr>
            </w:pPr>
            <w:r>
              <w:rPr>
                <w:color w:val="000000"/>
              </w:rPr>
              <w:t>仓库</w:t>
            </w:r>
            <w:r>
              <w:rPr>
                <w:rFonts w:hint="eastAsia"/>
                <w:color w:val="000000"/>
                <w:lang w:eastAsia="zh-CN"/>
              </w:rPr>
              <w:t>（生产厂房</w:t>
            </w:r>
            <w:r>
              <w:rPr>
                <w:rFonts w:hint="eastAsia"/>
                <w:color w:val="000000"/>
                <w:lang w:val="en-US" w:eastAsia="zh-CN"/>
              </w:rPr>
              <w:t>3层</w:t>
            </w:r>
            <w:r>
              <w:rPr>
                <w:rFonts w:hint="eastAsia"/>
                <w:color w:val="000000"/>
                <w:lang w:eastAsia="zh-CN"/>
              </w:rPr>
              <w:t>）</w:t>
            </w:r>
          </w:p>
        </w:tc>
        <w:tc>
          <w:tcPr>
            <w:tcW w:w="748" w:type="pct"/>
            <w:tcBorders>
              <w:tl2br w:val="nil"/>
              <w:tr2bl w:val="nil"/>
            </w:tcBorders>
            <w:vAlign w:val="center"/>
          </w:tcPr>
          <w:p>
            <w:pPr>
              <w:spacing w:line="320" w:lineRule="exact"/>
              <w:jc w:val="center"/>
              <w:rPr>
                <w:rFonts w:ascii="Calibri" w:hAnsi="Calibri"/>
                <w:color w:val="auto"/>
                <w:szCs w:val="21"/>
              </w:rPr>
            </w:pPr>
            <w:r>
              <w:rPr>
                <w:rFonts w:hint="eastAsia"/>
                <w:color w:val="000000"/>
                <w:lang w:val="en-US" w:eastAsia="zh-CN"/>
              </w:rPr>
              <w:t>20852.67</w:t>
            </w:r>
            <w:r>
              <w:rPr>
                <w:color w:val="000000"/>
              </w:rPr>
              <w:t>m</w:t>
            </w:r>
            <w:r>
              <w:rPr>
                <w:color w:val="000000"/>
                <w:vertAlign w:val="superscript"/>
              </w:rPr>
              <w:t>2</w:t>
            </w:r>
          </w:p>
        </w:tc>
        <w:tc>
          <w:tcPr>
            <w:tcW w:w="814" w:type="pct"/>
            <w:tcBorders>
              <w:tl2br w:val="nil"/>
              <w:tr2bl w:val="nil"/>
            </w:tcBorders>
            <w:vAlign w:val="center"/>
          </w:tcPr>
          <w:p>
            <w:pPr>
              <w:spacing w:line="320" w:lineRule="exact"/>
              <w:jc w:val="center"/>
              <w:rPr>
                <w:color w:val="000000"/>
              </w:rPr>
            </w:pPr>
            <w:r>
              <w:rPr>
                <w:rFonts w:hint="eastAsia"/>
                <w:color w:val="000000"/>
                <w:lang w:val="en-US" w:eastAsia="zh-CN"/>
              </w:rPr>
              <w:t>20852.67</w:t>
            </w:r>
            <w:r>
              <w:rPr>
                <w:color w:val="000000"/>
              </w:rPr>
              <w:t>m</w:t>
            </w:r>
            <w:r>
              <w:rPr>
                <w:color w:val="000000"/>
                <w:vertAlign w:val="superscript"/>
              </w:rPr>
              <w:t>2</w:t>
            </w:r>
          </w:p>
        </w:tc>
        <w:tc>
          <w:tcPr>
            <w:tcW w:w="777" w:type="pct"/>
            <w:tcBorders>
              <w:tl2br w:val="nil"/>
              <w:tr2bl w:val="nil"/>
            </w:tcBorders>
            <w:vAlign w:val="center"/>
          </w:tcPr>
          <w:p>
            <w:pPr>
              <w:spacing w:line="320" w:lineRule="exact"/>
              <w:jc w:val="center"/>
              <w:rPr>
                <w:rFonts w:hint="eastAsia" w:eastAsia="宋体"/>
                <w:color w:val="000000"/>
                <w:lang w:val="en-US" w:eastAsia="zh-CN"/>
              </w:rPr>
            </w:pPr>
            <w:r>
              <w:rPr>
                <w:rFonts w:hint="eastAsia" w:eastAsia="宋体"/>
                <w:color w:val="000000"/>
                <w:lang w:val="en-US" w:eastAsia="zh-CN"/>
              </w:rPr>
              <w:t>/</w:t>
            </w:r>
          </w:p>
        </w:tc>
        <w:tc>
          <w:tcPr>
            <w:tcW w:w="1344" w:type="pct"/>
            <w:vMerge w:val="continue"/>
            <w:tcBorders>
              <w:tl2br w:val="nil"/>
              <w:tr2bl w:val="nil"/>
            </w:tcBorders>
            <w:vAlign w:val="center"/>
          </w:tcPr>
          <w:p>
            <w:pPr>
              <w:adjustRightInd w:val="0"/>
              <w:snapToGrid w:val="0"/>
              <w:jc w:val="center"/>
              <w:rPr>
                <w:rFonts w:ascii="Calibri" w:hAnsi="Calibri"/>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vMerge w:val="restart"/>
            <w:tcBorders>
              <w:tl2br w:val="nil"/>
              <w:tr2bl w:val="nil"/>
            </w:tcBorders>
            <w:vAlign w:val="center"/>
          </w:tcPr>
          <w:p>
            <w:pPr>
              <w:pStyle w:val="46"/>
              <w:spacing w:before="62" w:after="62"/>
              <w:rPr>
                <w:rFonts w:ascii="Calibri" w:hAnsi="Calibri"/>
                <w:color w:val="auto"/>
              </w:rPr>
            </w:pPr>
            <w:r>
              <w:rPr>
                <w:rFonts w:hint="eastAsia" w:ascii="Calibri" w:hAnsi="Calibri"/>
                <w:color w:val="auto"/>
              </w:rPr>
              <w:t>公辅</w:t>
            </w:r>
            <w:r>
              <w:rPr>
                <w:rFonts w:hint="eastAsia" w:eastAsia="宋体"/>
                <w:b/>
                <w:bCs/>
                <w:color w:val="auto"/>
                <w:sz w:val="21"/>
                <w:szCs w:val="21"/>
              </w:rPr>
              <mc:AlternateContent>
                <mc:Choice Requires="wps">
                  <w:drawing>
                    <wp:anchor distT="0" distB="0" distL="114300" distR="114300" simplePos="0" relativeHeight="251692032" behindDoc="0" locked="0" layoutInCell="1" allowOverlap="1">
                      <wp:simplePos x="0" y="0"/>
                      <wp:positionH relativeFrom="column">
                        <wp:posOffset>-99695</wp:posOffset>
                      </wp:positionH>
                      <wp:positionV relativeFrom="paragraph">
                        <wp:posOffset>-140335</wp:posOffset>
                      </wp:positionV>
                      <wp:extent cx="5494020" cy="8818245"/>
                      <wp:effectExtent l="4445" t="4445" r="6985" b="16510"/>
                      <wp:wrapNone/>
                      <wp:docPr id="6"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7.85pt;margin-top:-11.05pt;height:694.35pt;width:432.6pt;z-index:251692032;mso-width-relative:page;mso-height-relative:page;" filled="f" stroked="t" coordsize="21600,21600" o:gfxdata="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UjnOtoAAAAMAQAADwAAAAAAAAABACAAAAAiAAAAZHJzL2Rvd25yZXYu&#10;eG1sUEsBAhQAFAAAAAgAh07iQDvZ1Tz5AQAA+AMAAA4AAAAAAAAAAQAgAAAAKQEAAGRycy9lMm9E&#10;b2MueG1sUEsFBgAAAAAGAAYAWQEAAJQFAAAAAA==&#10;">
                      <v:fill on="f" focussize="0,0"/>
                      <v:stroke color="#000000" joinstyle="miter"/>
                      <v:imagedata o:title=""/>
                      <o:lock v:ext="edit" aspectratio="f"/>
                    </v:rect>
                  </w:pict>
                </mc:Fallback>
              </mc:AlternateContent>
            </w:r>
            <w:r>
              <w:rPr>
                <w:rFonts w:hint="eastAsia" w:ascii="Calibri" w:hAnsi="Calibri"/>
                <w:color w:val="auto"/>
              </w:rPr>
              <w:t>工程</w:t>
            </w:r>
          </w:p>
        </w:tc>
        <w:tc>
          <w:tcPr>
            <w:tcW w:w="1053" w:type="pct"/>
            <w:gridSpan w:val="2"/>
            <w:tcBorders>
              <w:tl2br w:val="nil"/>
              <w:tr2bl w:val="nil"/>
            </w:tcBorders>
            <w:vAlign w:val="center"/>
          </w:tcPr>
          <w:p>
            <w:pPr>
              <w:pStyle w:val="46"/>
              <w:spacing w:before="62" w:after="62"/>
              <w:rPr>
                <w:rFonts w:ascii="Calibri" w:hAnsi="Calibri"/>
                <w:color w:val="auto"/>
              </w:rPr>
            </w:pPr>
            <w:r>
              <w:rPr>
                <w:rFonts w:hint="eastAsia" w:ascii="Calibri" w:hAnsi="Calibri"/>
                <w:color w:val="auto"/>
              </w:rPr>
              <w:t>供水</w:t>
            </w:r>
          </w:p>
        </w:tc>
        <w:tc>
          <w:tcPr>
            <w:tcW w:w="748" w:type="pct"/>
            <w:tcBorders>
              <w:tl2br w:val="nil"/>
              <w:tr2bl w:val="nil"/>
            </w:tcBorders>
            <w:vAlign w:val="center"/>
          </w:tcPr>
          <w:p>
            <w:pPr>
              <w:spacing w:line="320" w:lineRule="exact"/>
              <w:jc w:val="center"/>
              <w:rPr>
                <w:rFonts w:ascii="Calibri" w:hAnsi="Calibri"/>
                <w:color w:val="auto"/>
              </w:rPr>
            </w:pPr>
            <w:r>
              <w:rPr>
                <w:rFonts w:hint="eastAsia"/>
                <w:color w:val="000000"/>
                <w:lang w:val="en-US" w:eastAsia="zh-CN"/>
              </w:rPr>
              <w:t>22700</w:t>
            </w:r>
            <w:r>
              <w:rPr>
                <w:color w:val="000000"/>
              </w:rPr>
              <w:t>m</w:t>
            </w:r>
            <w:r>
              <w:rPr>
                <w:color w:val="000000"/>
                <w:vertAlign w:val="superscript"/>
              </w:rPr>
              <w:t>3</w:t>
            </w:r>
            <w:r>
              <w:rPr>
                <w:color w:val="000000"/>
              </w:rPr>
              <w:t>/a</w:t>
            </w:r>
          </w:p>
        </w:tc>
        <w:tc>
          <w:tcPr>
            <w:tcW w:w="814" w:type="pct"/>
            <w:tcBorders>
              <w:tl2br w:val="nil"/>
              <w:tr2bl w:val="nil"/>
            </w:tcBorders>
            <w:vAlign w:val="center"/>
          </w:tcPr>
          <w:p>
            <w:pPr>
              <w:spacing w:line="320" w:lineRule="exact"/>
              <w:jc w:val="center"/>
              <w:rPr>
                <w:rFonts w:hint="eastAsia"/>
                <w:color w:val="000000"/>
              </w:rPr>
            </w:pPr>
            <w:r>
              <w:rPr>
                <w:rFonts w:hint="eastAsia"/>
                <w:color w:val="000000"/>
                <w:lang w:val="en-US" w:eastAsia="zh-CN"/>
              </w:rPr>
              <w:t>32000</w:t>
            </w:r>
            <w:r>
              <w:rPr>
                <w:color w:val="000000"/>
              </w:rPr>
              <w:t>m</w:t>
            </w:r>
            <w:r>
              <w:rPr>
                <w:color w:val="000000"/>
                <w:vertAlign w:val="superscript"/>
              </w:rPr>
              <w:t>3</w:t>
            </w:r>
            <w:r>
              <w:rPr>
                <w:color w:val="000000"/>
              </w:rPr>
              <w:t>/a</w:t>
            </w:r>
          </w:p>
        </w:tc>
        <w:tc>
          <w:tcPr>
            <w:tcW w:w="777" w:type="pct"/>
            <w:tcBorders>
              <w:tl2br w:val="nil"/>
              <w:tr2bl w:val="nil"/>
            </w:tcBorders>
            <w:vAlign w:val="center"/>
          </w:tcPr>
          <w:p>
            <w:pPr>
              <w:spacing w:line="320" w:lineRule="exact"/>
              <w:jc w:val="center"/>
              <w:rPr>
                <w:rFonts w:hint="default" w:eastAsia="宋体"/>
                <w:color w:val="000000"/>
                <w:lang w:val="en-US" w:eastAsia="zh-CN"/>
              </w:rPr>
            </w:pPr>
            <w:r>
              <w:rPr>
                <w:rFonts w:hint="eastAsia"/>
                <w:color w:val="000000"/>
                <w:lang w:val="en-US" w:eastAsia="zh-CN"/>
              </w:rPr>
              <w:t>9300m</w:t>
            </w:r>
            <w:r>
              <w:rPr>
                <w:rFonts w:hint="eastAsia"/>
                <w:color w:val="000000"/>
                <w:vertAlign w:val="superscript"/>
                <w:lang w:val="en-US" w:eastAsia="zh-CN"/>
              </w:rPr>
              <w:t>3</w:t>
            </w:r>
            <w:r>
              <w:rPr>
                <w:rFonts w:hint="eastAsia"/>
                <w:color w:val="000000"/>
                <w:lang w:val="en-US" w:eastAsia="zh-CN"/>
              </w:rPr>
              <w:t>/a</w:t>
            </w:r>
          </w:p>
        </w:tc>
        <w:tc>
          <w:tcPr>
            <w:tcW w:w="1344" w:type="pct"/>
            <w:tcBorders>
              <w:tl2br w:val="nil"/>
              <w:tr2bl w:val="nil"/>
            </w:tcBorders>
            <w:vAlign w:val="center"/>
          </w:tcPr>
          <w:p>
            <w:pPr>
              <w:pStyle w:val="46"/>
              <w:spacing w:before="62" w:after="62"/>
              <w:rPr>
                <w:rFonts w:ascii="Calibri" w:hAnsi="Calibri"/>
                <w:color w:val="auto"/>
              </w:rPr>
            </w:pPr>
            <w:r>
              <w:rPr>
                <w:rFonts w:hint="eastAsia" w:ascii="Calibri" w:hAnsi="Calibri"/>
                <w:color w:val="auto"/>
              </w:rPr>
              <w:t>市政</w:t>
            </w:r>
            <w:r>
              <w:rPr>
                <w:rFonts w:ascii="Calibri" w:hAnsi="Calibri"/>
                <w:color w:val="auto"/>
              </w:rPr>
              <w:t>自来水供应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vMerge w:val="continue"/>
            <w:tcBorders>
              <w:tl2br w:val="nil"/>
              <w:tr2bl w:val="nil"/>
            </w:tcBorders>
            <w:vAlign w:val="center"/>
          </w:tcPr>
          <w:p>
            <w:pPr>
              <w:pStyle w:val="46"/>
              <w:spacing w:before="62" w:after="62"/>
              <w:rPr>
                <w:rFonts w:ascii="Calibri" w:hAnsi="Calibri"/>
                <w:color w:val="auto"/>
              </w:rPr>
            </w:pPr>
          </w:p>
        </w:tc>
        <w:tc>
          <w:tcPr>
            <w:tcW w:w="1053" w:type="pct"/>
            <w:gridSpan w:val="2"/>
            <w:tcBorders>
              <w:tl2br w:val="nil"/>
              <w:tr2bl w:val="nil"/>
            </w:tcBorders>
            <w:vAlign w:val="center"/>
          </w:tcPr>
          <w:p>
            <w:pPr>
              <w:pStyle w:val="46"/>
              <w:spacing w:before="62" w:after="62"/>
              <w:rPr>
                <w:rFonts w:ascii="Calibri" w:hAnsi="Calibri"/>
                <w:color w:val="auto"/>
              </w:rPr>
            </w:pPr>
            <w:r>
              <w:rPr>
                <w:rFonts w:hint="eastAsia" w:ascii="Calibri" w:hAnsi="Calibri"/>
                <w:color w:val="auto"/>
              </w:rPr>
              <w:t>排水</w:t>
            </w:r>
          </w:p>
        </w:tc>
        <w:tc>
          <w:tcPr>
            <w:tcW w:w="748" w:type="pct"/>
            <w:tcBorders>
              <w:tl2br w:val="nil"/>
              <w:tr2bl w:val="nil"/>
            </w:tcBorders>
            <w:vAlign w:val="center"/>
          </w:tcPr>
          <w:p>
            <w:pPr>
              <w:spacing w:line="320" w:lineRule="exact"/>
              <w:jc w:val="center"/>
              <w:rPr>
                <w:rFonts w:ascii="Calibri" w:hAnsi="Calibri"/>
                <w:color w:val="auto"/>
              </w:rPr>
            </w:pPr>
            <w:r>
              <w:rPr>
                <w:rFonts w:hint="eastAsia"/>
                <w:color w:val="000000"/>
                <w:lang w:val="en-US" w:eastAsia="zh-CN"/>
              </w:rPr>
              <w:t>18615</w:t>
            </w:r>
            <w:r>
              <w:rPr>
                <w:color w:val="000000"/>
              </w:rPr>
              <w:t>m</w:t>
            </w:r>
            <w:r>
              <w:rPr>
                <w:color w:val="000000"/>
                <w:vertAlign w:val="superscript"/>
              </w:rPr>
              <w:t>3</w:t>
            </w:r>
            <w:r>
              <w:rPr>
                <w:color w:val="000000"/>
              </w:rPr>
              <w:t>/a</w:t>
            </w:r>
          </w:p>
        </w:tc>
        <w:tc>
          <w:tcPr>
            <w:tcW w:w="814" w:type="pct"/>
            <w:tcBorders>
              <w:tl2br w:val="nil"/>
              <w:tr2bl w:val="nil"/>
            </w:tcBorders>
            <w:vAlign w:val="center"/>
          </w:tcPr>
          <w:p>
            <w:pPr>
              <w:spacing w:line="320" w:lineRule="exact"/>
              <w:jc w:val="center"/>
              <w:rPr>
                <w:rFonts w:hint="eastAsia"/>
                <w:color w:val="000000"/>
              </w:rPr>
            </w:pPr>
            <w:r>
              <w:rPr>
                <w:rFonts w:hint="eastAsia"/>
                <w:color w:val="000000"/>
                <w:lang w:val="en-US" w:eastAsia="zh-CN"/>
              </w:rPr>
              <w:t>18615</w:t>
            </w:r>
            <w:r>
              <w:rPr>
                <w:color w:val="000000"/>
              </w:rPr>
              <w:t>m</w:t>
            </w:r>
            <w:r>
              <w:rPr>
                <w:color w:val="000000"/>
                <w:vertAlign w:val="superscript"/>
              </w:rPr>
              <w:t>3</w:t>
            </w:r>
            <w:r>
              <w:rPr>
                <w:color w:val="000000"/>
              </w:rPr>
              <w:t>/a</w:t>
            </w:r>
          </w:p>
        </w:tc>
        <w:tc>
          <w:tcPr>
            <w:tcW w:w="777" w:type="pct"/>
            <w:tcBorders>
              <w:tl2br w:val="nil"/>
              <w:tr2bl w:val="nil"/>
            </w:tcBorders>
            <w:vAlign w:val="center"/>
          </w:tcPr>
          <w:p>
            <w:pPr>
              <w:spacing w:line="320" w:lineRule="exact"/>
              <w:jc w:val="center"/>
              <w:rPr>
                <w:rFonts w:ascii="Calibri" w:hAnsi="Calibri"/>
                <w:color w:val="auto"/>
              </w:rPr>
            </w:pPr>
            <w:r>
              <w:rPr>
                <w:rFonts w:hint="eastAsia"/>
                <w:color w:val="000000"/>
                <w:lang w:val="en-US" w:eastAsia="zh-CN"/>
              </w:rPr>
              <w:t>0</w:t>
            </w:r>
          </w:p>
        </w:tc>
        <w:tc>
          <w:tcPr>
            <w:tcW w:w="1344" w:type="pct"/>
            <w:tcBorders>
              <w:tl2br w:val="nil"/>
              <w:tr2bl w:val="nil"/>
            </w:tcBorders>
            <w:vAlign w:val="center"/>
          </w:tcPr>
          <w:p>
            <w:pPr>
              <w:pStyle w:val="46"/>
              <w:spacing w:before="62" w:after="62"/>
              <w:rPr>
                <w:rFonts w:ascii="Calibri" w:hAnsi="Calibri"/>
                <w:color w:val="auto"/>
              </w:rPr>
            </w:pPr>
            <w:r>
              <w:rPr>
                <w:rFonts w:hint="eastAsia" w:ascii="Calibri" w:hAnsi="Calibri"/>
                <w:color w:val="auto"/>
              </w:rPr>
              <w:t>经市政污水管排入汤汪污水处理厂；雨水经市政雨水管网收集后就近排入水体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vMerge w:val="continue"/>
            <w:tcBorders>
              <w:tl2br w:val="nil"/>
              <w:tr2bl w:val="nil"/>
            </w:tcBorders>
            <w:vAlign w:val="center"/>
          </w:tcPr>
          <w:p>
            <w:pPr>
              <w:pStyle w:val="46"/>
              <w:spacing w:before="62" w:after="62"/>
              <w:rPr>
                <w:rFonts w:ascii="Calibri" w:hAnsi="Calibri"/>
                <w:color w:val="auto"/>
              </w:rPr>
            </w:pPr>
          </w:p>
        </w:tc>
        <w:tc>
          <w:tcPr>
            <w:tcW w:w="1053" w:type="pct"/>
            <w:gridSpan w:val="2"/>
            <w:tcBorders>
              <w:tl2br w:val="nil"/>
              <w:tr2bl w:val="nil"/>
            </w:tcBorders>
            <w:vAlign w:val="center"/>
          </w:tcPr>
          <w:p>
            <w:pPr>
              <w:pStyle w:val="46"/>
              <w:spacing w:before="62" w:after="62"/>
              <w:rPr>
                <w:rFonts w:ascii="Calibri" w:hAnsi="Calibri"/>
                <w:color w:val="auto"/>
              </w:rPr>
            </w:pPr>
            <w:r>
              <w:rPr>
                <w:rFonts w:hint="eastAsia" w:ascii="Calibri" w:hAnsi="Calibri"/>
                <w:color w:val="auto"/>
              </w:rPr>
              <w:t>供电</w:t>
            </w:r>
          </w:p>
        </w:tc>
        <w:tc>
          <w:tcPr>
            <w:tcW w:w="748" w:type="pct"/>
            <w:tcBorders>
              <w:tl2br w:val="nil"/>
              <w:tr2bl w:val="nil"/>
            </w:tcBorders>
            <w:vAlign w:val="center"/>
          </w:tcPr>
          <w:p>
            <w:pPr>
              <w:spacing w:line="320" w:lineRule="exact"/>
              <w:jc w:val="center"/>
              <w:rPr>
                <w:rFonts w:ascii="Calibri" w:hAnsi="Calibri"/>
                <w:color w:val="auto"/>
              </w:rPr>
            </w:pPr>
            <w:r>
              <w:rPr>
                <w:rFonts w:hint="eastAsia"/>
                <w:color w:val="000000"/>
              </w:rPr>
              <w:t>200</w:t>
            </w:r>
            <w:r>
              <w:rPr>
                <w:color w:val="000000"/>
              </w:rPr>
              <w:t>万度</w:t>
            </w:r>
          </w:p>
        </w:tc>
        <w:tc>
          <w:tcPr>
            <w:tcW w:w="814" w:type="pct"/>
            <w:tcBorders>
              <w:tl2br w:val="nil"/>
              <w:tr2bl w:val="nil"/>
            </w:tcBorders>
            <w:vAlign w:val="center"/>
          </w:tcPr>
          <w:p>
            <w:pPr>
              <w:spacing w:line="320" w:lineRule="exact"/>
              <w:jc w:val="center"/>
              <w:rPr>
                <w:color w:val="000000"/>
              </w:rPr>
            </w:pPr>
            <w:r>
              <w:rPr>
                <w:rFonts w:hint="eastAsia"/>
                <w:color w:val="000000"/>
                <w:lang w:val="en-US" w:eastAsia="zh-CN"/>
              </w:rPr>
              <w:t>3</w:t>
            </w:r>
            <w:r>
              <w:rPr>
                <w:color w:val="000000"/>
              </w:rPr>
              <w:t>00万度</w:t>
            </w:r>
          </w:p>
        </w:tc>
        <w:tc>
          <w:tcPr>
            <w:tcW w:w="777" w:type="pct"/>
            <w:tcBorders>
              <w:tl2br w:val="nil"/>
              <w:tr2bl w:val="nil"/>
            </w:tcBorders>
            <w:vAlign w:val="center"/>
          </w:tcPr>
          <w:p>
            <w:pPr>
              <w:spacing w:line="320" w:lineRule="exact"/>
              <w:jc w:val="center"/>
              <w:rPr>
                <w:rFonts w:hint="default" w:ascii="Calibri" w:hAnsi="Calibri" w:eastAsia="宋体"/>
                <w:color w:val="auto"/>
                <w:lang w:val="en-US" w:eastAsia="zh-CN"/>
              </w:rPr>
            </w:pPr>
            <w:r>
              <w:rPr>
                <w:rFonts w:hint="eastAsia"/>
                <w:color w:val="000000"/>
                <w:lang w:val="en-US" w:eastAsia="zh-CN"/>
              </w:rPr>
              <w:t>1</w:t>
            </w:r>
            <w:r>
              <w:rPr>
                <w:rFonts w:hint="eastAsia"/>
                <w:color w:val="000000"/>
              </w:rPr>
              <w:t>00万度</w:t>
            </w:r>
          </w:p>
        </w:tc>
        <w:tc>
          <w:tcPr>
            <w:tcW w:w="1344" w:type="pct"/>
            <w:tcBorders>
              <w:tl2br w:val="nil"/>
              <w:tr2bl w:val="nil"/>
            </w:tcBorders>
            <w:vAlign w:val="center"/>
          </w:tcPr>
          <w:p>
            <w:pPr>
              <w:pStyle w:val="46"/>
              <w:spacing w:before="62" w:after="62"/>
              <w:rPr>
                <w:rFonts w:ascii="Calibri" w:hAnsi="Calibri"/>
                <w:color w:val="auto"/>
              </w:rPr>
            </w:pPr>
            <w:r>
              <w:rPr>
                <w:rFonts w:hint="eastAsia" w:ascii="Calibri" w:hAnsi="Calibri"/>
                <w:color w:val="auto"/>
              </w:rPr>
              <w:t>市政统一</w:t>
            </w:r>
            <w:r>
              <w:rPr>
                <w:rFonts w:ascii="Calibri" w:hAnsi="Calibri"/>
                <w:color w:val="auto"/>
              </w:rPr>
              <w:t>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vMerge w:val="continue"/>
            <w:tcBorders>
              <w:tl2br w:val="nil"/>
              <w:tr2bl w:val="nil"/>
            </w:tcBorders>
            <w:vAlign w:val="center"/>
          </w:tcPr>
          <w:p>
            <w:pPr>
              <w:pStyle w:val="46"/>
              <w:spacing w:before="62" w:after="62"/>
              <w:rPr>
                <w:rFonts w:ascii="Calibri" w:hAnsi="Calibri"/>
                <w:color w:val="auto"/>
              </w:rPr>
            </w:pPr>
          </w:p>
        </w:tc>
        <w:tc>
          <w:tcPr>
            <w:tcW w:w="1053" w:type="pct"/>
            <w:gridSpan w:val="2"/>
            <w:tcBorders>
              <w:tl2br w:val="nil"/>
              <w:tr2bl w:val="nil"/>
            </w:tcBorders>
            <w:vAlign w:val="center"/>
          </w:tcPr>
          <w:p>
            <w:pPr>
              <w:jc w:val="center"/>
              <w:rPr>
                <w:rFonts w:ascii="Calibri" w:hAnsi="Calibri"/>
                <w:color w:val="auto"/>
              </w:rPr>
            </w:pPr>
            <w:r>
              <w:rPr>
                <w:rFonts w:ascii="Calibri" w:hAnsi="Calibri"/>
                <w:color w:val="auto"/>
              </w:rPr>
              <w:t>消防</w:t>
            </w:r>
          </w:p>
        </w:tc>
        <w:tc>
          <w:tcPr>
            <w:tcW w:w="2339" w:type="pct"/>
            <w:gridSpan w:val="3"/>
            <w:tcBorders>
              <w:tl2br w:val="nil"/>
              <w:tr2bl w:val="nil"/>
            </w:tcBorders>
            <w:vAlign w:val="center"/>
          </w:tcPr>
          <w:p>
            <w:pPr>
              <w:jc w:val="center"/>
              <w:rPr>
                <w:rFonts w:ascii="Calibri" w:hAnsi="Calibri"/>
                <w:color w:val="auto"/>
              </w:rPr>
            </w:pPr>
            <w:r>
              <w:rPr>
                <w:rFonts w:ascii="Calibri" w:hAnsi="Calibri"/>
                <w:color w:val="auto"/>
              </w:rPr>
              <w:t>满足《建筑设计防火规范》的有关要求</w:t>
            </w:r>
          </w:p>
        </w:tc>
        <w:tc>
          <w:tcPr>
            <w:tcW w:w="1344" w:type="pct"/>
            <w:tcBorders>
              <w:tl2br w:val="nil"/>
              <w:tr2bl w:val="nil"/>
            </w:tcBorders>
            <w:vAlign w:val="center"/>
          </w:tcPr>
          <w:p>
            <w:pPr>
              <w:pStyle w:val="46"/>
              <w:spacing w:before="62" w:after="62"/>
              <w:rPr>
                <w:rFonts w:ascii="Calibri" w:hAnsi="Calibri"/>
                <w:color w:val="auto"/>
              </w:rPr>
            </w:pPr>
            <w:r>
              <w:rPr>
                <w:rFonts w:ascii="Calibri" w:hAnsi="Calibri"/>
                <w:color w:val="auto"/>
              </w:rPr>
              <w:t>室内外消火栓系统、灭火器等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2" w:type="pct"/>
            <w:vMerge w:val="restart"/>
            <w:tcBorders>
              <w:tl2br w:val="nil"/>
              <w:tr2bl w:val="nil"/>
            </w:tcBorders>
            <w:vAlign w:val="center"/>
          </w:tcPr>
          <w:p>
            <w:pPr>
              <w:pStyle w:val="46"/>
              <w:spacing w:before="62" w:after="62"/>
              <w:rPr>
                <w:rFonts w:ascii="Calibri" w:hAnsi="Calibri"/>
                <w:color w:val="auto"/>
              </w:rPr>
            </w:pPr>
            <w:r>
              <w:rPr>
                <w:rFonts w:hint="eastAsia" w:ascii="Calibri" w:hAnsi="Calibri"/>
                <w:color w:val="auto"/>
              </w:rPr>
              <w:t>环保工程</w:t>
            </w:r>
          </w:p>
        </w:tc>
        <w:tc>
          <w:tcPr>
            <w:tcW w:w="456" w:type="pct"/>
            <w:vMerge w:val="restart"/>
            <w:tcBorders>
              <w:tl2br w:val="nil"/>
              <w:tr2bl w:val="nil"/>
            </w:tcBorders>
            <w:vAlign w:val="center"/>
          </w:tcPr>
          <w:p>
            <w:pPr>
              <w:pStyle w:val="46"/>
              <w:spacing w:before="62" w:after="62"/>
              <w:rPr>
                <w:rFonts w:ascii="Calibri" w:hAnsi="Calibri"/>
                <w:color w:val="auto"/>
              </w:rPr>
            </w:pPr>
            <w:r>
              <w:rPr>
                <w:rFonts w:hint="eastAsia" w:ascii="Calibri" w:hAnsi="Calibri"/>
                <w:color w:val="auto"/>
              </w:rPr>
              <w:t>废气处理</w:t>
            </w:r>
          </w:p>
        </w:tc>
        <w:tc>
          <w:tcPr>
            <w:tcW w:w="597" w:type="pct"/>
            <w:tcBorders>
              <w:tl2br w:val="nil"/>
              <w:tr2bl w:val="nil"/>
            </w:tcBorders>
            <w:vAlign w:val="center"/>
          </w:tcPr>
          <w:p>
            <w:pPr>
              <w:spacing w:line="320" w:lineRule="exact"/>
              <w:jc w:val="center"/>
              <w:rPr>
                <w:rFonts w:hint="eastAsia" w:ascii="Calibri" w:hAnsi="Calibri"/>
                <w:color w:val="auto"/>
              </w:rPr>
            </w:pPr>
            <w:r>
              <w:rPr>
                <w:rFonts w:hint="eastAsia"/>
                <w:color w:val="000000"/>
                <w:lang w:val="en-US" w:eastAsia="zh-CN"/>
              </w:rPr>
              <w:t>吸塑</w:t>
            </w:r>
          </w:p>
        </w:tc>
        <w:tc>
          <w:tcPr>
            <w:tcW w:w="748" w:type="pct"/>
            <w:tcBorders>
              <w:tl2br w:val="nil"/>
              <w:tr2bl w:val="nil"/>
            </w:tcBorders>
            <w:vAlign w:val="center"/>
          </w:tcPr>
          <w:p>
            <w:pPr>
              <w:spacing w:line="320" w:lineRule="exact"/>
              <w:jc w:val="center"/>
              <w:rPr>
                <w:rFonts w:ascii="Calibri" w:hAnsi="Calibri"/>
                <w:color w:val="auto"/>
              </w:rPr>
            </w:pPr>
            <w:r>
              <w:rPr>
                <w:rFonts w:hint="eastAsia"/>
                <w:color w:val="000000"/>
                <w:lang w:val="en-US" w:eastAsia="zh-CN"/>
              </w:rPr>
              <w:t>/</w:t>
            </w:r>
          </w:p>
        </w:tc>
        <w:tc>
          <w:tcPr>
            <w:tcW w:w="814" w:type="pct"/>
            <w:tcBorders>
              <w:tl2br w:val="nil"/>
              <w:tr2bl w:val="nil"/>
            </w:tcBorders>
            <w:vAlign w:val="center"/>
          </w:tcPr>
          <w:p>
            <w:pPr>
              <w:spacing w:line="320" w:lineRule="exact"/>
              <w:jc w:val="center"/>
              <w:rPr>
                <w:rFonts w:hint="default" w:ascii="Calibri" w:hAnsi="Calibri" w:eastAsia="宋体"/>
                <w:color w:val="auto"/>
                <w:lang w:val="en-US" w:eastAsia="zh-CN"/>
              </w:rPr>
            </w:pPr>
            <w:r>
              <w:rPr>
                <w:rFonts w:hint="eastAsia"/>
                <w:color w:val="000000"/>
                <w:lang w:val="en-US" w:eastAsia="zh-CN"/>
              </w:rPr>
              <w:t>75</w:t>
            </w:r>
            <w:r>
              <w:rPr>
                <w:color w:val="000000"/>
              </w:rPr>
              <w:t>00m</w:t>
            </w:r>
            <w:r>
              <w:rPr>
                <w:color w:val="000000"/>
                <w:vertAlign w:val="superscript"/>
              </w:rPr>
              <w:t>3</w:t>
            </w:r>
            <w:r>
              <w:rPr>
                <w:color w:val="000000"/>
              </w:rPr>
              <w:t>/h</w:t>
            </w:r>
          </w:p>
        </w:tc>
        <w:tc>
          <w:tcPr>
            <w:tcW w:w="777" w:type="pct"/>
            <w:tcBorders>
              <w:tl2br w:val="nil"/>
              <w:tr2bl w:val="nil"/>
            </w:tcBorders>
            <w:vAlign w:val="center"/>
          </w:tcPr>
          <w:p>
            <w:pPr>
              <w:spacing w:line="320" w:lineRule="exact"/>
              <w:jc w:val="center"/>
              <w:rPr>
                <w:rFonts w:ascii="Calibri" w:hAnsi="Calibri"/>
                <w:color w:val="auto"/>
              </w:rPr>
            </w:pPr>
            <w:r>
              <w:rPr>
                <w:rFonts w:hint="eastAsia"/>
                <w:color w:val="000000"/>
                <w:lang w:val="en-US" w:eastAsia="zh-CN"/>
              </w:rPr>
              <w:t>/</w:t>
            </w:r>
          </w:p>
        </w:tc>
        <w:tc>
          <w:tcPr>
            <w:tcW w:w="1344" w:type="pct"/>
            <w:tcBorders>
              <w:tl2br w:val="nil"/>
              <w:tr2bl w:val="nil"/>
            </w:tcBorders>
            <w:vAlign w:val="center"/>
          </w:tcPr>
          <w:p>
            <w:pPr>
              <w:pStyle w:val="46"/>
              <w:spacing w:before="62" w:after="62"/>
              <w:rPr>
                <w:rFonts w:ascii="Calibri" w:hAnsi="Calibri"/>
                <w:color w:val="auto"/>
              </w:rPr>
            </w:pPr>
            <w:r>
              <w:rPr>
                <w:rFonts w:hint="eastAsia"/>
                <w:color w:val="000000"/>
              </w:rPr>
              <w:t>新增1套</w:t>
            </w:r>
            <w:r>
              <w:rPr>
                <w:rFonts w:hint="eastAsia"/>
                <w:color w:val="000000"/>
                <w:lang w:val="en-US" w:eastAsia="zh-CN"/>
              </w:rPr>
              <w:t>冷却</w:t>
            </w:r>
            <w:r>
              <w:rPr>
                <w:color w:val="000000"/>
              </w:rPr>
              <w:t>喷淋+二级活性炭+</w:t>
            </w:r>
            <w:r>
              <w:rPr>
                <w:rFonts w:hint="eastAsia"/>
                <w:color w:val="000000"/>
                <w:lang w:val="en-US" w:eastAsia="zh-CN"/>
              </w:rPr>
              <w:t>25</w:t>
            </w:r>
            <w:r>
              <w:rPr>
                <w:color w:val="000000"/>
              </w:rPr>
              <w:t>米高排气筒（DA00</w:t>
            </w:r>
            <w:r>
              <w:rPr>
                <w:rFonts w:hint="eastAsia"/>
                <w:color w:val="000000"/>
                <w:lang w:val="en-US" w:eastAsia="zh-CN"/>
              </w:rPr>
              <w:t>5</w:t>
            </w:r>
            <w:r>
              <w:rPr>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62" w:type="pct"/>
            <w:vMerge w:val="continue"/>
            <w:tcBorders>
              <w:tl2br w:val="nil"/>
              <w:tr2bl w:val="nil"/>
            </w:tcBorders>
            <w:vAlign w:val="center"/>
          </w:tcPr>
          <w:p>
            <w:pPr>
              <w:pStyle w:val="46"/>
              <w:spacing w:before="62" w:after="62"/>
              <w:rPr>
                <w:rFonts w:hint="eastAsia" w:ascii="Calibri" w:hAnsi="Calibri"/>
                <w:color w:val="auto"/>
              </w:rPr>
            </w:pPr>
          </w:p>
        </w:tc>
        <w:tc>
          <w:tcPr>
            <w:tcW w:w="456" w:type="pct"/>
            <w:vMerge w:val="continue"/>
            <w:tcBorders>
              <w:tl2br w:val="nil"/>
              <w:tr2bl w:val="nil"/>
            </w:tcBorders>
            <w:vAlign w:val="center"/>
          </w:tcPr>
          <w:p>
            <w:pPr>
              <w:pStyle w:val="46"/>
              <w:spacing w:before="62" w:after="62"/>
              <w:rPr>
                <w:rFonts w:hint="eastAsia" w:ascii="Calibri" w:hAnsi="Calibri"/>
                <w:color w:val="auto"/>
              </w:rPr>
            </w:pPr>
          </w:p>
        </w:tc>
        <w:tc>
          <w:tcPr>
            <w:tcW w:w="597" w:type="pct"/>
            <w:vMerge w:val="restart"/>
            <w:tcBorders>
              <w:tl2br w:val="nil"/>
              <w:tr2bl w:val="nil"/>
            </w:tcBorders>
            <w:vAlign w:val="center"/>
          </w:tcPr>
          <w:p>
            <w:pPr>
              <w:spacing w:line="320" w:lineRule="exact"/>
              <w:jc w:val="center"/>
              <w:rPr>
                <w:color w:val="000000"/>
              </w:rPr>
            </w:pPr>
            <w:r>
              <w:rPr>
                <w:color w:val="000000"/>
              </w:rPr>
              <w:t>注塑</w:t>
            </w:r>
          </w:p>
        </w:tc>
        <w:tc>
          <w:tcPr>
            <w:tcW w:w="748" w:type="pct"/>
            <w:tcBorders>
              <w:tl2br w:val="nil"/>
              <w:tr2bl w:val="nil"/>
            </w:tcBorders>
            <w:vAlign w:val="center"/>
          </w:tcPr>
          <w:p>
            <w:pPr>
              <w:spacing w:line="320" w:lineRule="exact"/>
              <w:jc w:val="center"/>
              <w:rPr>
                <w:rFonts w:hint="default"/>
                <w:color w:val="000000"/>
                <w:lang w:val="en-US" w:eastAsia="zh-CN"/>
              </w:rPr>
            </w:pPr>
            <w:r>
              <w:rPr>
                <w:rFonts w:hint="eastAsia"/>
                <w:color w:val="000000"/>
                <w:lang w:val="en-US" w:eastAsia="zh-CN"/>
              </w:rPr>
              <w:t>35000</w:t>
            </w:r>
            <w:r>
              <w:rPr>
                <w:color w:val="000000"/>
              </w:rPr>
              <w:t>m</w:t>
            </w:r>
            <w:r>
              <w:rPr>
                <w:color w:val="000000"/>
                <w:vertAlign w:val="superscript"/>
              </w:rPr>
              <w:t>3</w:t>
            </w:r>
            <w:r>
              <w:rPr>
                <w:color w:val="000000"/>
              </w:rPr>
              <w:t>/h</w:t>
            </w:r>
          </w:p>
        </w:tc>
        <w:tc>
          <w:tcPr>
            <w:tcW w:w="814" w:type="pct"/>
            <w:tcBorders>
              <w:tl2br w:val="nil"/>
              <w:tr2bl w:val="nil"/>
            </w:tcBorders>
            <w:vAlign w:val="center"/>
          </w:tcPr>
          <w:p>
            <w:pPr>
              <w:spacing w:line="320" w:lineRule="exact"/>
              <w:jc w:val="center"/>
              <w:rPr>
                <w:rFonts w:hint="eastAsia"/>
                <w:color w:val="000000"/>
                <w:lang w:val="en-US" w:eastAsia="zh-CN"/>
              </w:rPr>
            </w:pPr>
            <w:r>
              <w:rPr>
                <w:rFonts w:hint="eastAsia"/>
                <w:color w:val="000000"/>
                <w:lang w:val="en-US" w:eastAsia="zh-CN"/>
              </w:rPr>
              <w:t>35000</w:t>
            </w:r>
            <w:r>
              <w:rPr>
                <w:color w:val="000000"/>
              </w:rPr>
              <w:t>m</w:t>
            </w:r>
            <w:r>
              <w:rPr>
                <w:color w:val="000000"/>
                <w:vertAlign w:val="superscript"/>
              </w:rPr>
              <w:t>3</w:t>
            </w:r>
            <w:r>
              <w:rPr>
                <w:color w:val="000000"/>
              </w:rPr>
              <w:t>/h</w:t>
            </w:r>
          </w:p>
        </w:tc>
        <w:tc>
          <w:tcPr>
            <w:tcW w:w="777" w:type="pct"/>
            <w:tcBorders>
              <w:tl2br w:val="nil"/>
              <w:tr2bl w:val="nil"/>
            </w:tcBorders>
            <w:vAlign w:val="center"/>
          </w:tcPr>
          <w:p>
            <w:pPr>
              <w:spacing w:line="320" w:lineRule="exact"/>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35000</w:t>
            </w:r>
            <w:r>
              <w:rPr>
                <w:color w:val="000000"/>
              </w:rPr>
              <w:t>m</w:t>
            </w:r>
            <w:r>
              <w:rPr>
                <w:color w:val="000000"/>
                <w:vertAlign w:val="superscript"/>
              </w:rPr>
              <w:t>3</w:t>
            </w:r>
            <w:r>
              <w:rPr>
                <w:color w:val="000000"/>
              </w:rPr>
              <w:t>/h</w:t>
            </w:r>
          </w:p>
        </w:tc>
        <w:tc>
          <w:tcPr>
            <w:tcW w:w="1344" w:type="pct"/>
            <w:vMerge w:val="restart"/>
            <w:tcBorders>
              <w:tl2br w:val="nil"/>
              <w:tr2bl w:val="nil"/>
            </w:tcBorders>
            <w:vAlign w:val="center"/>
          </w:tcPr>
          <w:p>
            <w:pPr>
              <w:pStyle w:val="46"/>
              <w:spacing w:before="62" w:after="62"/>
              <w:rPr>
                <w:rFonts w:hint="default" w:ascii="Calibri" w:hAnsi="Calibri" w:eastAsia="宋体"/>
                <w:color w:val="auto"/>
                <w:lang w:val="en-US" w:eastAsia="zh-CN"/>
              </w:rPr>
            </w:pPr>
            <w:r>
              <w:rPr>
                <w:rFonts w:hint="eastAsia" w:ascii="Calibri" w:hAnsi="Calibri"/>
                <w:color w:val="auto"/>
                <w:lang w:val="en-US" w:eastAsia="zh-CN"/>
              </w:rPr>
              <w:t>依托现有二级活性炭吸附装置+27米高排气筒（DA003、DA004）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62" w:type="pct"/>
            <w:vMerge w:val="continue"/>
            <w:tcBorders>
              <w:tl2br w:val="nil"/>
              <w:tr2bl w:val="nil"/>
            </w:tcBorders>
            <w:vAlign w:val="center"/>
          </w:tcPr>
          <w:p>
            <w:pPr>
              <w:pStyle w:val="46"/>
              <w:spacing w:before="62" w:after="62"/>
              <w:rPr>
                <w:rFonts w:hint="eastAsia" w:ascii="Calibri" w:hAnsi="Calibri"/>
                <w:color w:val="auto"/>
              </w:rPr>
            </w:pPr>
          </w:p>
        </w:tc>
        <w:tc>
          <w:tcPr>
            <w:tcW w:w="456" w:type="pct"/>
            <w:vMerge w:val="continue"/>
            <w:tcBorders>
              <w:tl2br w:val="nil"/>
              <w:tr2bl w:val="nil"/>
            </w:tcBorders>
            <w:vAlign w:val="center"/>
          </w:tcPr>
          <w:p>
            <w:pPr>
              <w:pStyle w:val="46"/>
              <w:spacing w:before="62" w:after="62"/>
              <w:rPr>
                <w:rFonts w:hint="eastAsia" w:ascii="Calibri" w:hAnsi="Calibri"/>
                <w:color w:val="auto"/>
              </w:rPr>
            </w:pPr>
          </w:p>
        </w:tc>
        <w:tc>
          <w:tcPr>
            <w:tcW w:w="597" w:type="pct"/>
            <w:vMerge w:val="continue"/>
            <w:tcBorders>
              <w:tl2br w:val="nil"/>
              <w:tr2bl w:val="nil"/>
            </w:tcBorders>
            <w:vAlign w:val="center"/>
          </w:tcPr>
          <w:p>
            <w:pPr>
              <w:spacing w:line="320" w:lineRule="exact"/>
              <w:jc w:val="center"/>
              <w:rPr>
                <w:color w:val="000000"/>
              </w:rPr>
            </w:pPr>
          </w:p>
        </w:tc>
        <w:tc>
          <w:tcPr>
            <w:tcW w:w="748" w:type="pct"/>
            <w:tcBorders>
              <w:tl2br w:val="nil"/>
              <w:tr2bl w:val="nil"/>
            </w:tcBorders>
            <w:vAlign w:val="center"/>
          </w:tcPr>
          <w:p>
            <w:pPr>
              <w:spacing w:line="320" w:lineRule="exact"/>
              <w:jc w:val="center"/>
              <w:rPr>
                <w:rFonts w:hint="eastAsia"/>
                <w:color w:val="000000"/>
                <w:lang w:val="en-US" w:eastAsia="zh-CN"/>
              </w:rPr>
            </w:pPr>
            <w:r>
              <w:rPr>
                <w:rFonts w:hint="eastAsia"/>
                <w:color w:val="000000"/>
                <w:lang w:val="en-US" w:eastAsia="zh-CN"/>
              </w:rPr>
              <w:t>35000</w:t>
            </w:r>
            <w:r>
              <w:rPr>
                <w:color w:val="000000"/>
              </w:rPr>
              <w:t>m</w:t>
            </w:r>
            <w:r>
              <w:rPr>
                <w:color w:val="000000"/>
                <w:vertAlign w:val="superscript"/>
              </w:rPr>
              <w:t>3</w:t>
            </w:r>
            <w:r>
              <w:rPr>
                <w:color w:val="000000"/>
              </w:rPr>
              <w:t>/h</w:t>
            </w:r>
          </w:p>
        </w:tc>
        <w:tc>
          <w:tcPr>
            <w:tcW w:w="814" w:type="pct"/>
            <w:tcBorders>
              <w:tl2br w:val="nil"/>
              <w:tr2bl w:val="nil"/>
            </w:tcBorders>
            <w:vAlign w:val="center"/>
          </w:tcPr>
          <w:p>
            <w:pPr>
              <w:spacing w:line="320" w:lineRule="exact"/>
              <w:jc w:val="center"/>
              <w:rPr>
                <w:rFonts w:hint="eastAsia"/>
                <w:color w:val="000000"/>
                <w:lang w:val="en-US" w:eastAsia="zh-CN"/>
              </w:rPr>
            </w:pPr>
            <w:r>
              <w:rPr>
                <w:rFonts w:hint="eastAsia"/>
                <w:color w:val="000000"/>
                <w:lang w:val="en-US" w:eastAsia="zh-CN"/>
              </w:rPr>
              <w:t>35000</w:t>
            </w:r>
            <w:r>
              <w:rPr>
                <w:color w:val="000000"/>
              </w:rPr>
              <w:t>m</w:t>
            </w:r>
            <w:r>
              <w:rPr>
                <w:color w:val="000000"/>
                <w:vertAlign w:val="superscript"/>
              </w:rPr>
              <w:t>3</w:t>
            </w:r>
            <w:r>
              <w:rPr>
                <w:color w:val="000000"/>
              </w:rPr>
              <w:t>/h</w:t>
            </w:r>
          </w:p>
        </w:tc>
        <w:tc>
          <w:tcPr>
            <w:tcW w:w="777" w:type="pct"/>
            <w:tcBorders>
              <w:tl2br w:val="nil"/>
              <w:tr2bl w:val="nil"/>
            </w:tcBorders>
            <w:vAlign w:val="center"/>
          </w:tcPr>
          <w:p>
            <w:pPr>
              <w:spacing w:line="320" w:lineRule="exact"/>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35000</w:t>
            </w:r>
            <w:r>
              <w:rPr>
                <w:color w:val="000000"/>
              </w:rPr>
              <w:t>m</w:t>
            </w:r>
            <w:r>
              <w:rPr>
                <w:color w:val="000000"/>
                <w:vertAlign w:val="superscript"/>
              </w:rPr>
              <w:t>3</w:t>
            </w:r>
            <w:r>
              <w:rPr>
                <w:color w:val="000000"/>
              </w:rPr>
              <w:t>/h</w:t>
            </w:r>
          </w:p>
        </w:tc>
        <w:tc>
          <w:tcPr>
            <w:tcW w:w="1344" w:type="pct"/>
            <w:vMerge w:val="continue"/>
            <w:tcBorders>
              <w:tl2br w:val="nil"/>
              <w:tr2bl w:val="nil"/>
            </w:tcBorders>
            <w:vAlign w:val="center"/>
          </w:tcPr>
          <w:p>
            <w:pPr>
              <w:pStyle w:val="46"/>
              <w:spacing w:before="62" w:after="62"/>
              <w:rPr>
                <w:rFonts w:ascii="Calibri" w:hAnsi="Calibri"/>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62" w:type="pct"/>
            <w:vMerge w:val="continue"/>
            <w:tcBorders>
              <w:tl2br w:val="nil"/>
              <w:tr2bl w:val="nil"/>
            </w:tcBorders>
            <w:vAlign w:val="center"/>
          </w:tcPr>
          <w:p>
            <w:pPr>
              <w:pStyle w:val="46"/>
              <w:spacing w:before="62" w:after="62"/>
              <w:rPr>
                <w:rFonts w:hint="eastAsia" w:ascii="Calibri" w:hAnsi="Calibri"/>
                <w:color w:val="auto"/>
              </w:rPr>
            </w:pPr>
          </w:p>
        </w:tc>
        <w:tc>
          <w:tcPr>
            <w:tcW w:w="456" w:type="pct"/>
            <w:vMerge w:val="continue"/>
            <w:tcBorders>
              <w:tl2br w:val="nil"/>
              <w:tr2bl w:val="nil"/>
            </w:tcBorders>
            <w:vAlign w:val="center"/>
          </w:tcPr>
          <w:p>
            <w:pPr>
              <w:pStyle w:val="46"/>
              <w:spacing w:before="62" w:after="62"/>
              <w:rPr>
                <w:rFonts w:hint="eastAsia" w:ascii="Calibri" w:hAnsi="Calibri"/>
                <w:color w:val="auto"/>
              </w:rPr>
            </w:pPr>
          </w:p>
        </w:tc>
        <w:tc>
          <w:tcPr>
            <w:tcW w:w="597" w:type="pct"/>
            <w:tcBorders>
              <w:tl2br w:val="nil"/>
              <w:tr2bl w:val="nil"/>
            </w:tcBorders>
            <w:vAlign w:val="center"/>
          </w:tcPr>
          <w:p>
            <w:pPr>
              <w:spacing w:line="320" w:lineRule="exact"/>
              <w:jc w:val="center"/>
              <w:rPr>
                <w:rFonts w:hint="eastAsia" w:ascii="Calibri" w:hAnsi="Calibri"/>
                <w:color w:val="auto"/>
              </w:rPr>
            </w:pPr>
            <w:r>
              <w:rPr>
                <w:rFonts w:hint="eastAsia"/>
                <w:color w:val="000000"/>
                <w:lang w:val="en-US" w:eastAsia="zh-CN"/>
              </w:rPr>
              <w:t>危废仓库</w:t>
            </w:r>
          </w:p>
        </w:tc>
        <w:tc>
          <w:tcPr>
            <w:tcW w:w="748" w:type="pct"/>
            <w:tcBorders>
              <w:tl2br w:val="nil"/>
              <w:tr2bl w:val="nil"/>
            </w:tcBorders>
            <w:vAlign w:val="center"/>
          </w:tcPr>
          <w:p>
            <w:pPr>
              <w:spacing w:line="320" w:lineRule="exact"/>
              <w:jc w:val="center"/>
              <w:rPr>
                <w:rFonts w:hint="eastAsia" w:ascii="Calibri" w:hAnsi="Calibri" w:eastAsia="宋体"/>
                <w:color w:val="auto"/>
                <w:lang w:val="en-US" w:eastAsia="zh-CN"/>
              </w:rPr>
            </w:pPr>
            <w:r>
              <w:rPr>
                <w:rFonts w:hint="eastAsia"/>
                <w:color w:val="000000"/>
                <w:lang w:val="en-US" w:eastAsia="zh-CN"/>
              </w:rPr>
              <w:t>/</w:t>
            </w:r>
          </w:p>
        </w:tc>
        <w:tc>
          <w:tcPr>
            <w:tcW w:w="814" w:type="pct"/>
            <w:tcBorders>
              <w:tl2br w:val="nil"/>
              <w:tr2bl w:val="nil"/>
            </w:tcBorders>
            <w:vAlign w:val="center"/>
          </w:tcPr>
          <w:p>
            <w:pPr>
              <w:spacing w:line="320" w:lineRule="exact"/>
              <w:jc w:val="center"/>
              <w:rPr>
                <w:rFonts w:ascii="Calibri" w:hAnsi="Calibri"/>
                <w:color w:val="auto"/>
              </w:rPr>
            </w:pPr>
            <w:r>
              <w:rPr>
                <w:rFonts w:hint="eastAsia"/>
                <w:color w:val="000000"/>
                <w:lang w:val="en-US" w:eastAsia="zh-CN"/>
              </w:rPr>
              <w:t>/</w:t>
            </w:r>
          </w:p>
        </w:tc>
        <w:tc>
          <w:tcPr>
            <w:tcW w:w="777" w:type="pct"/>
            <w:tcBorders>
              <w:tl2br w:val="nil"/>
              <w:tr2bl w:val="nil"/>
            </w:tcBorders>
            <w:vAlign w:val="center"/>
          </w:tcPr>
          <w:p>
            <w:pPr>
              <w:spacing w:line="320" w:lineRule="exact"/>
              <w:jc w:val="center"/>
              <w:rPr>
                <w:rFonts w:hint="eastAsia" w:ascii="Calibri" w:hAnsi="Calibri"/>
                <w:color w:val="auto"/>
              </w:rPr>
            </w:pPr>
            <w:r>
              <w:rPr>
                <w:rFonts w:hint="eastAsia"/>
                <w:color w:val="000000"/>
                <w:lang w:val="en-US" w:eastAsia="zh-CN"/>
              </w:rPr>
              <w:t>/</w:t>
            </w:r>
          </w:p>
        </w:tc>
        <w:tc>
          <w:tcPr>
            <w:tcW w:w="1344" w:type="pct"/>
            <w:tcBorders>
              <w:tl2br w:val="nil"/>
              <w:tr2bl w:val="nil"/>
            </w:tcBorders>
            <w:vAlign w:val="center"/>
          </w:tcPr>
          <w:p>
            <w:pPr>
              <w:spacing w:line="320" w:lineRule="exact"/>
              <w:jc w:val="center"/>
              <w:rPr>
                <w:rFonts w:hint="default" w:ascii="Calibri" w:hAnsi="Calibri" w:eastAsia="宋体"/>
                <w:color w:val="auto"/>
                <w:lang w:val="en-US" w:eastAsia="zh-CN"/>
              </w:rPr>
            </w:pPr>
            <w:r>
              <w:rPr>
                <w:rFonts w:hint="eastAsia" w:ascii="Calibri" w:hAnsi="Calibri"/>
                <w:color w:val="auto"/>
                <w:lang w:val="en-US" w:eastAsia="zh-CN"/>
              </w:rPr>
              <w:t>暂未建成，本次不涉及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62" w:type="pct"/>
            <w:vMerge w:val="continue"/>
            <w:tcBorders>
              <w:tl2br w:val="nil"/>
              <w:tr2bl w:val="nil"/>
            </w:tcBorders>
            <w:vAlign w:val="center"/>
          </w:tcPr>
          <w:p>
            <w:pPr>
              <w:pStyle w:val="46"/>
              <w:spacing w:before="62" w:after="62"/>
              <w:rPr>
                <w:rFonts w:ascii="Calibri" w:hAnsi="Calibri"/>
                <w:color w:val="auto"/>
              </w:rPr>
            </w:pPr>
          </w:p>
        </w:tc>
        <w:tc>
          <w:tcPr>
            <w:tcW w:w="1053" w:type="pct"/>
            <w:gridSpan w:val="2"/>
            <w:tcBorders>
              <w:tl2br w:val="nil"/>
              <w:tr2bl w:val="nil"/>
            </w:tcBorders>
            <w:vAlign w:val="center"/>
          </w:tcPr>
          <w:p>
            <w:pPr>
              <w:jc w:val="center"/>
              <w:rPr>
                <w:rFonts w:hint="eastAsia" w:ascii="Calibri" w:hAnsi="Calibri" w:eastAsia="宋体"/>
                <w:color w:val="auto"/>
                <w:lang w:eastAsia="zh-CN"/>
              </w:rPr>
            </w:pPr>
            <w:r>
              <w:rPr>
                <w:rFonts w:hint="eastAsia" w:ascii="Calibri" w:hAnsi="Calibri"/>
                <w:color w:val="auto"/>
                <w:lang w:eastAsia="zh-CN"/>
              </w:rPr>
              <w:t>废水处理</w:t>
            </w:r>
          </w:p>
        </w:tc>
        <w:tc>
          <w:tcPr>
            <w:tcW w:w="2339" w:type="pct"/>
            <w:gridSpan w:val="3"/>
            <w:tcBorders>
              <w:tl2br w:val="nil"/>
              <w:tr2bl w:val="nil"/>
            </w:tcBorders>
            <w:vAlign w:val="center"/>
          </w:tcPr>
          <w:p>
            <w:pPr>
              <w:spacing w:line="320" w:lineRule="exact"/>
              <w:jc w:val="center"/>
              <w:rPr>
                <w:rFonts w:ascii="Calibri" w:hAnsi="Calibri"/>
                <w:color w:val="auto"/>
              </w:rPr>
            </w:pPr>
            <w:r>
              <w:rPr>
                <w:rFonts w:hint="eastAsia"/>
                <w:color w:val="000000"/>
                <w:lang w:val="en-US" w:eastAsia="zh-CN"/>
              </w:rPr>
              <w:t>化粪池处理</w:t>
            </w:r>
          </w:p>
        </w:tc>
        <w:tc>
          <w:tcPr>
            <w:tcW w:w="1344" w:type="pct"/>
            <w:tcBorders>
              <w:tl2br w:val="nil"/>
              <w:tr2bl w:val="nil"/>
            </w:tcBorders>
            <w:vAlign w:val="center"/>
          </w:tcPr>
          <w:p>
            <w:pPr>
              <w:pStyle w:val="46"/>
              <w:spacing w:before="62" w:after="62"/>
              <w:rPr>
                <w:rFonts w:hint="default" w:ascii="Calibri" w:hAnsi="Calibri" w:eastAsia="宋体"/>
                <w:color w:val="auto"/>
                <w:lang w:val="en-US" w:eastAsia="zh-CN"/>
              </w:rPr>
            </w:pPr>
            <w:r>
              <w:rPr>
                <w:rFonts w:hint="eastAsia" w:ascii="Calibri" w:hAnsi="Calibri"/>
                <w:color w:val="auto"/>
                <w:lang w:val="en-US" w:eastAsia="zh-CN"/>
              </w:rPr>
              <w:t>本次不涉及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vMerge w:val="continue"/>
            <w:tcBorders>
              <w:tl2br w:val="nil"/>
              <w:tr2bl w:val="nil"/>
            </w:tcBorders>
            <w:vAlign w:val="center"/>
          </w:tcPr>
          <w:p>
            <w:pPr>
              <w:pStyle w:val="46"/>
              <w:spacing w:before="62" w:after="62"/>
              <w:rPr>
                <w:rFonts w:ascii="Calibri" w:hAnsi="Calibri"/>
                <w:color w:val="auto"/>
              </w:rPr>
            </w:pPr>
          </w:p>
        </w:tc>
        <w:tc>
          <w:tcPr>
            <w:tcW w:w="1053" w:type="pct"/>
            <w:gridSpan w:val="2"/>
            <w:tcBorders>
              <w:tl2br w:val="nil"/>
              <w:tr2bl w:val="nil"/>
            </w:tcBorders>
            <w:vAlign w:val="center"/>
          </w:tcPr>
          <w:p>
            <w:pPr>
              <w:jc w:val="center"/>
              <w:rPr>
                <w:rFonts w:ascii="Calibri" w:hAnsi="Calibri"/>
                <w:color w:val="auto"/>
              </w:rPr>
            </w:pPr>
            <w:r>
              <w:rPr>
                <w:rFonts w:ascii="Calibri" w:hAnsi="Calibri"/>
                <w:color w:val="auto"/>
              </w:rPr>
              <w:t>危废仓库</w:t>
            </w:r>
          </w:p>
        </w:tc>
        <w:tc>
          <w:tcPr>
            <w:tcW w:w="748" w:type="pct"/>
            <w:tcBorders>
              <w:tl2br w:val="nil"/>
              <w:tr2bl w:val="nil"/>
            </w:tcBorders>
            <w:vAlign w:val="center"/>
          </w:tcPr>
          <w:p>
            <w:pPr>
              <w:spacing w:line="320" w:lineRule="exact"/>
              <w:jc w:val="center"/>
              <w:rPr>
                <w:rFonts w:ascii="Calibri" w:hAnsi="Calibri"/>
                <w:color w:val="auto"/>
              </w:rPr>
            </w:pPr>
            <w:r>
              <w:rPr>
                <w:rFonts w:hint="eastAsia"/>
                <w:color w:val="000000"/>
                <w:lang w:val="en-US" w:eastAsia="zh-CN"/>
              </w:rPr>
              <w:t>36</w:t>
            </w:r>
            <w:r>
              <w:rPr>
                <w:color w:val="000000"/>
              </w:rPr>
              <w:t>m</w:t>
            </w:r>
            <w:r>
              <w:rPr>
                <w:color w:val="000000"/>
                <w:vertAlign w:val="superscript"/>
              </w:rPr>
              <w:t>2</w:t>
            </w:r>
          </w:p>
        </w:tc>
        <w:tc>
          <w:tcPr>
            <w:tcW w:w="814" w:type="pct"/>
            <w:tcBorders>
              <w:tl2br w:val="nil"/>
              <w:tr2bl w:val="nil"/>
            </w:tcBorders>
            <w:vAlign w:val="center"/>
          </w:tcPr>
          <w:p>
            <w:pPr>
              <w:spacing w:line="320" w:lineRule="exact"/>
              <w:jc w:val="center"/>
              <w:rPr>
                <w:rFonts w:hint="default" w:ascii="Calibri" w:hAnsi="Calibri" w:eastAsia="宋体"/>
                <w:color w:val="auto"/>
                <w:lang w:val="en-US" w:eastAsia="zh-CN"/>
              </w:rPr>
            </w:pPr>
            <w:r>
              <w:rPr>
                <w:rFonts w:hint="eastAsia"/>
                <w:color w:val="000000"/>
                <w:lang w:val="en-US" w:eastAsia="zh-CN"/>
              </w:rPr>
              <w:t>36</w:t>
            </w:r>
            <w:r>
              <w:rPr>
                <w:color w:val="000000"/>
              </w:rPr>
              <w:t>m</w:t>
            </w:r>
            <w:r>
              <w:rPr>
                <w:color w:val="000000"/>
                <w:vertAlign w:val="superscript"/>
              </w:rPr>
              <w:t>2</w:t>
            </w:r>
          </w:p>
        </w:tc>
        <w:tc>
          <w:tcPr>
            <w:tcW w:w="777" w:type="pct"/>
            <w:tcBorders>
              <w:tl2br w:val="nil"/>
              <w:tr2bl w:val="nil"/>
            </w:tcBorders>
            <w:vAlign w:val="center"/>
          </w:tcPr>
          <w:p>
            <w:pPr>
              <w:pStyle w:val="46"/>
              <w:spacing w:before="62" w:after="62"/>
              <w:rPr>
                <w:rFonts w:hint="eastAsia" w:ascii="Calibri" w:hAnsi="Calibri" w:eastAsia="宋体"/>
                <w:color w:val="auto"/>
                <w:lang w:val="en-US" w:eastAsia="zh-CN"/>
              </w:rPr>
            </w:pPr>
            <w:r>
              <w:rPr>
                <w:rFonts w:hint="eastAsia" w:ascii="Calibri" w:hAnsi="Calibri"/>
                <w:color w:val="auto"/>
                <w:lang w:val="en-US" w:eastAsia="zh-CN"/>
              </w:rPr>
              <w:t>/</w:t>
            </w:r>
          </w:p>
        </w:tc>
        <w:tc>
          <w:tcPr>
            <w:tcW w:w="1344" w:type="pct"/>
            <w:tcBorders>
              <w:tl2br w:val="nil"/>
              <w:tr2bl w:val="nil"/>
            </w:tcBorders>
            <w:vAlign w:val="center"/>
          </w:tcPr>
          <w:p>
            <w:pPr>
              <w:jc w:val="center"/>
              <w:rPr>
                <w:rFonts w:hint="default" w:ascii="Calibri" w:hAnsi="Calibri" w:eastAsia="宋体"/>
                <w:color w:val="auto"/>
                <w:lang w:val="en-US" w:eastAsia="zh-CN"/>
              </w:rPr>
            </w:pPr>
            <w:r>
              <w:rPr>
                <w:rFonts w:hint="eastAsia" w:ascii="Calibri" w:hAnsi="Calibri"/>
                <w:color w:val="auto"/>
                <w:lang w:val="en-US" w:eastAsia="zh-CN"/>
              </w:rPr>
              <w:t>暂未建成，依托现有临时危废库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2" w:type="pct"/>
            <w:vMerge w:val="continue"/>
            <w:tcBorders>
              <w:tl2br w:val="nil"/>
              <w:tr2bl w:val="nil"/>
            </w:tcBorders>
            <w:vAlign w:val="center"/>
          </w:tcPr>
          <w:p>
            <w:pPr>
              <w:pStyle w:val="46"/>
              <w:spacing w:before="62" w:after="62"/>
              <w:rPr>
                <w:rFonts w:ascii="Calibri" w:hAnsi="Calibri"/>
                <w:color w:val="auto"/>
              </w:rPr>
            </w:pPr>
          </w:p>
        </w:tc>
        <w:tc>
          <w:tcPr>
            <w:tcW w:w="1053" w:type="pct"/>
            <w:gridSpan w:val="2"/>
            <w:tcBorders>
              <w:tl2br w:val="nil"/>
              <w:tr2bl w:val="nil"/>
            </w:tcBorders>
            <w:vAlign w:val="center"/>
          </w:tcPr>
          <w:p>
            <w:pPr>
              <w:jc w:val="center"/>
              <w:rPr>
                <w:rFonts w:ascii="Calibri" w:hAnsi="Calibri"/>
                <w:color w:val="auto"/>
              </w:rPr>
            </w:pPr>
            <w:r>
              <w:rPr>
                <w:color w:val="000000"/>
              </w:rPr>
              <w:t>一般固废暂存区</w:t>
            </w:r>
          </w:p>
        </w:tc>
        <w:tc>
          <w:tcPr>
            <w:tcW w:w="2339" w:type="pct"/>
            <w:gridSpan w:val="3"/>
            <w:tcBorders>
              <w:tl2br w:val="nil"/>
              <w:tr2bl w:val="nil"/>
            </w:tcBorders>
            <w:vAlign w:val="center"/>
          </w:tcPr>
          <w:p>
            <w:pPr>
              <w:pStyle w:val="46"/>
              <w:spacing w:before="62" w:after="62"/>
              <w:rPr>
                <w:rFonts w:hint="default" w:ascii="Calibri" w:hAnsi="Calibri" w:eastAsia="宋体"/>
                <w:color w:val="auto"/>
                <w:lang w:val="en-US" w:eastAsia="zh-CN"/>
              </w:rPr>
            </w:pPr>
            <w:r>
              <w:rPr>
                <w:rFonts w:hint="eastAsia" w:ascii="Calibri" w:hAnsi="Calibri"/>
                <w:color w:val="auto"/>
                <w:lang w:val="en-US" w:eastAsia="zh-CN"/>
              </w:rPr>
              <w:t>700</w:t>
            </w:r>
            <w:r>
              <w:rPr>
                <w:color w:val="000000"/>
              </w:rPr>
              <w:t>m</w:t>
            </w:r>
            <w:r>
              <w:rPr>
                <w:color w:val="000000"/>
                <w:vertAlign w:val="superscript"/>
              </w:rPr>
              <w:t>2</w:t>
            </w:r>
          </w:p>
        </w:tc>
        <w:tc>
          <w:tcPr>
            <w:tcW w:w="1344" w:type="pct"/>
            <w:tcBorders>
              <w:tl2br w:val="nil"/>
              <w:tr2bl w:val="nil"/>
            </w:tcBorders>
            <w:vAlign w:val="center"/>
          </w:tcPr>
          <w:p>
            <w:pPr>
              <w:jc w:val="center"/>
              <w:rPr>
                <w:color w:val="000000"/>
              </w:rPr>
            </w:pPr>
            <w:r>
              <w:rPr>
                <w:rFonts w:hint="eastAsia" w:ascii="Calibri" w:hAnsi="Calibri"/>
                <w:color w:val="auto"/>
                <w:lang w:val="en-US" w:eastAsia="zh-CN"/>
              </w:rPr>
              <w:t>暂未建成，依托现有</w:t>
            </w:r>
          </w:p>
        </w:tc>
      </w:tr>
    </w:tbl>
    <w:p>
      <w:pPr>
        <w:pStyle w:val="43"/>
        <w:adjustRightInd w:val="0"/>
        <w:snapToGrid w:val="0"/>
        <w:rPr>
          <w:color w:val="auto"/>
          <w:sz w:val="21"/>
          <w:szCs w:val="21"/>
        </w:rPr>
      </w:pPr>
      <w:r>
        <w:rPr>
          <w:rFonts w:hint="eastAsia"/>
          <w:color w:val="auto"/>
          <w:sz w:val="21"/>
          <w:szCs w:val="21"/>
        </w:rPr>
        <w:t>2.2水源及水平衡</w:t>
      </w:r>
    </w:p>
    <w:p>
      <w:pPr>
        <w:spacing w:line="360" w:lineRule="auto"/>
        <w:ind w:firstLine="420" w:firstLineChars="200"/>
        <w:rPr>
          <w:rFonts w:hint="eastAsia"/>
          <w:color w:val="auto"/>
          <w:sz w:val="21"/>
          <w:szCs w:val="21"/>
        </w:rPr>
      </w:pPr>
      <w:r>
        <w:rPr>
          <w:rFonts w:hint="default" w:ascii="Times New Roman" w:hAnsi="Times New Roman" w:cs="Times New Roman"/>
          <w:color w:val="000000"/>
          <w:szCs w:val="21"/>
        </w:rPr>
        <w:pict>
          <v:shape id="Object 231" o:spid="_x0000_s1031" o:spt="75" type="#_x0000_t75" style="position:absolute;left:0pt;margin-left:99.05pt;margin-top:11.15pt;height:124.15pt;width:213.05pt;z-index:251686912;mso-width-relative:page;mso-height-relative:page;" o:ole="t" filled="f" o:preferrelative="t" stroked="f" coordsize="21600,21600">
            <v:path/>
            <v:fill on="f" focussize="0,0"/>
            <v:stroke on="f"/>
            <v:imagedata r:id="rId13" cropleft="139f" croptop="-888f" cropright="47078f" cropbottom="40088f" o:title=""/>
            <o:lock v:ext="edit" aspectratio="t"/>
          </v:shape>
          <o:OLEObject Type="Embed" ProgID="Word.Document.8" ShapeID="Object 231" DrawAspect="Content" ObjectID="_1468075725" r:id="rId12">
            <o:LockedField>false</o:LockedField>
          </o:OLEObject>
        </w:pict>
      </w:r>
      <w:r>
        <w:rPr>
          <w:rFonts w:hint="eastAsia"/>
          <w:color w:val="auto"/>
          <w:sz w:val="21"/>
          <w:szCs w:val="21"/>
        </w:rPr>
        <w:t>本次验收全厂新增用水为</w:t>
      </w:r>
      <w:r>
        <w:rPr>
          <w:rFonts w:hint="eastAsia"/>
          <w:color w:val="auto"/>
          <w:sz w:val="21"/>
          <w:szCs w:val="21"/>
          <w:lang w:val="en-US" w:eastAsia="zh-CN"/>
        </w:rPr>
        <w:t>冷却用水</w:t>
      </w:r>
      <w:r>
        <w:rPr>
          <w:rFonts w:hint="eastAsia"/>
          <w:color w:val="auto"/>
          <w:sz w:val="21"/>
          <w:szCs w:val="21"/>
        </w:rPr>
        <w:t>。</w:t>
      </w:r>
    </w:p>
    <w:p>
      <w:pPr>
        <w:pStyle w:val="2"/>
      </w:pPr>
    </w:p>
    <w:p>
      <w:pPr>
        <w:pStyle w:val="45"/>
        <w:spacing w:after="31"/>
        <w:rPr>
          <w:rFonts w:hint="eastAsia"/>
          <w:color w:val="auto"/>
          <w:sz w:val="21"/>
          <w:szCs w:val="21"/>
        </w:rPr>
      </w:pPr>
    </w:p>
    <w:p>
      <w:pPr>
        <w:pStyle w:val="45"/>
        <w:spacing w:after="31"/>
        <w:rPr>
          <w:rFonts w:hint="eastAsia"/>
          <w:color w:val="auto"/>
          <w:sz w:val="21"/>
          <w:szCs w:val="21"/>
        </w:rPr>
      </w:pPr>
    </w:p>
    <w:p>
      <w:pPr>
        <w:pStyle w:val="45"/>
        <w:spacing w:after="31"/>
        <w:rPr>
          <w:rFonts w:hint="eastAsia"/>
          <w:color w:val="auto"/>
          <w:sz w:val="21"/>
          <w:szCs w:val="21"/>
        </w:rPr>
      </w:pPr>
    </w:p>
    <w:p>
      <w:pPr>
        <w:pStyle w:val="45"/>
        <w:spacing w:after="31"/>
        <w:rPr>
          <w:rFonts w:hint="eastAsia"/>
          <w:color w:val="auto"/>
          <w:sz w:val="21"/>
          <w:szCs w:val="21"/>
        </w:rPr>
      </w:pPr>
    </w:p>
    <w:p>
      <w:pPr>
        <w:pStyle w:val="45"/>
        <w:spacing w:after="31"/>
        <w:rPr>
          <w:rFonts w:hint="eastAsia"/>
          <w:color w:val="auto"/>
          <w:sz w:val="21"/>
          <w:szCs w:val="21"/>
        </w:rPr>
      </w:pPr>
    </w:p>
    <w:p>
      <w:pPr>
        <w:pStyle w:val="45"/>
        <w:spacing w:after="31"/>
        <w:rPr>
          <w:rFonts w:hint="eastAsia"/>
          <w:color w:val="auto"/>
          <w:sz w:val="21"/>
          <w:szCs w:val="21"/>
        </w:rPr>
      </w:pPr>
    </w:p>
    <w:p>
      <w:pPr>
        <w:pStyle w:val="45"/>
        <w:spacing w:after="31"/>
        <w:jc w:val="center"/>
        <w:rPr>
          <w:rFonts w:hint="eastAsia"/>
          <w:color w:val="auto"/>
          <w:sz w:val="21"/>
          <w:szCs w:val="21"/>
        </w:rPr>
      </w:pPr>
      <w:r>
        <w:rPr>
          <w:rFonts w:hint="eastAsia"/>
          <w:color w:val="auto"/>
          <w:sz w:val="21"/>
          <w:szCs w:val="21"/>
        </w:rPr>
        <w:t>图2-1</w:t>
      </w:r>
      <w:r>
        <w:rPr>
          <w:rFonts w:hint="eastAsia"/>
          <w:color w:val="auto"/>
          <w:sz w:val="21"/>
          <w:szCs w:val="21"/>
          <w:lang w:eastAsia="zh-CN"/>
        </w:rPr>
        <w:t xml:space="preserve"> 扩建项目</w:t>
      </w:r>
      <w:r>
        <w:rPr>
          <w:rFonts w:hint="eastAsia"/>
          <w:color w:val="auto"/>
          <w:sz w:val="21"/>
          <w:szCs w:val="21"/>
        </w:rPr>
        <w:t>水平衡图</w:t>
      </w:r>
      <w:r>
        <w:rPr>
          <w:rFonts w:hint="eastAsia"/>
          <w:color w:val="auto"/>
          <w:sz w:val="21"/>
          <w:szCs w:val="21"/>
          <w:lang w:eastAsia="zh-CN"/>
        </w:rPr>
        <w:t xml:space="preserve"> </w:t>
      </w:r>
      <w:r>
        <w:rPr>
          <w:rFonts w:hint="eastAsia"/>
          <w:color w:val="auto"/>
          <w:sz w:val="21"/>
          <w:szCs w:val="21"/>
        </w:rPr>
        <w:t>（单位：t/a）</w:t>
      </w:r>
    </w:p>
    <w:p>
      <w:pPr>
        <w:pStyle w:val="45"/>
        <w:spacing w:after="31"/>
        <w:jc w:val="center"/>
        <w:rPr>
          <w:rFonts w:hint="eastAsia"/>
          <w:color w:val="auto"/>
          <w:sz w:val="21"/>
          <w:szCs w:val="21"/>
        </w:rPr>
      </w:pPr>
      <w:r>
        <w:rPr>
          <w:rFonts w:hint="default" w:ascii="Times New Roman" w:hAnsi="Times New Roman" w:eastAsia="宋体" w:cs="Times New Roman"/>
          <w:b/>
          <w:bCs/>
          <w:color w:val="000000"/>
          <w:kern w:val="2"/>
          <w:sz w:val="21"/>
          <w:szCs w:val="21"/>
          <w:lang w:val="en-US" w:eastAsia="zh-CN" w:bidi="ar-SA"/>
        </w:rPr>
        <w:pict>
          <v:shape id="_x0000_s1032" o:spid="_x0000_s1032" o:spt="75" type="#_x0000_t75" style="position:absolute;left:0pt;margin-left:-17.25pt;margin-top:0.95pt;height:202.65pt;width:395.2pt;z-index:251687936;mso-width-relative:page;mso-height-relative:page;" o:ole="t" filled="f" o:preferrelative="t" stroked="f" coordsize="21600,21600">
            <v:path/>
            <v:fill on="f" focussize="0,0"/>
            <v:stroke on="f"/>
            <v:imagedata r:id="rId15" cropleft="-854f" croptop="-888f" cropright="33187f" cropbottom="23435f" o:title=""/>
            <o:lock v:ext="edit" aspectratio="t"/>
          </v:shape>
          <o:OLEObject Type="Embed" ProgID="Word.Document.8" ShapeID="_x0000_s1032" DrawAspect="Content" ObjectID="_1468075726" r:id="rId14">
            <o:LockedField>false</o:LockedField>
          </o:OLEObject>
        </w:pict>
      </w:r>
    </w:p>
    <w:p>
      <w:pPr>
        <w:spacing w:line="360" w:lineRule="auto"/>
        <w:jc w:val="center"/>
        <w:rPr>
          <w:rFonts w:hint="eastAsia" w:ascii="Times New Roman" w:hAnsi="Times New Roman" w:eastAsia="宋体" w:cs="宋体"/>
          <w:b/>
          <w:bCs/>
          <w:color w:val="auto"/>
          <w:kern w:val="2"/>
          <w:sz w:val="21"/>
          <w:szCs w:val="21"/>
          <w:lang w:val="en-US" w:eastAsia="zh-CN" w:bidi="ar-SA"/>
        </w:rPr>
      </w:pPr>
    </w:p>
    <w:p>
      <w:pPr>
        <w:spacing w:line="360" w:lineRule="auto"/>
        <w:jc w:val="center"/>
        <w:rPr>
          <w:rFonts w:hint="eastAsia" w:ascii="Times New Roman" w:hAnsi="Times New Roman" w:eastAsia="宋体" w:cs="宋体"/>
          <w:b/>
          <w:bCs/>
          <w:color w:val="auto"/>
          <w:kern w:val="2"/>
          <w:sz w:val="21"/>
          <w:szCs w:val="21"/>
          <w:lang w:val="en-US" w:eastAsia="zh-CN" w:bidi="ar-SA"/>
        </w:rPr>
      </w:pPr>
    </w:p>
    <w:p>
      <w:pPr>
        <w:spacing w:line="360" w:lineRule="auto"/>
        <w:jc w:val="center"/>
        <w:rPr>
          <w:rFonts w:hint="eastAsia" w:ascii="Times New Roman" w:hAnsi="Times New Roman" w:eastAsia="宋体" w:cs="宋体"/>
          <w:b/>
          <w:bCs/>
          <w:color w:val="auto"/>
          <w:kern w:val="2"/>
          <w:sz w:val="21"/>
          <w:szCs w:val="21"/>
          <w:lang w:val="en-US" w:eastAsia="zh-CN" w:bidi="ar-SA"/>
        </w:rPr>
      </w:pPr>
    </w:p>
    <w:p>
      <w:pPr>
        <w:spacing w:line="360" w:lineRule="auto"/>
        <w:jc w:val="center"/>
        <w:rPr>
          <w:rFonts w:hint="eastAsia" w:ascii="Times New Roman" w:hAnsi="Times New Roman" w:eastAsia="宋体" w:cs="宋体"/>
          <w:b/>
          <w:bCs/>
          <w:color w:val="auto"/>
          <w:kern w:val="2"/>
          <w:sz w:val="21"/>
          <w:szCs w:val="21"/>
          <w:lang w:val="en-US" w:eastAsia="zh-CN" w:bidi="ar-SA"/>
        </w:rPr>
      </w:pPr>
    </w:p>
    <w:p>
      <w:pPr>
        <w:spacing w:line="360" w:lineRule="auto"/>
        <w:jc w:val="center"/>
        <w:rPr>
          <w:rFonts w:hint="eastAsia" w:ascii="Times New Roman" w:hAnsi="Times New Roman" w:eastAsia="宋体" w:cs="宋体"/>
          <w:b/>
          <w:bCs/>
          <w:color w:val="auto"/>
          <w:kern w:val="2"/>
          <w:sz w:val="21"/>
          <w:szCs w:val="21"/>
          <w:lang w:val="en-US" w:eastAsia="zh-CN" w:bidi="ar-SA"/>
        </w:rPr>
      </w:pPr>
    </w:p>
    <w:p>
      <w:pPr>
        <w:spacing w:line="360" w:lineRule="auto"/>
        <w:jc w:val="center"/>
        <w:rPr>
          <w:rFonts w:hint="eastAsia" w:ascii="Times New Roman" w:hAnsi="Times New Roman" w:eastAsia="宋体" w:cs="宋体"/>
          <w:b/>
          <w:bCs/>
          <w:color w:val="auto"/>
          <w:kern w:val="2"/>
          <w:sz w:val="21"/>
          <w:szCs w:val="21"/>
          <w:lang w:val="en-US" w:eastAsia="zh-CN" w:bidi="ar-SA"/>
        </w:rPr>
      </w:pPr>
    </w:p>
    <w:p>
      <w:pPr>
        <w:spacing w:line="360" w:lineRule="auto"/>
        <w:jc w:val="center"/>
        <w:rPr>
          <w:rFonts w:hint="eastAsia" w:ascii="Times New Roman" w:hAnsi="Times New Roman" w:eastAsia="宋体" w:cs="宋体"/>
          <w:b/>
          <w:bCs/>
          <w:color w:val="auto"/>
          <w:kern w:val="2"/>
          <w:sz w:val="21"/>
          <w:szCs w:val="21"/>
          <w:lang w:val="en-US" w:eastAsia="zh-CN" w:bidi="ar-SA"/>
        </w:rPr>
      </w:pPr>
    </w:p>
    <w:p>
      <w:pPr>
        <w:spacing w:line="360" w:lineRule="auto"/>
        <w:jc w:val="center"/>
        <w:rPr>
          <w:rFonts w:hint="eastAsia" w:ascii="Times New Roman" w:hAnsi="Times New Roman" w:eastAsia="宋体" w:cs="宋体"/>
          <w:b/>
          <w:bCs/>
          <w:color w:val="auto"/>
          <w:kern w:val="2"/>
          <w:sz w:val="21"/>
          <w:szCs w:val="21"/>
          <w:lang w:val="en-US" w:eastAsia="zh-CN" w:bidi="ar-SA"/>
        </w:rPr>
      </w:pPr>
    </w:p>
    <w:p>
      <w:pPr>
        <w:spacing w:line="360" w:lineRule="auto"/>
        <w:jc w:val="center"/>
        <w:rPr>
          <w:color w:val="auto"/>
        </w:rPr>
      </w:pPr>
      <w:r>
        <w:rPr>
          <w:rFonts w:hint="eastAsia" w:ascii="Times New Roman" w:hAnsi="Times New Roman" w:eastAsia="宋体" w:cs="宋体"/>
          <w:b/>
          <w:bCs/>
          <w:color w:val="auto"/>
          <w:kern w:val="2"/>
          <w:sz w:val="21"/>
          <w:szCs w:val="21"/>
          <w:lang w:val="en-US" w:eastAsia="zh-CN" w:bidi="ar-SA"/>
        </w:rPr>
        <w:t>图2-</w:t>
      </w:r>
      <w:r>
        <w:rPr>
          <w:rFonts w:hint="eastAsia" w:eastAsia="宋体" w:cs="宋体"/>
          <w:b/>
          <w:bCs/>
          <w:color w:val="auto"/>
          <w:kern w:val="2"/>
          <w:sz w:val="21"/>
          <w:szCs w:val="21"/>
          <w:lang w:val="en-US" w:eastAsia="zh-CN" w:bidi="ar-SA"/>
        </w:rPr>
        <w:t>2</w:t>
      </w:r>
      <w:r>
        <w:rPr>
          <w:rFonts w:hint="eastAsia" w:cs="宋体"/>
          <w:b/>
          <w:bCs/>
          <w:color w:val="auto"/>
          <w:kern w:val="2"/>
          <w:sz w:val="21"/>
          <w:szCs w:val="21"/>
          <w:lang w:val="en-US" w:eastAsia="zh-CN" w:bidi="ar-SA"/>
        </w:rPr>
        <w:t xml:space="preserve"> </w:t>
      </w:r>
      <w:r>
        <w:rPr>
          <w:rFonts w:hint="eastAsia" w:ascii="Times New Roman" w:hAnsi="Times New Roman" w:eastAsia="宋体" w:cs="宋体"/>
          <w:b/>
          <w:bCs/>
          <w:color w:val="auto"/>
          <w:kern w:val="2"/>
          <w:sz w:val="21"/>
          <w:szCs w:val="21"/>
          <w:lang w:val="en-US" w:eastAsia="zh-CN" w:bidi="ar-SA"/>
        </w:rPr>
        <w:t>全厂水平衡图</w:t>
      </w:r>
      <w:r>
        <w:rPr>
          <w:rFonts w:hint="eastAsia" w:cs="宋体"/>
          <w:b/>
          <w:bCs/>
          <w:color w:val="auto"/>
          <w:kern w:val="2"/>
          <w:sz w:val="21"/>
          <w:szCs w:val="21"/>
          <w:lang w:val="en-US" w:eastAsia="zh-CN" w:bidi="ar-SA"/>
        </w:rPr>
        <w:t xml:space="preserve"> </w:t>
      </w:r>
      <w:r>
        <w:rPr>
          <w:rFonts w:hint="eastAsia" w:ascii="Times New Roman" w:hAnsi="Times New Roman" w:eastAsia="宋体" w:cs="宋体"/>
          <w:b/>
          <w:bCs/>
          <w:color w:val="auto"/>
          <w:kern w:val="2"/>
          <w:sz w:val="21"/>
          <w:szCs w:val="21"/>
          <w:lang w:val="en-US" w:eastAsia="zh-CN" w:bidi="ar-SA"/>
        </w:rPr>
        <w:t>（单位：t/a）</w:t>
      </w:r>
    </w:p>
    <w:p>
      <w:pPr>
        <w:pStyle w:val="43"/>
        <w:adjustRightInd w:val="0"/>
        <w:rPr>
          <w:color w:val="auto"/>
          <w:sz w:val="21"/>
          <w:szCs w:val="21"/>
        </w:rPr>
      </w:pPr>
      <w:r>
        <w:rPr>
          <w:color w:val="auto"/>
          <w:sz w:val="21"/>
          <w:szCs w:val="21"/>
        </w:rPr>
        <mc:AlternateContent>
          <mc:Choice Requires="wps">
            <w:drawing>
              <wp:anchor distT="0" distB="0" distL="114300" distR="114300" simplePos="0" relativeHeight="251671552" behindDoc="0" locked="0" layoutInCell="1" allowOverlap="1">
                <wp:simplePos x="0" y="0"/>
                <wp:positionH relativeFrom="column">
                  <wp:posOffset>-94615</wp:posOffset>
                </wp:positionH>
                <wp:positionV relativeFrom="paragraph">
                  <wp:posOffset>0</wp:posOffset>
                </wp:positionV>
                <wp:extent cx="5494020" cy="8849995"/>
                <wp:effectExtent l="4445" t="4445" r="6985" b="22860"/>
                <wp:wrapNone/>
                <wp:docPr id="76" name="矩形 38"/>
                <wp:cNvGraphicFramePr/>
                <a:graphic xmlns:a="http://schemas.openxmlformats.org/drawingml/2006/main">
                  <a:graphicData uri="http://schemas.microsoft.com/office/word/2010/wordprocessingShape">
                    <wps:wsp>
                      <wps:cNvSpPr/>
                      <wps:spPr>
                        <a:xfrm>
                          <a:off x="0" y="0"/>
                          <a:ext cx="5494020" cy="884999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8" o:spid="_x0000_s1026" o:spt="1" style="position:absolute;left:0pt;margin-left:-7.45pt;margin-top:0pt;height:696.85pt;width:432.6pt;z-index:251671552;mso-width-relative:page;mso-height-relative:page;" filled="f" stroked="t" coordsize="21600,21600" o:gfxdata="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LyPv2AAAAAkBAAAPAAAAAAAAAAEAIAAAACIAAABkcnMvZG93bnJldi54&#10;bWxQSwECFAAUAAAACACHTuJA9pNK/voBAAD4AwAADgAAAAAAAAABACAAAAAnAQAAZHJzL2Uyb0Rv&#10;Yy54bWxQSwUGAAAAAAYABgBZAQAAkwUAAAAA&#10;">
                <v:fill on="f" focussize="0,0"/>
                <v:stroke color="#000000" joinstyle="miter"/>
                <v:imagedata o:title=""/>
                <o:lock v:ext="edit" aspectratio="f"/>
              </v:rect>
            </w:pict>
          </mc:Fallback>
        </mc:AlternateContent>
      </w:r>
      <w:r>
        <w:rPr>
          <w:rFonts w:hint="eastAsia"/>
          <w:color w:val="auto"/>
          <w:sz w:val="21"/>
          <w:szCs w:val="21"/>
        </w:rPr>
        <w:t>2.3</w:t>
      </w:r>
      <w:r>
        <w:rPr>
          <w:rFonts w:hint="eastAsia"/>
          <w:color w:val="auto"/>
          <w:sz w:val="21"/>
          <w:szCs w:val="21"/>
          <w:lang w:eastAsia="zh-CN"/>
        </w:rPr>
        <w:t xml:space="preserve"> </w:t>
      </w:r>
      <w:r>
        <w:rPr>
          <w:rFonts w:hint="eastAsia"/>
          <w:color w:val="auto"/>
          <w:sz w:val="21"/>
          <w:szCs w:val="21"/>
        </w:rPr>
        <w:t>主要工艺流程及产物环节</w:t>
      </w:r>
    </w:p>
    <w:p>
      <w:pPr>
        <w:pStyle w:val="43"/>
        <w:adjustRightInd w:val="0"/>
        <w:ind w:left="420" w:leftChars="200" w:firstLine="0" w:firstLineChars="0"/>
        <w:rPr>
          <w:rFonts w:hint="eastAsia" w:eastAsia="宋体" w:cs="Arial"/>
          <w:b w:val="0"/>
          <w:bCs/>
          <w:snapToGrid w:val="0"/>
          <w:color w:val="auto"/>
          <w:kern w:val="0"/>
          <w:sz w:val="21"/>
          <w:szCs w:val="21"/>
        </w:rPr>
      </w:pPr>
      <w:r>
        <w:rPr>
          <w:rFonts w:hint="default" w:ascii="Times New Roman" w:hAnsi="Times New Roman" w:cs="Times New Roman"/>
          <w:color w:val="000000"/>
          <w:szCs w:val="21"/>
        </w:rPr>
        <w:pict>
          <v:shape id="_x0000_s1033" o:spid="_x0000_s1033" o:spt="75" type="#_x0000_t75" style="position:absolute;left:0pt;margin-left:93.75pt;margin-top:46.15pt;height:454.9pt;width:258.05pt;z-index:251688960;mso-width-relative:page;mso-height-relative:page;" o:ole="t" filled="f" o:preferrelative="t" stroked="f" coordsize="21600,21600">
            <v:path/>
            <v:fill on="f" focussize="0,0"/>
            <v:stroke on="f"/>
            <v:imagedata r:id="rId17" cropleft="10302f" croptop="3267f" cropright="23442f" cropbottom="-1552f" o:title=""/>
            <o:lock v:ext="edit" aspectratio="t"/>
          </v:shape>
          <o:OLEObject Type="Embed" ProgID="Word.Document.8" ShapeID="_x0000_s1033" DrawAspect="Content" ObjectID="_1468075727" r:id="rId16">
            <o:LockedField>false</o:LockedField>
          </o:OLEObject>
        </w:pict>
      </w:r>
      <w:r>
        <w:rPr>
          <w:rFonts w:hint="eastAsia" w:cs="Arial"/>
          <w:b w:val="0"/>
          <w:bCs/>
          <w:snapToGrid w:val="0"/>
          <w:color w:val="auto"/>
          <w:kern w:val="0"/>
          <w:sz w:val="21"/>
          <w:szCs w:val="21"/>
        </w:rPr>
        <w:t>本验收生产工艺与环评工艺一致，具体工艺流程及产污环节示意图如下：</w:t>
      </w:r>
      <w:r>
        <w:rPr>
          <w:rFonts w:hint="eastAsia" w:cs="Arial"/>
          <w:b w:val="0"/>
          <w:bCs/>
          <w:snapToGrid w:val="0"/>
          <w:color w:val="auto"/>
          <w:kern w:val="0"/>
          <w:sz w:val="21"/>
          <w:szCs w:val="21"/>
        </w:rPr>
        <w:br w:type="textWrapping"/>
      </w:r>
      <w:r>
        <w:rPr>
          <w:rFonts w:hint="eastAsia" w:eastAsia="宋体" w:cs="Arial"/>
          <w:b w:val="0"/>
          <w:bCs/>
          <w:snapToGrid w:val="0"/>
          <w:color w:val="auto"/>
          <w:kern w:val="0"/>
          <w:sz w:val="21"/>
          <w:szCs w:val="21"/>
        </w:rPr>
        <w:t>1、新增吸塑生产工艺流程：</w:t>
      </w:r>
    </w:p>
    <w:p>
      <w:pPr>
        <w:pStyle w:val="43"/>
        <w:adjustRightInd w:val="0"/>
        <w:ind w:left="420" w:leftChars="200" w:firstLine="0" w:firstLineChars="0"/>
        <w:rPr>
          <w:rFonts w:hint="eastAsia" w:eastAsia="宋体" w:cs="Arial"/>
          <w:b w:val="0"/>
          <w:bCs/>
          <w:snapToGrid w:val="0"/>
          <w:color w:val="auto"/>
          <w:kern w:val="0"/>
          <w:sz w:val="21"/>
          <w:szCs w:val="21"/>
        </w:rPr>
      </w:pPr>
    </w:p>
    <w:p>
      <w:pPr>
        <w:pStyle w:val="43"/>
        <w:adjustRightInd w:val="0"/>
        <w:ind w:left="420" w:leftChars="200" w:firstLine="0" w:firstLineChars="0"/>
        <w:rPr>
          <w:color w:val="auto"/>
          <w:sz w:val="28"/>
          <w:szCs w:val="28"/>
        </w:rPr>
      </w:pPr>
    </w:p>
    <w:p>
      <w:pPr>
        <w:pStyle w:val="43"/>
        <w:adjustRightInd w:val="0"/>
        <w:jc w:val="center"/>
        <w:rPr>
          <w:color w:val="auto"/>
          <w:sz w:val="28"/>
          <w:szCs w:val="28"/>
        </w:rPr>
      </w:pPr>
    </w:p>
    <w:p>
      <w:pPr>
        <w:pStyle w:val="43"/>
        <w:adjustRightInd w:val="0"/>
        <w:jc w:val="center"/>
        <w:rPr>
          <w:color w:val="auto"/>
          <w:sz w:val="28"/>
          <w:szCs w:val="28"/>
        </w:rPr>
      </w:pPr>
    </w:p>
    <w:p>
      <w:pPr>
        <w:pStyle w:val="43"/>
        <w:adjustRightInd w:val="0"/>
        <w:jc w:val="center"/>
        <w:rPr>
          <w:color w:val="auto"/>
          <w:sz w:val="28"/>
          <w:szCs w:val="28"/>
        </w:rPr>
      </w:pPr>
    </w:p>
    <w:p>
      <w:pPr>
        <w:pStyle w:val="43"/>
        <w:adjustRightInd w:val="0"/>
        <w:jc w:val="center"/>
        <w:rPr>
          <w:color w:val="auto"/>
          <w:sz w:val="28"/>
          <w:szCs w:val="28"/>
        </w:rPr>
      </w:pPr>
    </w:p>
    <w:p>
      <w:pPr>
        <w:pStyle w:val="43"/>
        <w:adjustRightInd w:val="0"/>
        <w:jc w:val="center"/>
        <w:rPr>
          <w:color w:val="auto"/>
          <w:sz w:val="28"/>
          <w:szCs w:val="28"/>
        </w:rPr>
      </w:pPr>
    </w:p>
    <w:p>
      <w:pPr>
        <w:pStyle w:val="43"/>
        <w:adjustRightInd w:val="0"/>
        <w:jc w:val="center"/>
        <w:rPr>
          <w:color w:val="auto"/>
          <w:sz w:val="28"/>
          <w:szCs w:val="28"/>
        </w:rPr>
      </w:pPr>
    </w:p>
    <w:p>
      <w:pPr>
        <w:pStyle w:val="43"/>
        <w:adjustRightInd w:val="0"/>
        <w:jc w:val="center"/>
        <w:rPr>
          <w:color w:val="auto"/>
          <w:sz w:val="28"/>
          <w:szCs w:val="28"/>
        </w:rPr>
      </w:pPr>
    </w:p>
    <w:p>
      <w:pPr>
        <w:pStyle w:val="43"/>
        <w:adjustRightInd w:val="0"/>
        <w:jc w:val="center"/>
        <w:rPr>
          <w:color w:val="auto"/>
          <w:sz w:val="28"/>
          <w:szCs w:val="28"/>
        </w:rPr>
      </w:pPr>
    </w:p>
    <w:p>
      <w:pPr>
        <w:pStyle w:val="43"/>
        <w:adjustRightInd w:val="0"/>
        <w:jc w:val="center"/>
        <w:rPr>
          <w:color w:val="auto"/>
          <w:sz w:val="28"/>
          <w:szCs w:val="28"/>
        </w:rPr>
      </w:pPr>
    </w:p>
    <w:p>
      <w:pPr>
        <w:pStyle w:val="43"/>
        <w:adjustRightInd w:val="0"/>
        <w:jc w:val="both"/>
        <w:rPr>
          <w:color w:val="auto"/>
          <w:sz w:val="28"/>
          <w:szCs w:val="28"/>
        </w:rPr>
      </w:pPr>
    </w:p>
    <w:p>
      <w:pPr>
        <w:pStyle w:val="43"/>
        <w:adjustRightInd w:val="0"/>
        <w:jc w:val="center"/>
        <w:rPr>
          <w:rFonts w:hint="eastAsia"/>
          <w:color w:val="auto"/>
          <w:sz w:val="21"/>
          <w:szCs w:val="21"/>
        </w:rPr>
      </w:pPr>
    </w:p>
    <w:p>
      <w:pPr>
        <w:pStyle w:val="43"/>
        <w:adjustRightInd w:val="0"/>
        <w:jc w:val="center"/>
        <w:rPr>
          <w:rFonts w:hint="eastAsia"/>
          <w:color w:val="auto"/>
          <w:sz w:val="21"/>
          <w:szCs w:val="21"/>
        </w:rPr>
      </w:pPr>
    </w:p>
    <w:p>
      <w:pPr>
        <w:pStyle w:val="43"/>
        <w:adjustRightInd w:val="0"/>
        <w:jc w:val="center"/>
        <w:rPr>
          <w:rFonts w:hint="eastAsia"/>
          <w:color w:val="auto"/>
          <w:sz w:val="21"/>
          <w:szCs w:val="21"/>
        </w:rPr>
      </w:pPr>
    </w:p>
    <w:p>
      <w:pPr>
        <w:pStyle w:val="43"/>
        <w:adjustRightInd w:val="0"/>
        <w:jc w:val="both"/>
        <w:rPr>
          <w:rFonts w:hint="eastAsia"/>
          <w:color w:val="auto"/>
          <w:sz w:val="21"/>
          <w:szCs w:val="21"/>
        </w:rPr>
      </w:pPr>
    </w:p>
    <w:p>
      <w:pPr>
        <w:pStyle w:val="43"/>
        <w:adjustRightInd w:val="0"/>
        <w:jc w:val="center"/>
        <w:rPr>
          <w:color w:val="auto"/>
          <w:sz w:val="21"/>
          <w:szCs w:val="21"/>
        </w:rPr>
      </w:pPr>
      <w:r>
        <w:rPr>
          <w:rFonts w:hint="eastAsia"/>
          <w:color w:val="auto"/>
          <w:sz w:val="21"/>
          <w:szCs w:val="21"/>
        </w:rPr>
        <w:t>图2-</w:t>
      </w:r>
      <w:r>
        <w:rPr>
          <w:rFonts w:hint="eastAsia"/>
          <w:color w:val="auto"/>
          <w:sz w:val="21"/>
          <w:szCs w:val="21"/>
          <w:lang w:val="en-US" w:eastAsia="zh-CN"/>
        </w:rPr>
        <w:t>3</w:t>
      </w:r>
      <w:r>
        <w:rPr>
          <w:rFonts w:hint="eastAsia"/>
          <w:color w:val="auto"/>
          <w:sz w:val="21"/>
          <w:szCs w:val="21"/>
          <w:lang w:eastAsia="zh-CN"/>
        </w:rPr>
        <w:t xml:space="preserve"> </w:t>
      </w:r>
      <w:r>
        <w:rPr>
          <w:rFonts w:hint="eastAsia"/>
          <w:color w:val="auto"/>
          <w:sz w:val="21"/>
          <w:szCs w:val="21"/>
        </w:rPr>
        <w:t>新增吸塑生产工艺流程及产污情况图</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工艺流程简述：</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（1）拌料</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将色母粒子、塑料粒子（PP）和白油按产品需求的比例投入到搅拌机的投料斗中，通过螺旋主轴输送到桶体上端，再以伞状形落下且一直持续循环搅拌，从而达到混合均匀的目的，搅拌过程均在密闭的拌料机中进行。此阶段不需要加热。白油主要作用为使色母粒子和塑料粒子（PP）能充分混合均匀。此工序产生噪声N1-1。</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（2）</w:t>
      </w:r>
      <w:r>
        <w:rPr>
          <w:rFonts w:hint="eastAsia" w:eastAsia="宋体"/>
          <w:b/>
          <w:bCs/>
          <w:color w:val="auto"/>
          <w:sz w:val="21"/>
          <w:szCs w:val="21"/>
        </w:rPr>
        <mc:AlternateContent>
          <mc:Choice Requires="wps">
            <w:drawing>
              <wp:anchor distT="0" distB="0" distL="114300" distR="114300" simplePos="0" relativeHeight="251693056" behindDoc="0" locked="0" layoutInCell="1" allowOverlap="1">
                <wp:simplePos x="0" y="0"/>
                <wp:positionH relativeFrom="column">
                  <wp:posOffset>-99695</wp:posOffset>
                </wp:positionH>
                <wp:positionV relativeFrom="paragraph">
                  <wp:posOffset>-635</wp:posOffset>
                </wp:positionV>
                <wp:extent cx="5494020" cy="8818245"/>
                <wp:effectExtent l="4445" t="4445" r="6985" b="16510"/>
                <wp:wrapNone/>
                <wp:docPr id="7"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7.85pt;margin-top:-0.05pt;height:694.35pt;width:432.6pt;z-index:251693056;mso-width-relative:page;mso-height-relative:page;" filled="f" stroked="t" coordsize="21600,21600" o:gfxdata="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Vn9wXYAAAACgEAAA8AAAAAAAAAAQAgAAAAIgAAAGRycy9kb3ducmV2Lnht&#10;bFBLAQIUABQAAAAIAIdO4kCHGe43+QEAAPgDAAAOAAAAAAAAAAEAIAAAACcBAABkcnMvZTJvRG9j&#10;LnhtbFBLBQYAAAAABgAGAFkBAACSBQAAAAA=&#10;">
                <v:fill on="f" focussize="0,0"/>
                <v:stroke color="#000000" joinstyle="miter"/>
                <v:imagedata o:title=""/>
                <o:lock v:ext="edit" aspectratio="f"/>
              </v:rect>
            </w:pict>
          </mc:Fallback>
        </mc:AlternateContent>
      </w:r>
      <w:r>
        <w:rPr>
          <w:rFonts w:hint="eastAsia" w:ascii="Times New Roman" w:hAnsi="Times New Roman" w:eastAsia="宋体" w:cs="Arial"/>
          <w:b w:val="0"/>
          <w:bCs/>
          <w:snapToGrid w:val="0"/>
          <w:color w:val="auto"/>
          <w:kern w:val="0"/>
          <w:sz w:val="21"/>
          <w:szCs w:val="21"/>
          <w:lang w:val="en-US" w:eastAsia="zh-CN" w:bidi="ar-SA"/>
        </w:rPr>
        <w:t>注塑、注胶</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根据产品的需要，将搅拌好的塑料粒子（PP）及固体胶料分别加入不同的注塑机、注胶机或注塑注胶一体机料斗中，利用塑料粒子（PP）和固体胶料的热塑性，通过电加热使其熔融，加热温度控制在200~220℃左右（具体温度根据物料来调整），并借助螺杆的推力，将熔融状态下的塑料粒子（PP）或胶料，按照生产需求高压快速注射入闭合好的牙刷头状、牙刷柄状或完整的牙刷状等模具内，并采用夹套冷却水间接冷却成型。</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混合好的塑料粒子、胶料加热至熔融状态和白油受热时，均会有少量游离态单体挥发产生废气，主要污染因子以非甲烷总烃计。此工序产生挥发性废气G1-1和噪声N1-2。</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（3）切丝、植毛</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通过切丝机将购买的刷丝按照生产规格需求切成所需长度后，按照需求通过不同型号的植毛机将刷丝种植到牙刷头或牙刷上。此过程产生边角料S1-1和噪声N1-3。</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原理：植毛机传动结构由主驱动轴和四个伺服驱动轴系统组成。四个伺服轴分别为水平X轴、重直Y轴、翻板Z轴和换毛U轴。XY两轴坐标决定牙刷孔的位置，Z轴起更换至下一个牙刷的作用，U轴起到换牙刷毛色的作用。当主轴电机运转，四个电控伺服输随动运转，主轴停则其余四轴随动停止。主轴的转速决定植毛的速度，四个伺服轴响应要求协调驱动，否则会出现脱毛或者毛不齐的现象。此阶段采用植毛机对牙刷柄进行植发处理，用铝丝片将牙毛拧紧，将涤纶丝植入至牙刷柄相应的孔位中。</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（4）平毛、磨毛</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采用磨毛机对植毛成型的牙刷丝进行修剪处理，使牙刷丝形成不同的形状，包括磨平毛、波浪毛等。此过程会产生废毛边角料S1-2和噪声N1-4。修剪产生的废毛边角料由设备自带的吸尘机收集。</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（5）烫字、印字</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按照产品需求，通过烫字机将不同颜色的烫金花纸转印到牙刷上，或通过移印机将油墨印制在牙刷上，此过程产生少量挥发性有机物G1-3、烫金花纸边角料S1-3和噪声N1-5。</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（6）热合</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在热合机上，将PVC塑料硬片在90~100℃的温度下制成特定形状的透明塑料泡壳，人工将牙刷放入泡壳中，再将泡壳在60~100℃的温度下热合在纸卡表面，根据PVC塑料硬片和卡纸的理化性质，在热合温度下，以上2中物质性质稳定，无废气产生。此过程产生噪声N1-6。</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（7）</w:t>
      </w:r>
      <w:r>
        <w:rPr>
          <w:rFonts w:hint="eastAsia" w:eastAsia="宋体"/>
          <w:b/>
          <w:bCs/>
          <w:color w:val="auto"/>
          <w:sz w:val="21"/>
          <w:szCs w:val="21"/>
        </w:rPr>
        <mc:AlternateContent>
          <mc:Choice Requires="wps">
            <w:drawing>
              <wp:anchor distT="0" distB="0" distL="114300" distR="114300" simplePos="0" relativeHeight="251694080" behindDoc="0" locked="0" layoutInCell="1" allowOverlap="1">
                <wp:simplePos x="0" y="0"/>
                <wp:positionH relativeFrom="column">
                  <wp:posOffset>-99695</wp:posOffset>
                </wp:positionH>
                <wp:positionV relativeFrom="paragraph">
                  <wp:posOffset>-635</wp:posOffset>
                </wp:positionV>
                <wp:extent cx="5494020" cy="8818245"/>
                <wp:effectExtent l="4445" t="4445" r="6985" b="16510"/>
                <wp:wrapNone/>
                <wp:docPr id="8"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7.85pt;margin-top:-0.05pt;height:694.35pt;width:432.6pt;z-index:251694080;mso-width-relative:page;mso-height-relative:page;" filled="f" stroked="t" coordsize="21600,21600" o:gfxdata="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Wf3BdgAAAAKAQAADwAAAAAAAAABACAAAAAiAAAAZHJzL2Rvd25yZXYueG1s&#10;UEsBAhQAFAAAAAgAh07iQFNfk1/4AQAA+AMAAA4AAAAAAAAAAQAgAAAAJwEAAGRycy9lMm9Eb2Mu&#10;eG1sUEsFBgAAAAAGAAYAWQEAAJEFAAAAAA==&#10;">
                <v:fill on="f" focussize="0,0"/>
                <v:stroke color="#000000" joinstyle="miter"/>
                <v:imagedata o:title=""/>
                <o:lock v:ext="edit" aspectratio="f"/>
              </v:rect>
            </w:pict>
          </mc:Fallback>
        </mc:AlternateContent>
      </w:r>
      <w:r>
        <w:rPr>
          <w:rFonts w:hint="eastAsia" w:ascii="Times New Roman" w:hAnsi="Times New Roman" w:eastAsia="宋体" w:cs="Arial"/>
          <w:b w:val="0"/>
          <w:bCs/>
          <w:snapToGrid w:val="0"/>
          <w:color w:val="auto"/>
          <w:kern w:val="0"/>
          <w:sz w:val="21"/>
          <w:szCs w:val="21"/>
          <w:lang w:val="en-US" w:eastAsia="zh-CN" w:bidi="ar-SA"/>
        </w:rPr>
        <w:t>吸塑</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根据产品需求，将PET塑料硬片在300-620℃的温度下按照特定形状需求，在模具内吸塑成型成泡壳，并采用夹套冷却水间接冷却成型。人工将牙刷放入泡壳中，再将泡壳在60~100℃的温度下热合在纸卡表面。</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PET塑料受热时会有少量游离态单体挥发产生废气，主要污染因子以非甲烷总烃计。此工序产生挥发性废气G1-4和噪声N1-7。</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（8）裁边</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将热和和吸塑好的半成品通过裁切机将边缘裁剪圆滑平整，此过程产生边角料S1-4和噪声N1-8。</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（9）贴标</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按照产品需求，通过贴标机，将标签贴合在产品表面，此过程产生噪声N1-9。</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（10）目检</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通过操作工人目视检查产品外观是否有破损、较大瑕疵等。此过程产生少量次品S1-5。</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（11）包装</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通过人工和包装机将牙刷成品打包入库。</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pPr>
      <w:r>
        <w:rPr>
          <w:rFonts w:hint="eastAsia" w:ascii="Times New Roman" w:hAnsi="Times New Roman" w:eastAsia="宋体" w:cs="Arial"/>
          <w:b w:val="0"/>
          <w:bCs/>
          <w:snapToGrid w:val="0"/>
          <w:color w:val="auto"/>
          <w:kern w:val="0"/>
          <w:sz w:val="21"/>
          <w:szCs w:val="21"/>
          <w:lang w:val="en-US" w:eastAsia="zh-CN" w:bidi="ar-SA"/>
        </w:rPr>
        <w:t>注塑、注胶产生的次品回收后通过粉碎机粉碎成颗粒后出售，此过程产生少量粉尘。</w:t>
      </w:r>
    </w:p>
    <w:p>
      <w:pPr>
        <w:spacing w:line="480" w:lineRule="exact"/>
        <w:ind w:firstLine="420" w:firstLineChars="200"/>
        <w:jc w:val="left"/>
        <w:rPr>
          <w:rFonts w:hint="eastAsia" w:ascii="Times New Roman" w:hAnsi="Times New Roman" w:eastAsia="宋体" w:cs="Arial"/>
          <w:b w:val="0"/>
          <w:bCs/>
          <w:snapToGrid w:val="0"/>
          <w:color w:val="auto"/>
          <w:kern w:val="0"/>
          <w:sz w:val="21"/>
          <w:szCs w:val="21"/>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numPr>
          <w:ilvl w:val="0"/>
          <w:numId w:val="3"/>
        </w:numPr>
        <w:spacing w:line="480" w:lineRule="exact"/>
        <w:ind w:firstLine="420" w:firstLineChars="200"/>
        <w:jc w:val="left"/>
        <w:rPr>
          <w:rFonts w:hint="eastAsia" w:cs="Arial"/>
          <w:b w:val="0"/>
          <w:bCs/>
          <w:snapToGrid w:val="0"/>
          <w:color w:val="auto"/>
          <w:kern w:val="0"/>
          <w:sz w:val="21"/>
          <w:szCs w:val="21"/>
          <w:lang w:val="en-US" w:eastAsia="zh-CN" w:bidi="ar-SA"/>
        </w:rPr>
      </w:pPr>
      <w:r>
        <w:rPr>
          <w:rFonts w:hint="default" w:ascii="Times New Roman" w:hAnsi="Times New Roman" w:cs="Times New Roman"/>
          <w:color w:val="000000"/>
          <w:szCs w:val="21"/>
        </w:rPr>
        <w:pict>
          <v:shape id="_x0000_s1034" o:spid="_x0000_s1034" o:spt="75" type="#_x0000_t75" style="position:absolute;left:0pt;margin-left:122.65pt;margin-top:21.25pt;height:217.7pt;width:154.15pt;z-index:251689984;mso-width-relative:page;mso-height-relative:page;" o:ole="t" filled="f" o:preferrelative="t" stroked="f" coordsize="21600,21600">
            <v:path/>
            <v:fill on="f" focussize="0,0"/>
            <v:stroke on="f"/>
            <v:imagedata r:id="rId19" cropleft="17127f" croptop="8019f" cropright="29417f" cropbottom="4869f" o:title=""/>
            <o:lock v:ext="edit" aspectratio="t"/>
          </v:shape>
          <o:OLEObject Type="Embed" ProgID="Word.Document.8" ShapeID="_x0000_s1034" DrawAspect="Content" ObjectID="_1468075728" r:id="rId18">
            <o:LockedField>false</o:LockedField>
          </o:OLEObject>
        </w:pict>
      </w:r>
      <w:r>
        <w:rPr>
          <w:rFonts w:hint="eastAsia"/>
          <w:color w:val="auto"/>
          <w:sz w:val="21"/>
          <w:szCs w:val="21"/>
        </w:rPr>
        <w:t>塑料配件生产工艺流程</w:t>
      </w:r>
      <w:r>
        <w:rPr>
          <w:color w:val="auto"/>
          <w:sz w:val="21"/>
          <w:szCs w:val="21"/>
        </w:rPr>
        <mc:AlternateContent>
          <mc:Choice Requires="wps">
            <w:drawing>
              <wp:anchor distT="0" distB="0" distL="114300" distR="114300" simplePos="0" relativeHeight="251680768" behindDoc="0" locked="0" layoutInCell="1" allowOverlap="1">
                <wp:simplePos x="0" y="0"/>
                <wp:positionH relativeFrom="column">
                  <wp:posOffset>-94615</wp:posOffset>
                </wp:positionH>
                <wp:positionV relativeFrom="paragraph">
                  <wp:posOffset>0</wp:posOffset>
                </wp:positionV>
                <wp:extent cx="5494020" cy="8822055"/>
                <wp:effectExtent l="4445" t="4445" r="6985" b="12700"/>
                <wp:wrapNone/>
                <wp:docPr id="25" name="矩形 38"/>
                <wp:cNvGraphicFramePr/>
                <a:graphic xmlns:a="http://schemas.openxmlformats.org/drawingml/2006/main">
                  <a:graphicData uri="http://schemas.microsoft.com/office/word/2010/wordprocessingShape">
                    <wps:wsp>
                      <wps:cNvSpPr/>
                      <wps:spPr>
                        <a:xfrm>
                          <a:off x="0" y="0"/>
                          <a:ext cx="5494020" cy="882205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8" o:spid="_x0000_s1026" o:spt="1" style="position:absolute;left:0pt;margin-left:-7.45pt;margin-top:0pt;height:694.65pt;width:432.6pt;z-index:251680768;mso-width-relative:page;mso-height-relative:page;" filled="f" stroked="t" coordsize="21600,21600" o:gfxdata="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gGEztcAAAAJAQAADwAAAAAAAAABACAAAAAiAAAAZHJzL2Rvd25yZXYueG1s&#10;UEsBAhQAFAAAAAgAh07iQMy4GUX5AQAA+AMAAA4AAAAAAAAAAQAgAAAAJgEAAGRycy9lMm9Eb2Mu&#10;eG1sUEsFBgAAAAAGAAYAWQEAAJEFAAAAAA==&#10;">
                <v:fill on="f" focussize="0,0"/>
                <v:stroke color="#000000" joinstyle="miter"/>
                <v:imagedata o:title=""/>
                <o:lock v:ext="edit" aspectratio="f"/>
              </v:rect>
            </w:pict>
          </mc:Fallback>
        </mc:AlternateContent>
      </w:r>
      <w:r>
        <w:rPr>
          <w:rFonts w:hint="eastAsia" w:ascii="Times New Roman" w:hAnsi="Times New Roman" w:eastAsia="宋体" w:cs="Arial"/>
          <w:b w:val="0"/>
          <w:bCs/>
          <w:snapToGrid w:val="0"/>
          <w:color w:val="auto"/>
          <w:kern w:val="0"/>
          <w:sz w:val="21"/>
          <w:szCs w:val="21"/>
          <w:lang w:val="en-US" w:eastAsia="zh-CN" w:bidi="ar-SA"/>
        </w:rPr>
        <w:t>：</w:t>
      </w:r>
      <w:r>
        <w:rPr>
          <w:rFonts w:hint="eastAsia" w:cs="Arial"/>
          <w:b w:val="0"/>
          <w:bCs/>
          <w:snapToGrid w:val="0"/>
          <w:color w:val="auto"/>
          <w:kern w:val="0"/>
          <w:sz w:val="21"/>
          <w:szCs w:val="21"/>
          <w:lang w:val="en-US" w:eastAsia="zh-CN" w:bidi="ar-SA"/>
        </w:rPr>
        <w:t xml:space="preserve"> </w:t>
      </w:r>
    </w:p>
    <w:p>
      <w:pPr>
        <w:pStyle w:val="2"/>
        <w:numPr>
          <w:ilvl w:val="0"/>
          <w:numId w:val="0"/>
        </w:numPr>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adjustRightInd w:val="0"/>
        <w:snapToGrid w:val="0"/>
        <w:jc w:val="center"/>
        <w:rPr>
          <w:b/>
          <w:bCs/>
          <w:color w:val="000000"/>
          <w:szCs w:val="21"/>
        </w:rPr>
      </w:pPr>
    </w:p>
    <w:p>
      <w:pPr>
        <w:adjustRightInd w:val="0"/>
        <w:snapToGrid w:val="0"/>
        <w:jc w:val="center"/>
        <w:rPr>
          <w:b/>
          <w:bCs/>
          <w:color w:val="000000"/>
          <w:szCs w:val="21"/>
        </w:rPr>
      </w:pPr>
    </w:p>
    <w:p>
      <w:pPr>
        <w:adjustRightInd w:val="0"/>
        <w:snapToGrid w:val="0"/>
        <w:jc w:val="center"/>
        <w:rPr>
          <w:b/>
          <w:bCs/>
          <w:color w:val="000000"/>
          <w:szCs w:val="21"/>
        </w:rPr>
      </w:pPr>
    </w:p>
    <w:p>
      <w:pPr>
        <w:adjustRightInd w:val="0"/>
        <w:snapToGrid w:val="0"/>
        <w:jc w:val="center"/>
        <w:rPr>
          <w:b/>
          <w:bCs/>
          <w:color w:val="000000"/>
          <w:szCs w:val="21"/>
        </w:rPr>
      </w:pPr>
    </w:p>
    <w:p>
      <w:pPr>
        <w:adjustRightInd w:val="0"/>
        <w:snapToGrid w:val="0"/>
        <w:jc w:val="center"/>
      </w:pPr>
      <w:r>
        <w:rPr>
          <w:b/>
          <w:bCs/>
          <w:color w:val="000000"/>
          <w:szCs w:val="21"/>
        </w:rPr>
        <w:t>图2-</w:t>
      </w:r>
      <w:r>
        <w:rPr>
          <w:rFonts w:hint="eastAsia"/>
          <w:b/>
          <w:bCs/>
          <w:color w:val="000000"/>
          <w:szCs w:val="21"/>
          <w:lang w:val="en-US" w:eastAsia="zh-CN"/>
        </w:rPr>
        <w:t>4</w:t>
      </w:r>
      <w:r>
        <w:rPr>
          <w:rFonts w:hint="eastAsia"/>
          <w:b/>
          <w:bCs/>
          <w:color w:val="000000"/>
          <w:szCs w:val="21"/>
          <w:lang w:eastAsia="zh-CN"/>
        </w:rPr>
        <w:t xml:space="preserve"> </w:t>
      </w:r>
      <w:r>
        <w:rPr>
          <w:rFonts w:hint="eastAsia"/>
          <w:b/>
          <w:bCs/>
          <w:color w:val="000000"/>
          <w:szCs w:val="21"/>
        </w:rPr>
        <w:t>塑料配件</w:t>
      </w:r>
      <w:r>
        <w:rPr>
          <w:b/>
          <w:bCs/>
          <w:color w:val="000000"/>
          <w:szCs w:val="21"/>
        </w:rPr>
        <w:t>生产工艺流程及产污环节示意图</w:t>
      </w:r>
    </w:p>
    <w:p>
      <w:pPr>
        <w:adjustRightInd w:val="0"/>
        <w:spacing w:line="480" w:lineRule="exact"/>
        <w:ind w:firstLine="420" w:firstLineChars="200"/>
        <w:rPr>
          <w:color w:val="000000"/>
          <w:szCs w:val="21"/>
        </w:rPr>
      </w:pPr>
      <w:r>
        <w:rPr>
          <w:color w:val="000000"/>
          <w:szCs w:val="21"/>
        </w:rPr>
        <w:t>工艺流程简述：</w:t>
      </w:r>
    </w:p>
    <w:p>
      <w:pPr>
        <w:autoSpaceDE w:val="0"/>
        <w:autoSpaceDN w:val="0"/>
        <w:adjustRightInd w:val="0"/>
        <w:snapToGrid w:val="0"/>
        <w:spacing w:line="360" w:lineRule="auto"/>
        <w:ind w:firstLine="420" w:firstLineChars="200"/>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rPr>
        <w:t>（1）拌料</w:t>
      </w:r>
    </w:p>
    <w:p>
      <w:pPr>
        <w:autoSpaceDE w:val="0"/>
        <w:autoSpaceDN w:val="0"/>
        <w:adjustRightInd w:val="0"/>
        <w:snapToGrid w:val="0"/>
        <w:spacing w:line="360" w:lineRule="auto"/>
        <w:ind w:firstLine="420" w:firstLineChars="200"/>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rPr>
        <w:t>将色母粒子、塑料粒子（PP）和白油按产品需求的比例投入到搅拌机的投料斗中，通过螺旋主轴输送到桶体上端，再以伞状形落下且一直持续循环搅拌，从而达到混合均匀的目的，搅拌过程均在密闭的拌料机中进行。此阶段不需要加热。白油主要作用为使色母粒子和塑料粒子（PP）能充分混合均匀。此工序产生噪声N</w:t>
      </w:r>
      <w:r>
        <w:rPr>
          <w:rFonts w:hint="default" w:ascii="Times New Roman" w:hAnsi="Times New Roman" w:eastAsia="宋体" w:cs="Times New Roman"/>
          <w:color w:val="000000"/>
          <w:szCs w:val="21"/>
          <w:lang w:val="en-US" w:eastAsia="zh-CN"/>
        </w:rPr>
        <w:t>2</w:t>
      </w:r>
      <w:r>
        <w:rPr>
          <w:rFonts w:hint="default" w:ascii="Times New Roman" w:hAnsi="Times New Roman" w:eastAsia="宋体" w:cs="Times New Roman"/>
          <w:color w:val="000000"/>
          <w:szCs w:val="21"/>
        </w:rPr>
        <w:t>-1。</w:t>
      </w:r>
    </w:p>
    <w:p>
      <w:pPr>
        <w:autoSpaceDE w:val="0"/>
        <w:autoSpaceDN w:val="0"/>
        <w:adjustRightInd w:val="0"/>
        <w:snapToGrid w:val="0"/>
        <w:spacing w:line="360" w:lineRule="auto"/>
        <w:ind w:firstLine="420" w:firstLineChars="200"/>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rPr>
        <w:t>（2）注塑</w:t>
      </w:r>
      <w:r>
        <w:rPr>
          <w:rFonts w:hint="default" w:ascii="Times New Roman" w:hAnsi="Times New Roman" w:eastAsia="宋体" w:cs="Times New Roman"/>
          <w:color w:val="000000"/>
          <w:szCs w:val="21"/>
          <w:lang w:eastAsia="zh-CN"/>
        </w:rPr>
        <w:t>、冷却</w:t>
      </w:r>
    </w:p>
    <w:p>
      <w:pPr>
        <w:autoSpaceDE w:val="0"/>
        <w:autoSpaceDN w:val="0"/>
        <w:adjustRightInd w:val="0"/>
        <w:snapToGrid w:val="0"/>
        <w:spacing w:line="360" w:lineRule="auto"/>
        <w:ind w:firstLine="420" w:firstLineChars="200"/>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rPr>
        <w:t>根据</w:t>
      </w:r>
      <w:r>
        <w:rPr>
          <w:rFonts w:hint="default" w:ascii="Times New Roman" w:hAnsi="Times New Roman" w:eastAsia="宋体" w:cs="Times New Roman"/>
          <w:color w:val="000000"/>
          <w:szCs w:val="21"/>
          <w:lang w:eastAsia="zh-CN"/>
        </w:rPr>
        <w:t>产品</w:t>
      </w:r>
      <w:r>
        <w:rPr>
          <w:rFonts w:hint="default" w:ascii="Times New Roman" w:hAnsi="Times New Roman" w:eastAsia="宋体" w:cs="Times New Roman"/>
          <w:color w:val="000000"/>
          <w:szCs w:val="21"/>
        </w:rPr>
        <w:t>的需要，将搅拌好的塑料粒子（PP）加入不同的注塑机料斗中，利用塑料粒子（PP）的热塑性，通过电加热使其熔融，加热温度控制在200~220℃左右（具体温度根据物料来调整），并借助螺杆的推力，将熔融状态下的塑料粒子（PP）按照生产需求高压快速注射入闭合好的牙刷柄状</w:t>
      </w:r>
      <w:r>
        <w:rPr>
          <w:rFonts w:hint="default" w:ascii="Times New Roman" w:hAnsi="Times New Roman" w:eastAsia="宋体" w:cs="Times New Roman"/>
          <w:color w:val="000000"/>
          <w:szCs w:val="21"/>
          <w:lang w:eastAsia="zh-CN"/>
        </w:rPr>
        <w:t>、塑料盒等</w:t>
      </w:r>
      <w:r>
        <w:rPr>
          <w:rFonts w:hint="default" w:ascii="Times New Roman" w:hAnsi="Times New Roman" w:eastAsia="宋体" w:cs="Times New Roman"/>
          <w:color w:val="000000"/>
          <w:szCs w:val="21"/>
        </w:rPr>
        <w:t>模具内，并采用夹套冷却水间接冷却成型。</w:t>
      </w:r>
    </w:p>
    <w:p>
      <w:pPr>
        <w:autoSpaceDE w:val="0"/>
        <w:autoSpaceDN w:val="0"/>
        <w:adjustRightInd w:val="0"/>
        <w:snapToGrid w:val="0"/>
        <w:spacing w:line="360" w:lineRule="auto"/>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混合好的塑料粒子加热至熔融状态和白油受热时，均会有少量游离态单体挥发产生废气，主要污染因子以非甲烷总烃计。此工序产生挥发性废气G</w:t>
      </w:r>
      <w:r>
        <w:rPr>
          <w:rFonts w:hint="default" w:ascii="Times New Roman" w:hAnsi="Times New Roman" w:eastAsia="宋体" w:cs="Times New Roman"/>
          <w:color w:val="000000"/>
          <w:szCs w:val="21"/>
          <w:lang w:val="en-US" w:eastAsia="zh-CN"/>
        </w:rPr>
        <w:t>2</w:t>
      </w:r>
      <w:r>
        <w:rPr>
          <w:rFonts w:hint="default" w:ascii="Times New Roman" w:hAnsi="Times New Roman" w:eastAsia="宋体" w:cs="Times New Roman"/>
          <w:color w:val="000000"/>
          <w:szCs w:val="21"/>
        </w:rPr>
        <w:t>-1和噪声N</w:t>
      </w:r>
      <w:r>
        <w:rPr>
          <w:rFonts w:hint="default" w:ascii="Times New Roman" w:hAnsi="Times New Roman" w:eastAsia="宋体" w:cs="Times New Roman"/>
          <w:color w:val="000000"/>
          <w:szCs w:val="21"/>
          <w:lang w:val="en-US" w:eastAsia="zh-CN"/>
        </w:rPr>
        <w:t>2</w:t>
      </w:r>
      <w:r>
        <w:rPr>
          <w:rFonts w:hint="default" w:ascii="Times New Roman" w:hAnsi="Times New Roman" w:eastAsia="宋体" w:cs="Times New Roman"/>
          <w:color w:val="000000"/>
          <w:szCs w:val="21"/>
        </w:rPr>
        <w:t>-2。</w:t>
      </w:r>
    </w:p>
    <w:p>
      <w:pPr>
        <w:autoSpaceDE w:val="0"/>
        <w:autoSpaceDN w:val="0"/>
        <w:adjustRightInd w:val="0"/>
        <w:snapToGrid w:val="0"/>
        <w:spacing w:line="360" w:lineRule="auto"/>
        <w:ind w:firstLine="420" w:firstLineChars="200"/>
        <w:rPr>
          <w:rFonts w:hint="default"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lang w:val="en-US" w:eastAsia="zh-CN"/>
        </w:rPr>
        <w:t>3</w:t>
      </w:r>
      <w:r>
        <w:rPr>
          <w:rFonts w:hint="eastAsia" w:ascii="Times New Roman" w:hAnsi="Times New Roman" w:eastAsia="宋体" w:cs="Times New Roman"/>
          <w:color w:val="000000"/>
          <w:szCs w:val="21"/>
          <w:lang w:eastAsia="zh-CN"/>
        </w:rPr>
        <w:t>）</w:t>
      </w:r>
      <w:r>
        <w:rPr>
          <w:rFonts w:hint="default" w:ascii="Times New Roman" w:hAnsi="Times New Roman" w:eastAsia="宋体" w:cs="Times New Roman"/>
          <w:color w:val="000000"/>
          <w:szCs w:val="21"/>
          <w:lang w:eastAsia="zh-CN"/>
        </w:rPr>
        <w:t>检验</w:t>
      </w:r>
    </w:p>
    <w:p>
      <w:pPr>
        <w:autoSpaceDE w:val="0"/>
        <w:autoSpaceDN w:val="0"/>
        <w:adjustRightInd w:val="0"/>
        <w:snapToGrid w:val="0"/>
        <w:spacing w:line="360" w:lineRule="auto"/>
        <w:ind w:firstLine="420" w:firstLineChars="20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eastAsia="zh-CN"/>
        </w:rPr>
        <w:t>将冷却好的牙刷柄或塑料盒等塑料配件人工检查，此过程产生次品</w:t>
      </w:r>
      <w:r>
        <w:rPr>
          <w:rFonts w:hint="default" w:ascii="Times New Roman" w:hAnsi="Times New Roman" w:eastAsia="宋体" w:cs="Times New Roman"/>
          <w:color w:val="000000"/>
          <w:szCs w:val="21"/>
          <w:lang w:val="en-US" w:eastAsia="zh-CN"/>
        </w:rPr>
        <w:t>S2-1和噪声N2-3。</w:t>
      </w:r>
    </w:p>
    <w:p>
      <w:pPr>
        <w:autoSpaceDE w:val="0"/>
        <w:autoSpaceDN w:val="0"/>
        <w:adjustRightInd w:val="0"/>
        <w:snapToGrid w:val="0"/>
        <w:spacing w:line="360" w:lineRule="auto"/>
        <w:ind w:firstLine="420" w:firstLineChars="200"/>
        <w:rPr>
          <w:rFonts w:hint="eastAsia" w:eastAsia="宋体"/>
          <w:color w:val="000000"/>
          <w:szCs w:val="21"/>
          <w:lang w:val="en-US" w:eastAsia="zh-CN"/>
        </w:rPr>
      </w:pPr>
      <w:r>
        <w:rPr>
          <w:rFonts w:hint="default" w:ascii="Times New Roman" w:hAnsi="Times New Roman" w:eastAsia="宋体" w:cs="Times New Roman"/>
          <w:color w:val="000000"/>
          <w:szCs w:val="21"/>
          <w:lang w:val="en-US" w:eastAsia="zh-CN"/>
        </w:rPr>
        <w:t>产生的次品回收后通过粉碎机粉碎成</w:t>
      </w:r>
      <w:r>
        <w:rPr>
          <w:rFonts w:hint="eastAsia" w:ascii="Times New Roman" w:hAnsi="Times New Roman" w:eastAsia="宋体" w:cs="Times New Roman"/>
          <w:color w:val="000000"/>
          <w:szCs w:val="21"/>
          <w:lang w:val="en-US" w:eastAsia="zh-CN"/>
        </w:rPr>
        <w:t>较大粒径的</w:t>
      </w:r>
      <w:r>
        <w:rPr>
          <w:rFonts w:hint="default" w:ascii="Times New Roman" w:hAnsi="Times New Roman" w:eastAsia="宋体" w:cs="Times New Roman"/>
          <w:color w:val="000000"/>
          <w:szCs w:val="21"/>
          <w:lang w:val="en-US" w:eastAsia="zh-CN"/>
        </w:rPr>
        <w:t>颗粒后出售</w:t>
      </w:r>
      <w:r>
        <w:rPr>
          <w:rFonts w:hint="eastAsia" w:ascii="Times New Roman" w:hAnsi="Times New Roman" w:eastAsia="宋体" w:cs="Times New Roman"/>
          <w:color w:val="000000"/>
          <w:szCs w:val="21"/>
          <w:lang w:val="en-US" w:eastAsia="zh-CN"/>
        </w:rPr>
        <w:t>，均可实现自然沉降</w:t>
      </w:r>
      <w:r>
        <w:rPr>
          <w:rFonts w:hint="default" w:ascii="Times New Roman" w:hAnsi="Times New Roman" w:eastAsia="宋体" w:cs="Times New Roman"/>
          <w:color w:val="000000"/>
          <w:szCs w:val="21"/>
          <w:lang w:val="en-US" w:eastAsia="zh-CN"/>
        </w:rPr>
        <w:t>，</w:t>
      </w:r>
      <w:r>
        <w:rPr>
          <w:rFonts w:hint="eastAsia" w:ascii="Times New Roman" w:hAnsi="Times New Roman" w:eastAsia="宋体" w:cs="Times New Roman"/>
          <w:color w:val="000000"/>
          <w:szCs w:val="21"/>
          <w:lang w:val="en-US" w:eastAsia="zh-CN"/>
        </w:rPr>
        <w:t>破碎过程中基本无粉尘产生</w:t>
      </w:r>
      <w:r>
        <w:rPr>
          <w:rFonts w:hint="default" w:ascii="Times New Roman" w:hAnsi="Times New Roman" w:eastAsia="宋体" w:cs="Times New Roman"/>
          <w:color w:val="000000"/>
          <w:szCs w:val="21"/>
          <w:lang w:val="en-US" w:eastAsia="zh-CN"/>
        </w:rPr>
        <w:t>。</w:t>
      </w:r>
    </w:p>
    <w:p>
      <w:pPr>
        <w:pStyle w:val="29"/>
        <w:rPr>
          <w:rFonts w:hint="eastAsia" w:eastAsia="宋体"/>
          <w:color w:val="000000"/>
          <w:szCs w:val="21"/>
          <w:lang w:val="en-US" w:eastAsia="zh-CN"/>
        </w:rPr>
      </w:pPr>
    </w:p>
    <w:p>
      <w:pPr>
        <w:adjustRightInd w:val="0"/>
        <w:snapToGrid w:val="0"/>
        <w:jc w:val="center"/>
        <w:rPr>
          <w:b/>
          <w:bCs/>
          <w:color w:val="000000"/>
          <w:szCs w:val="21"/>
        </w:rPr>
      </w:pPr>
    </w:p>
    <w:p>
      <w:pPr>
        <w:adjustRightInd w:val="0"/>
        <w:snapToGrid w:val="0"/>
        <w:jc w:val="center"/>
        <w:rPr>
          <w:b/>
          <w:bCs/>
          <w:color w:val="000000"/>
          <w:szCs w:val="21"/>
        </w:rPr>
      </w:pPr>
    </w:p>
    <w:p>
      <w:pPr>
        <w:adjustRightInd w:val="0"/>
        <w:snapToGrid w:val="0"/>
        <w:jc w:val="center"/>
        <w:rPr>
          <w:b/>
          <w:bCs/>
          <w:color w:val="000000"/>
          <w:szCs w:val="21"/>
        </w:rPr>
      </w:pPr>
    </w:p>
    <w:p>
      <w:pPr>
        <w:pStyle w:val="29"/>
        <w:rPr>
          <w:rFonts w:hint="eastAsia" w:eastAsia="宋体"/>
          <w:color w:val="00000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9"/>
      </w:pPr>
      <w:r>
        <w:rPr>
          <w:rFonts w:hint="eastAsia"/>
          <w:color w:val="auto"/>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-11430</wp:posOffset>
                </wp:positionV>
                <wp:extent cx="3019425" cy="379095"/>
                <wp:effectExtent l="0" t="0" r="0" b="0"/>
                <wp:wrapNone/>
                <wp:docPr id="44" name="文本框 6"/>
                <wp:cNvGraphicFramePr/>
                <a:graphic xmlns:a="http://schemas.openxmlformats.org/drawingml/2006/main">
                  <a:graphicData uri="http://schemas.microsoft.com/office/word/2010/wordprocessingShape">
                    <wps:wsp>
                      <wps:cNvSpPr txBox="1"/>
                      <wps:spPr>
                        <a:xfrm>
                          <a:off x="0" y="0"/>
                          <a:ext cx="3019425" cy="379095"/>
                        </a:xfrm>
                        <a:prstGeom prst="rect">
                          <a:avLst/>
                        </a:prstGeom>
                        <a:solidFill>
                          <a:srgbClr val="FFFFFF">
                            <a:alpha val="0"/>
                          </a:srgbClr>
                        </a:solidFill>
                        <a:ln>
                          <a:noFill/>
                        </a:ln>
                      </wps:spPr>
                      <wps:txbx>
                        <w:txbxContent>
                          <w:p>
                            <w:pPr>
                              <w:pStyle w:val="43"/>
                              <w:rPr>
                                <w:sz w:val="24"/>
                                <w:szCs w:val="24"/>
                              </w:rPr>
                            </w:pPr>
                            <w:r>
                              <w:rPr>
                                <w:sz w:val="24"/>
                                <w:szCs w:val="24"/>
                              </w:rPr>
                              <w:t>表三</w:t>
                            </w:r>
                            <w:r>
                              <w:rPr>
                                <w:rFonts w:hint="eastAsia"/>
                                <w:sz w:val="24"/>
                                <w:szCs w:val="24"/>
                                <w:lang w:eastAsia="zh-CN"/>
                              </w:rPr>
                              <w:t xml:space="preserve"> </w:t>
                            </w:r>
                            <w:r>
                              <w:rPr>
                                <w:sz w:val="24"/>
                                <w:szCs w:val="24"/>
                              </w:rPr>
                              <w:t>主要污染源、污染物处理和排放</w:t>
                            </w:r>
                          </w:p>
                          <w:p/>
                        </w:txbxContent>
                      </wps:txbx>
                      <wps:bodyPr upright="1"/>
                    </wps:wsp>
                  </a:graphicData>
                </a:graphic>
              </wp:anchor>
            </w:drawing>
          </mc:Choice>
          <mc:Fallback>
            <w:pict>
              <v:shape id="文本框 6" o:spid="_x0000_s1026" o:spt="202" type="#_x0000_t202" style="position:absolute;left:0pt;margin-left:-1.7pt;margin-top:-0.9pt;height:29.85pt;width:237.75pt;z-index:251663360;mso-width-relative:page;mso-height-relative:page;" fillcolor="#FFFFFF" filled="t" stroked="f" coordsize="21600,21600" o:gfxdata="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epDB42QAAAAgBAAAPAAAAAAAAAAEAIAAAACIA&#10;AABkcnMvZG93bnJldi54bWxQSwECFAAUAAAACACHTuJAa0DqDc8BAACVAwAADgAAAAAAAAABACAA&#10;AAAoAQAAZHJzL2Uyb0RvYy54bWxQSwUGAAAAAAYABgBZAQAAaQUAAAAA&#10;">
                <v:fill on="t" opacity="0f" focussize="0,0"/>
                <v:stroke on="f"/>
                <v:imagedata o:title=""/>
                <o:lock v:ext="edit" aspectratio="f"/>
                <v:textbox>
                  <w:txbxContent>
                    <w:p>
                      <w:pPr>
                        <w:pStyle w:val="43"/>
                        <w:rPr>
                          <w:sz w:val="24"/>
                          <w:szCs w:val="24"/>
                        </w:rPr>
                      </w:pPr>
                      <w:r>
                        <w:rPr>
                          <w:sz w:val="24"/>
                          <w:szCs w:val="24"/>
                        </w:rPr>
                        <w:t>表三</w:t>
                      </w:r>
                      <w:r>
                        <w:rPr>
                          <w:rFonts w:hint="eastAsia"/>
                          <w:sz w:val="24"/>
                          <w:szCs w:val="24"/>
                          <w:lang w:eastAsia="zh-CN"/>
                        </w:rPr>
                        <w:t xml:space="preserve"> </w:t>
                      </w:r>
                      <w:r>
                        <w:rPr>
                          <w:sz w:val="24"/>
                          <w:szCs w:val="24"/>
                        </w:rPr>
                        <w:t>主要污染源、污染物处理和排放</w:t>
                      </w:r>
                    </w:p>
                    <w:p/>
                  </w:txbxContent>
                </v:textbox>
              </v:shape>
            </w:pict>
          </mc:Fallback>
        </mc:AlternateContent>
      </w:r>
    </w:p>
    <w:p>
      <w:pPr>
        <w:pStyle w:val="43"/>
        <w:adjustRightInd w:val="0"/>
        <w:rPr>
          <w:color w:val="auto"/>
          <w:sz w:val="21"/>
          <w:szCs w:val="21"/>
        </w:rPr>
      </w:pPr>
      <w:r>
        <w:rPr>
          <w:rFonts w:hint="eastAsia"/>
          <w:color w:val="auto"/>
          <w:sz w:val="21"/>
          <w:szCs w:val="21"/>
        </w:rPr>
        <mc:AlternateContent>
          <mc:Choice Requires="wps">
            <w:drawing>
              <wp:anchor distT="0" distB="0" distL="114300" distR="114300" simplePos="0" relativeHeight="251673600" behindDoc="0" locked="0" layoutInCell="1" allowOverlap="1">
                <wp:simplePos x="0" y="0"/>
                <wp:positionH relativeFrom="column">
                  <wp:posOffset>-147955</wp:posOffset>
                </wp:positionH>
                <wp:positionV relativeFrom="paragraph">
                  <wp:posOffset>15240</wp:posOffset>
                </wp:positionV>
                <wp:extent cx="5569585" cy="8453120"/>
                <wp:effectExtent l="4445" t="4445" r="7620" b="19685"/>
                <wp:wrapNone/>
                <wp:docPr id="81" name="矩形 98"/>
                <wp:cNvGraphicFramePr/>
                <a:graphic xmlns:a="http://schemas.openxmlformats.org/drawingml/2006/main">
                  <a:graphicData uri="http://schemas.microsoft.com/office/word/2010/wordprocessingShape">
                    <wps:wsp>
                      <wps:cNvSpPr/>
                      <wps:spPr>
                        <a:xfrm>
                          <a:off x="0" y="0"/>
                          <a:ext cx="5569585" cy="845312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98" o:spid="_x0000_s1026" o:spt="1" style="position:absolute;left:0pt;margin-left:-11.65pt;margin-top:1.2pt;height:665.6pt;width:438.55pt;z-index:251673600;mso-width-relative:page;mso-height-relative:page;" filled="f" stroked="t" coordsize="21600,21600" o:gfxdata="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Ick/DYAAAACgEAAA8AAAAAAAAAAQAgAAAAIgAAAGRycy9kb3ducmV2Lnht&#10;bFBLAQIUABQAAAAIAIdO4kAj/L8t+QEAAPgDAAAOAAAAAAAAAAEAIAAAACcBAABkcnMvZTJvRG9j&#10;LnhtbFBLBQYAAAAABgAGAFkBAACSBQAAAAA=&#10;">
                <v:fill on="f" focussize="0,0"/>
                <v:stroke color="#000000" joinstyle="miter"/>
                <v:imagedata o:title=""/>
                <o:lock v:ext="edit" aspectratio="f"/>
              </v:rect>
            </w:pict>
          </mc:Fallback>
        </mc:AlternateContent>
      </w:r>
      <w:r>
        <w:rPr>
          <w:rFonts w:hint="eastAsia"/>
          <w:color w:val="auto"/>
          <w:sz w:val="21"/>
          <w:szCs w:val="21"/>
        </w:rPr>
        <w:t>3.1</w:t>
      </w:r>
      <w:r>
        <w:rPr>
          <w:rFonts w:hint="eastAsia"/>
          <w:color w:val="auto"/>
          <w:sz w:val="21"/>
          <w:szCs w:val="21"/>
          <w:lang w:eastAsia="zh-CN"/>
        </w:rPr>
        <w:t xml:space="preserve"> </w:t>
      </w:r>
      <w:r>
        <w:rPr>
          <w:rFonts w:hint="eastAsia"/>
          <w:color w:val="auto"/>
          <w:sz w:val="21"/>
          <w:szCs w:val="21"/>
        </w:rPr>
        <w:t>主要污染源、污染物处理和排放（附处理流程示意图，标出废水、废气、厂界噪声监测点位）</w:t>
      </w:r>
    </w:p>
    <w:p>
      <w:pPr>
        <w:pStyle w:val="41"/>
        <w:rPr>
          <w:rFonts w:cs="Times New Roman"/>
          <w:color w:val="auto"/>
          <w:sz w:val="21"/>
          <w:szCs w:val="21"/>
        </w:rPr>
      </w:pPr>
      <w:r>
        <w:rPr>
          <w:rFonts w:cs="Times New Roman"/>
          <w:color w:val="auto"/>
          <w:sz w:val="21"/>
          <w:szCs w:val="21"/>
        </w:rPr>
        <w:t>1、废气</w:t>
      </w:r>
    </w:p>
    <w:p>
      <w:pPr>
        <w:pStyle w:val="41"/>
        <w:rPr>
          <w:rFonts w:hint="default" w:eastAsia="宋体"/>
          <w:color w:val="auto"/>
          <w:sz w:val="21"/>
          <w:szCs w:val="21"/>
          <w:lang w:val="en-US" w:eastAsia="zh-CN"/>
        </w:rPr>
      </w:pPr>
      <w:r>
        <w:rPr>
          <w:rFonts w:hint="eastAsia"/>
          <w:color w:val="auto"/>
          <w:sz w:val="21"/>
          <w:szCs w:val="21"/>
          <w:lang w:val="en-US" w:eastAsia="zh-CN"/>
        </w:rPr>
        <w:t>本次验收</w:t>
      </w:r>
      <w:r>
        <w:rPr>
          <w:rFonts w:hint="eastAsia"/>
          <w:color w:val="auto"/>
          <w:sz w:val="21"/>
          <w:szCs w:val="21"/>
        </w:rPr>
        <w:t>项目废气主要为注塑、吸塑工序产生非甲烷总烃。</w:t>
      </w:r>
      <w:r>
        <w:rPr>
          <w:rFonts w:hint="eastAsia"/>
          <w:color w:val="auto"/>
          <w:sz w:val="21"/>
          <w:szCs w:val="21"/>
          <w:lang w:val="en-US" w:eastAsia="zh-CN"/>
        </w:rPr>
        <w:t>改建的危废仓库暂未建成，生产危废依托现有临时危废仓库。</w:t>
      </w:r>
    </w:p>
    <w:p>
      <w:pPr>
        <w:pStyle w:val="41"/>
        <w:rPr>
          <w:color w:val="auto"/>
          <w:sz w:val="21"/>
          <w:szCs w:val="21"/>
        </w:rPr>
      </w:pPr>
      <w:r>
        <w:rPr>
          <w:rFonts w:hint="eastAsia"/>
          <w:color w:val="auto"/>
          <w:sz w:val="21"/>
          <w:szCs w:val="21"/>
        </w:rPr>
        <w:t>其中</w:t>
      </w:r>
      <w:r>
        <w:rPr>
          <w:rFonts w:hint="eastAsia"/>
          <w:color w:val="auto"/>
          <w:sz w:val="21"/>
          <w:szCs w:val="21"/>
          <w:lang w:val="en-US" w:eastAsia="zh-CN"/>
        </w:rPr>
        <w:t>吸塑产生废气</w:t>
      </w:r>
      <w:r>
        <w:rPr>
          <w:rFonts w:hint="eastAsia"/>
          <w:color w:val="auto"/>
          <w:sz w:val="21"/>
          <w:szCs w:val="21"/>
        </w:rPr>
        <w:t>经集气罩收集后通过</w:t>
      </w:r>
      <w:r>
        <w:rPr>
          <w:rFonts w:hint="eastAsia"/>
          <w:color w:val="auto"/>
          <w:sz w:val="21"/>
          <w:szCs w:val="21"/>
          <w:lang w:val="en-US" w:eastAsia="zh-CN"/>
        </w:rPr>
        <w:t>冷却</w:t>
      </w:r>
      <w:r>
        <w:rPr>
          <w:rFonts w:hint="eastAsia"/>
          <w:color w:val="auto"/>
          <w:sz w:val="21"/>
          <w:szCs w:val="21"/>
        </w:rPr>
        <w:t>喷淋+二级活性炭吸附装置处理后经1根</w:t>
      </w:r>
      <w:r>
        <w:rPr>
          <w:rFonts w:hint="eastAsia"/>
          <w:color w:val="auto"/>
          <w:sz w:val="21"/>
          <w:szCs w:val="21"/>
          <w:lang w:val="en-US" w:eastAsia="zh-CN"/>
        </w:rPr>
        <w:t>25</w:t>
      </w:r>
      <w:r>
        <w:rPr>
          <w:rFonts w:hint="eastAsia"/>
          <w:color w:val="auto"/>
          <w:sz w:val="21"/>
          <w:szCs w:val="21"/>
        </w:rPr>
        <w:t>米高排气筒（DA00</w:t>
      </w:r>
      <w:r>
        <w:rPr>
          <w:rFonts w:hint="eastAsia"/>
          <w:color w:val="auto"/>
          <w:sz w:val="21"/>
          <w:szCs w:val="21"/>
          <w:lang w:val="en-US" w:eastAsia="zh-CN"/>
        </w:rPr>
        <w:t>5</w:t>
      </w:r>
      <w:r>
        <w:rPr>
          <w:rFonts w:hint="eastAsia"/>
          <w:color w:val="auto"/>
          <w:sz w:val="21"/>
          <w:szCs w:val="21"/>
        </w:rPr>
        <w:t>）排放；</w:t>
      </w:r>
      <w:r>
        <w:rPr>
          <w:rFonts w:hint="eastAsia"/>
          <w:color w:val="auto"/>
          <w:sz w:val="21"/>
          <w:szCs w:val="21"/>
          <w:lang w:val="en-US" w:eastAsia="zh-CN"/>
        </w:rPr>
        <w:t>注塑</w:t>
      </w:r>
      <w:r>
        <w:rPr>
          <w:rFonts w:hint="eastAsia"/>
          <w:color w:val="auto"/>
          <w:sz w:val="21"/>
          <w:szCs w:val="21"/>
        </w:rPr>
        <w:t>工序产生废气经集气罩收集后</w:t>
      </w:r>
      <w:r>
        <w:rPr>
          <w:rFonts w:hint="eastAsia"/>
          <w:color w:val="auto"/>
          <w:sz w:val="21"/>
          <w:szCs w:val="21"/>
          <w:lang w:val="en-US" w:eastAsia="zh-CN"/>
        </w:rPr>
        <w:t>依托现有</w:t>
      </w:r>
      <w:r>
        <w:rPr>
          <w:rFonts w:hint="eastAsia"/>
          <w:color w:val="auto"/>
          <w:sz w:val="21"/>
          <w:szCs w:val="21"/>
        </w:rPr>
        <w:t>二级活性炭吸附装置处理后经</w:t>
      </w:r>
      <w:r>
        <w:rPr>
          <w:rFonts w:hint="eastAsia"/>
          <w:color w:val="auto"/>
          <w:sz w:val="21"/>
          <w:szCs w:val="21"/>
          <w:lang w:val="en-US" w:eastAsia="zh-CN"/>
        </w:rPr>
        <w:t>各自配套27</w:t>
      </w:r>
      <w:r>
        <w:rPr>
          <w:rFonts w:hint="eastAsia"/>
          <w:color w:val="auto"/>
          <w:sz w:val="21"/>
          <w:szCs w:val="21"/>
        </w:rPr>
        <w:t>米高排气筒（DA00</w:t>
      </w:r>
      <w:r>
        <w:rPr>
          <w:rFonts w:hint="eastAsia"/>
          <w:color w:val="auto"/>
          <w:sz w:val="21"/>
          <w:szCs w:val="21"/>
          <w:lang w:val="en-US" w:eastAsia="zh-CN"/>
        </w:rPr>
        <w:t>3、DA004</w:t>
      </w:r>
      <w:r>
        <w:rPr>
          <w:rFonts w:hint="eastAsia"/>
          <w:color w:val="auto"/>
          <w:sz w:val="21"/>
          <w:szCs w:val="21"/>
        </w:rPr>
        <w:t>）排放；其他废气均已无组织形式排放。</w:t>
      </w:r>
    </w:p>
    <w:p>
      <w:pPr>
        <w:pStyle w:val="41"/>
        <w:rPr>
          <w:color w:val="auto"/>
          <w:sz w:val="21"/>
          <w:szCs w:val="21"/>
        </w:rPr>
      </w:pPr>
      <w:r>
        <w:rPr>
          <w:color w:val="auto"/>
          <w:sz w:val="21"/>
          <w:szCs w:val="21"/>
        </w:rPr>
        <w:t>本项目各股废气收集、处理、排放路线见下图：</w:t>
      </w:r>
    </w:p>
    <w:p>
      <w:pPr>
        <w:pStyle w:val="41"/>
        <w:ind w:left="0" w:leftChars="0" w:firstLine="0" w:firstLineChars="0"/>
        <w:jc w:val="both"/>
        <w:rPr>
          <w:rFonts w:hint="eastAsia" w:cs="Times New Roman"/>
          <w:b/>
          <w:bCs w:val="0"/>
          <w:snapToGrid/>
          <w:color w:val="auto"/>
          <w:kern w:val="2"/>
        </w:rPr>
      </w:pPr>
      <w:bookmarkStart w:id="8" w:name="_1458995975"/>
      <w:bookmarkEnd w:id="8"/>
      <w:bookmarkStart w:id="9" w:name="_1458996160"/>
      <w:bookmarkEnd w:id="9"/>
      <w:bookmarkStart w:id="10" w:name="_1458992828"/>
      <w:bookmarkEnd w:id="10"/>
      <w:bookmarkStart w:id="11" w:name="_1458993258"/>
      <w:bookmarkEnd w:id="11"/>
      <w:bookmarkStart w:id="12" w:name="_1458721197"/>
      <w:bookmarkEnd w:id="12"/>
      <w:bookmarkStart w:id="13" w:name="_1458995898"/>
      <w:bookmarkEnd w:id="13"/>
      <w:bookmarkStart w:id="14" w:name="_1458994194"/>
      <w:bookmarkEnd w:id="14"/>
      <w:bookmarkStart w:id="15" w:name="_1458994180"/>
      <w:bookmarkEnd w:id="15"/>
      <w:bookmarkStart w:id="16" w:name="_MON_1596890498"/>
      <w:bookmarkEnd w:id="16"/>
      <w:bookmarkStart w:id="17" w:name="_1459072530"/>
      <w:bookmarkEnd w:id="17"/>
      <w:bookmarkStart w:id="18" w:name="_1460294210"/>
      <w:bookmarkEnd w:id="18"/>
      <w:bookmarkStart w:id="19" w:name="_MON_1562077844"/>
      <w:bookmarkEnd w:id="19"/>
      <w:bookmarkStart w:id="20" w:name="_1459942991"/>
      <w:bookmarkEnd w:id="20"/>
      <w:bookmarkStart w:id="21" w:name="_MON_1599477648"/>
      <w:bookmarkEnd w:id="21"/>
      <w:bookmarkStart w:id="22" w:name="_1458730042"/>
      <w:bookmarkEnd w:id="22"/>
      <w:bookmarkStart w:id="23" w:name="_1459765242"/>
      <w:bookmarkEnd w:id="23"/>
      <w:bookmarkStart w:id="24" w:name="_1458993589"/>
      <w:bookmarkEnd w:id="24"/>
      <w:bookmarkStart w:id="25" w:name="_1458995966"/>
      <w:bookmarkEnd w:id="25"/>
      <w:bookmarkStart w:id="26" w:name="_1458730081"/>
      <w:bookmarkEnd w:id="26"/>
      <w:bookmarkStart w:id="27" w:name="_1458995950"/>
      <w:bookmarkEnd w:id="27"/>
      <w:bookmarkStart w:id="28" w:name="_1458993586"/>
      <w:bookmarkEnd w:id="28"/>
      <w:bookmarkStart w:id="29" w:name="_1458993536"/>
      <w:bookmarkEnd w:id="29"/>
      <w:bookmarkStart w:id="30" w:name="_1459070248"/>
      <w:bookmarkEnd w:id="30"/>
      <w:bookmarkStart w:id="31" w:name="_1458993542"/>
      <w:bookmarkEnd w:id="31"/>
      <w:bookmarkStart w:id="32" w:name="_1458730084"/>
      <w:bookmarkEnd w:id="32"/>
      <w:bookmarkStart w:id="33" w:name="_1458997017"/>
      <w:bookmarkEnd w:id="33"/>
      <w:bookmarkStart w:id="34" w:name="_1460183790"/>
      <w:bookmarkEnd w:id="34"/>
      <w:r>
        <w:rPr>
          <w:color w:val="000000"/>
          <w:kern w:val="0"/>
          <w:szCs w:val="21"/>
        </w:rPr>
        <w:object>
          <v:shape id="_x0000_i1025" o:spt="75" type="#_x0000_t75" style="height:84.6pt;width:410.05pt;" o:ole="t" filled="f" o:preferrelative="t" stroked="f" coordsize="21600,21600">
            <v:path/>
            <v:fill on="f" focussize="0,0"/>
            <v:stroke on="f"/>
            <v:imagedata r:id="rId21" cropleft="3969f" croptop="12273f" cropright="10950f" cropbottom="401f" o:title=""/>
            <o:lock v:ext="edit" aspectratio="t"/>
            <w10:wrap type="none"/>
            <w10:anchorlock/>
          </v:shape>
          <o:OLEObject Type="Embed" ProgID="Word.Picture.8" ShapeID="_x0000_i1025" DrawAspect="Content" ObjectID="_1468075729" r:id="rId20">
            <o:LockedField>false</o:LockedField>
          </o:OLEObject>
        </w:object>
      </w:r>
    </w:p>
    <w:p>
      <w:pPr>
        <w:pStyle w:val="41"/>
        <w:ind w:firstLine="560"/>
        <w:jc w:val="center"/>
        <w:rPr>
          <w:rFonts w:cs="Times New Roman"/>
          <w:b/>
          <w:bCs w:val="0"/>
          <w:snapToGrid/>
          <w:color w:val="auto"/>
          <w:kern w:val="2"/>
          <w:sz w:val="21"/>
          <w:szCs w:val="21"/>
        </w:rPr>
      </w:pPr>
      <w:r>
        <w:rPr>
          <w:rFonts w:hint="eastAsia" w:cs="Times New Roman"/>
          <w:b/>
          <w:bCs w:val="0"/>
          <w:snapToGrid/>
          <w:color w:val="auto"/>
          <w:kern w:val="2"/>
          <w:sz w:val="21"/>
          <w:szCs w:val="21"/>
        </w:rPr>
        <w:t>图3-1</w:t>
      </w:r>
      <w:r>
        <w:rPr>
          <w:rFonts w:hint="eastAsia" w:cs="Times New Roman"/>
          <w:b/>
          <w:bCs w:val="0"/>
          <w:snapToGrid/>
          <w:color w:val="auto"/>
          <w:kern w:val="2"/>
          <w:sz w:val="21"/>
          <w:szCs w:val="21"/>
          <w:lang w:eastAsia="zh-CN"/>
        </w:rPr>
        <w:t xml:space="preserve"> </w:t>
      </w:r>
      <w:r>
        <w:rPr>
          <w:rFonts w:hint="eastAsia" w:cs="Times New Roman"/>
          <w:b/>
          <w:bCs w:val="0"/>
          <w:snapToGrid/>
          <w:color w:val="auto"/>
          <w:kern w:val="2"/>
          <w:sz w:val="21"/>
          <w:szCs w:val="21"/>
        </w:rPr>
        <w:t>各股废气收集、处理、排放路线示意图</w:t>
      </w:r>
    </w:p>
    <w:p>
      <w:pPr>
        <w:pStyle w:val="41"/>
        <w:spacing w:line="240" w:lineRule="auto"/>
        <w:ind w:firstLine="0" w:firstLineChars="0"/>
        <w:jc w:val="center"/>
        <w:rPr>
          <w:rFonts w:cs="宋体"/>
          <w:b/>
          <w:snapToGrid/>
          <w:color w:val="auto"/>
          <w:kern w:val="2"/>
          <w:sz w:val="21"/>
          <w:szCs w:val="21"/>
        </w:rPr>
      </w:pPr>
      <w:r>
        <w:rPr>
          <w:rFonts w:hint="eastAsia" w:cs="宋体"/>
          <w:b/>
          <w:snapToGrid/>
          <w:color w:val="auto"/>
          <w:kern w:val="2"/>
          <w:sz w:val="21"/>
          <w:szCs w:val="21"/>
        </w:rPr>
        <w:t>表3-1本项目有组织废气产生情况</w:t>
      </w:r>
    </w:p>
    <w:tbl>
      <w:tblPr>
        <w:tblStyle w:val="24"/>
        <w:tblW w:w="868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618"/>
        <w:gridCol w:w="2376"/>
        <w:gridCol w:w="24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vAlign w:val="center"/>
          </w:tcPr>
          <w:p>
            <w:pPr>
              <w:jc w:val="center"/>
              <w:rPr>
                <w:b/>
                <w:bCs/>
                <w:color w:val="auto"/>
                <w:szCs w:val="21"/>
              </w:rPr>
            </w:pPr>
            <w:r>
              <w:rPr>
                <w:b/>
                <w:bCs/>
                <w:color w:val="auto"/>
                <w:szCs w:val="21"/>
              </w:rPr>
              <w:t>污染源</w:t>
            </w:r>
          </w:p>
        </w:tc>
        <w:tc>
          <w:tcPr>
            <w:tcW w:w="1618" w:type="dxa"/>
            <w:vAlign w:val="center"/>
          </w:tcPr>
          <w:p>
            <w:pPr>
              <w:jc w:val="center"/>
              <w:rPr>
                <w:b/>
                <w:bCs/>
                <w:color w:val="auto"/>
                <w:szCs w:val="21"/>
              </w:rPr>
            </w:pPr>
            <w:r>
              <w:rPr>
                <w:b/>
                <w:bCs/>
                <w:color w:val="auto"/>
                <w:szCs w:val="21"/>
              </w:rPr>
              <w:t>污染物名称</w:t>
            </w:r>
          </w:p>
        </w:tc>
        <w:tc>
          <w:tcPr>
            <w:tcW w:w="2376" w:type="dxa"/>
            <w:vAlign w:val="center"/>
          </w:tcPr>
          <w:p>
            <w:pPr>
              <w:jc w:val="center"/>
              <w:rPr>
                <w:b/>
                <w:bCs/>
                <w:color w:val="auto"/>
                <w:szCs w:val="21"/>
              </w:rPr>
            </w:pPr>
            <w:r>
              <w:rPr>
                <w:b/>
                <w:bCs/>
                <w:color w:val="auto"/>
                <w:szCs w:val="21"/>
              </w:rPr>
              <w:t>治理措施</w:t>
            </w:r>
          </w:p>
        </w:tc>
        <w:tc>
          <w:tcPr>
            <w:tcW w:w="2431" w:type="dxa"/>
            <w:vAlign w:val="center"/>
          </w:tcPr>
          <w:p>
            <w:pPr>
              <w:jc w:val="center"/>
              <w:rPr>
                <w:b/>
                <w:bCs/>
                <w:color w:val="auto"/>
                <w:szCs w:val="21"/>
              </w:rPr>
            </w:pPr>
            <w:r>
              <w:rPr>
                <w:b/>
                <w:bCs/>
                <w:color w:val="auto"/>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vAlign w:val="center"/>
          </w:tcPr>
          <w:p>
            <w:pPr>
              <w:jc w:val="center"/>
              <w:rPr>
                <w:rFonts w:hint="eastAsia" w:eastAsia="宋体"/>
                <w:color w:val="auto"/>
                <w:szCs w:val="21"/>
                <w:lang w:eastAsia="zh-CN"/>
              </w:rPr>
            </w:pPr>
            <w:r>
              <w:rPr>
                <w:rFonts w:hint="eastAsia"/>
                <w:color w:val="auto"/>
                <w:szCs w:val="21"/>
                <w:lang w:val="en-US" w:eastAsia="zh-CN"/>
              </w:rPr>
              <w:t>吸塑</w:t>
            </w:r>
            <w:r>
              <w:rPr>
                <w:rFonts w:hint="eastAsia"/>
                <w:color w:val="auto"/>
                <w:szCs w:val="21"/>
                <w:lang w:eastAsia="zh-CN"/>
              </w:rPr>
              <w:t>工序</w:t>
            </w:r>
          </w:p>
        </w:tc>
        <w:tc>
          <w:tcPr>
            <w:tcW w:w="1618" w:type="dxa"/>
            <w:vAlign w:val="center"/>
          </w:tcPr>
          <w:p>
            <w:pPr>
              <w:jc w:val="center"/>
              <w:rPr>
                <w:rFonts w:hint="eastAsia" w:eastAsia="宋体"/>
                <w:color w:val="auto"/>
                <w:szCs w:val="21"/>
                <w:lang w:eastAsia="zh-CN"/>
              </w:rPr>
            </w:pPr>
            <w:r>
              <w:rPr>
                <w:rFonts w:hint="eastAsia"/>
                <w:color w:val="auto"/>
                <w:szCs w:val="21"/>
              </w:rPr>
              <w:t>非甲烷总烃</w:t>
            </w:r>
          </w:p>
        </w:tc>
        <w:tc>
          <w:tcPr>
            <w:tcW w:w="2376" w:type="dxa"/>
            <w:vAlign w:val="center"/>
          </w:tcPr>
          <w:p>
            <w:pPr>
              <w:jc w:val="center"/>
              <w:rPr>
                <w:rFonts w:hint="default" w:eastAsia="宋体"/>
                <w:color w:val="auto"/>
                <w:szCs w:val="21"/>
                <w:lang w:val="en-US" w:eastAsia="zh-CN"/>
              </w:rPr>
            </w:pPr>
            <w:r>
              <w:rPr>
                <w:rFonts w:hint="eastAsia"/>
                <w:color w:val="auto"/>
                <w:szCs w:val="21"/>
                <w:lang w:val="en-US" w:eastAsia="zh-CN"/>
              </w:rPr>
              <w:t>冷却</w:t>
            </w:r>
            <w:r>
              <w:rPr>
                <w:rFonts w:hint="eastAsia"/>
                <w:color w:val="auto"/>
                <w:szCs w:val="21"/>
                <w:lang w:eastAsia="zh-CN"/>
              </w:rPr>
              <w:t>喷淋</w:t>
            </w:r>
            <w:r>
              <w:rPr>
                <w:rFonts w:hint="eastAsia"/>
                <w:color w:val="auto"/>
                <w:szCs w:val="21"/>
                <w:lang w:val="en-US" w:eastAsia="zh-CN"/>
              </w:rPr>
              <w:t>+二级活性炭吸附装置</w:t>
            </w:r>
          </w:p>
        </w:tc>
        <w:tc>
          <w:tcPr>
            <w:tcW w:w="2431" w:type="dxa"/>
            <w:vAlign w:val="center"/>
          </w:tcPr>
          <w:p>
            <w:pPr>
              <w:jc w:val="center"/>
              <w:rPr>
                <w:rFonts w:hint="eastAsia" w:eastAsia="宋体"/>
                <w:color w:val="auto"/>
                <w:szCs w:val="21"/>
                <w:lang w:eastAsia="zh-CN"/>
              </w:rPr>
            </w:pPr>
            <w:r>
              <w:rPr>
                <w:rFonts w:hint="eastAsia"/>
                <w:color w:val="auto"/>
                <w:szCs w:val="21"/>
                <w:lang w:val="en-US" w:eastAsia="zh-CN"/>
              </w:rPr>
              <w:t>25</w:t>
            </w:r>
            <w:r>
              <w:rPr>
                <w:color w:val="auto"/>
                <w:szCs w:val="21"/>
              </w:rPr>
              <w:t>m高排气筒</w:t>
            </w:r>
            <w:r>
              <w:rPr>
                <w:rFonts w:hint="eastAsia"/>
                <w:color w:val="auto"/>
                <w:szCs w:val="21"/>
                <w:lang w:eastAsia="zh-CN"/>
              </w:rPr>
              <w:t>（</w:t>
            </w:r>
            <w:r>
              <w:rPr>
                <w:rFonts w:hint="eastAsia"/>
                <w:color w:val="auto"/>
                <w:szCs w:val="21"/>
                <w:lang w:val="en-US" w:eastAsia="zh-CN"/>
              </w:rPr>
              <w:t>DA005</w:t>
            </w:r>
            <w:r>
              <w:rPr>
                <w:rFonts w:hint="eastAsia"/>
                <w:color w:val="auto"/>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vAlign w:val="center"/>
          </w:tcPr>
          <w:p>
            <w:pPr>
              <w:jc w:val="center"/>
              <w:rPr>
                <w:rFonts w:hint="eastAsia" w:eastAsia="宋体"/>
                <w:color w:val="auto"/>
                <w:szCs w:val="21"/>
                <w:lang w:eastAsia="zh-CN"/>
              </w:rPr>
            </w:pPr>
            <w:r>
              <w:rPr>
                <w:rFonts w:hint="eastAsia"/>
                <w:color w:val="auto"/>
                <w:szCs w:val="21"/>
                <w:lang w:val="en-US" w:eastAsia="zh-CN"/>
              </w:rPr>
              <w:t>注塑</w:t>
            </w:r>
            <w:r>
              <w:rPr>
                <w:rFonts w:hint="eastAsia"/>
                <w:color w:val="auto"/>
                <w:szCs w:val="21"/>
                <w:lang w:eastAsia="zh-CN"/>
              </w:rPr>
              <w:t>工序</w:t>
            </w:r>
          </w:p>
        </w:tc>
        <w:tc>
          <w:tcPr>
            <w:tcW w:w="1618" w:type="dxa"/>
            <w:vAlign w:val="center"/>
          </w:tcPr>
          <w:p>
            <w:pPr>
              <w:jc w:val="center"/>
              <w:rPr>
                <w:rFonts w:hint="eastAsia" w:eastAsia="宋体"/>
                <w:color w:val="auto"/>
                <w:szCs w:val="21"/>
                <w:lang w:eastAsia="zh-CN"/>
              </w:rPr>
            </w:pPr>
            <w:r>
              <w:rPr>
                <w:rFonts w:hint="eastAsia"/>
                <w:color w:val="auto"/>
                <w:szCs w:val="21"/>
              </w:rPr>
              <w:t>非甲烷总烃</w:t>
            </w:r>
          </w:p>
        </w:tc>
        <w:tc>
          <w:tcPr>
            <w:tcW w:w="2376" w:type="dxa"/>
            <w:vAlign w:val="center"/>
          </w:tcPr>
          <w:p>
            <w:pPr>
              <w:jc w:val="center"/>
              <w:rPr>
                <w:color w:val="auto"/>
                <w:szCs w:val="21"/>
              </w:rPr>
            </w:pPr>
            <w:r>
              <w:rPr>
                <w:rFonts w:hint="eastAsia"/>
                <w:color w:val="auto"/>
                <w:szCs w:val="21"/>
                <w:lang w:val="en-US" w:eastAsia="zh-CN"/>
              </w:rPr>
              <w:t>二级活性炭吸附装置</w:t>
            </w:r>
          </w:p>
        </w:tc>
        <w:tc>
          <w:tcPr>
            <w:tcW w:w="2431" w:type="dxa"/>
            <w:vAlign w:val="center"/>
          </w:tcPr>
          <w:p>
            <w:pPr>
              <w:jc w:val="center"/>
              <w:rPr>
                <w:rFonts w:hint="eastAsia" w:eastAsia="宋体"/>
                <w:color w:val="auto"/>
                <w:szCs w:val="21"/>
                <w:lang w:val="en-US" w:eastAsia="zh-CN"/>
              </w:rPr>
            </w:pPr>
            <w:r>
              <w:rPr>
                <w:rFonts w:hint="eastAsia"/>
                <w:color w:val="auto"/>
                <w:szCs w:val="21"/>
                <w:lang w:val="en-US" w:eastAsia="zh-CN"/>
              </w:rPr>
              <w:t>27</w:t>
            </w:r>
            <w:r>
              <w:rPr>
                <w:color w:val="auto"/>
                <w:szCs w:val="21"/>
              </w:rPr>
              <w:t>m高排气筒</w:t>
            </w:r>
            <w:r>
              <w:rPr>
                <w:rFonts w:hint="eastAsia"/>
                <w:color w:val="auto"/>
                <w:szCs w:val="21"/>
                <w:lang w:eastAsia="zh-CN"/>
              </w:rPr>
              <w:t>（</w:t>
            </w:r>
            <w:r>
              <w:rPr>
                <w:rFonts w:hint="eastAsia"/>
                <w:color w:val="auto"/>
                <w:szCs w:val="21"/>
                <w:lang w:val="en-US" w:eastAsia="zh-CN"/>
              </w:rPr>
              <w:t>DA003、DA004</w:t>
            </w:r>
            <w:r>
              <w:rPr>
                <w:rFonts w:hint="eastAsia"/>
                <w:color w:val="auto"/>
                <w:szCs w:val="21"/>
                <w:lang w:eastAsia="zh-CN"/>
              </w:rPr>
              <w:t>）</w:t>
            </w:r>
          </w:p>
        </w:tc>
      </w:tr>
    </w:tbl>
    <w:p>
      <w:pPr>
        <w:pStyle w:val="41"/>
        <w:spacing w:line="240" w:lineRule="auto"/>
        <w:ind w:firstLine="0" w:firstLineChars="0"/>
        <w:jc w:val="center"/>
        <w:rPr>
          <w:rFonts w:hint="eastAsia" w:eastAsia="宋体" w:cs="宋体"/>
          <w:b/>
          <w:snapToGrid/>
          <w:color w:val="auto"/>
          <w:kern w:val="2"/>
          <w:sz w:val="21"/>
          <w:szCs w:val="21"/>
        </w:rPr>
      </w:pPr>
      <w:r>
        <w:rPr>
          <w:rFonts w:hint="eastAsia" w:eastAsia="宋体" w:cs="宋体"/>
          <w:b/>
          <w:snapToGrid/>
          <w:color w:val="auto"/>
          <w:kern w:val="2"/>
          <w:sz w:val="21"/>
          <w:szCs w:val="21"/>
        </w:rPr>
        <w:t>表3-2本项目无组织废气产生情况</w:t>
      </w:r>
    </w:p>
    <w:tbl>
      <w:tblPr>
        <w:tblStyle w:val="24"/>
        <w:tblW w:w="87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58"/>
        <w:gridCol w:w="43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358" w:type="dxa"/>
            <w:vAlign w:val="center"/>
          </w:tcPr>
          <w:p>
            <w:pPr>
              <w:jc w:val="center"/>
              <w:rPr>
                <w:b/>
                <w:color w:val="auto"/>
                <w:szCs w:val="21"/>
              </w:rPr>
            </w:pPr>
            <w:r>
              <w:rPr>
                <w:b/>
                <w:color w:val="auto"/>
                <w:szCs w:val="21"/>
              </w:rPr>
              <w:t>污染源</w:t>
            </w:r>
          </w:p>
        </w:tc>
        <w:tc>
          <w:tcPr>
            <w:tcW w:w="4356" w:type="dxa"/>
            <w:vAlign w:val="center"/>
          </w:tcPr>
          <w:p>
            <w:pPr>
              <w:jc w:val="center"/>
              <w:rPr>
                <w:b/>
                <w:color w:val="auto"/>
                <w:szCs w:val="21"/>
              </w:rPr>
            </w:pPr>
            <w:r>
              <w:rPr>
                <w:b/>
                <w:color w:val="auto"/>
                <w:szCs w:val="21"/>
              </w:rPr>
              <w:t>污染物名称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4358" w:type="dxa"/>
            <w:vAlign w:val="center"/>
          </w:tcPr>
          <w:p>
            <w:pPr>
              <w:jc w:val="center"/>
              <w:rPr>
                <w:rFonts w:ascii="Times New Roman" w:hAnsi="Times New Roman" w:eastAsia="宋体" w:cs="Times New Roman"/>
                <w:color w:val="auto"/>
                <w:kern w:val="2"/>
                <w:sz w:val="21"/>
                <w:szCs w:val="21"/>
                <w:lang w:val="en-US" w:eastAsia="zh-CN" w:bidi="ar-SA"/>
              </w:rPr>
            </w:pPr>
            <w:r>
              <w:rPr>
                <w:rFonts w:eastAsiaTheme="minorEastAsia"/>
                <w:color w:val="auto"/>
              </w:rPr>
              <w:t>未被收集的废气</w:t>
            </w:r>
          </w:p>
        </w:tc>
        <w:tc>
          <w:tcPr>
            <w:tcW w:w="4356" w:type="dxa"/>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非甲烷总烃</w:t>
            </w:r>
          </w:p>
        </w:tc>
      </w:tr>
    </w:tbl>
    <w:p>
      <w:pPr>
        <w:pStyle w:val="7"/>
        <w:spacing w:line="360" w:lineRule="auto"/>
        <w:ind w:left="0" w:firstLine="420" w:firstLineChars="200"/>
        <w:jc w:val="left"/>
        <w:rPr>
          <w:rFonts w:ascii="Times New Roman" w:hAnsi="Times New Roman"/>
          <w:color w:val="auto"/>
          <w:sz w:val="21"/>
          <w:szCs w:val="21"/>
        </w:rPr>
      </w:pPr>
      <w:r>
        <w:rPr>
          <w:rFonts w:ascii="Times New Roman" w:hAnsi="Times New Roman"/>
          <w:color w:val="auto"/>
          <w:sz w:val="21"/>
          <w:szCs w:val="21"/>
        </w:rPr>
        <w:t>无组织废气监测点位分布情况见图3-</w:t>
      </w:r>
      <w:r>
        <w:rPr>
          <w:rFonts w:hint="eastAsia" w:ascii="Times New Roman" w:hAnsi="Times New Roman"/>
          <w:color w:val="auto"/>
          <w:sz w:val="21"/>
          <w:szCs w:val="21"/>
        </w:rPr>
        <w:t>2、图3-3</w:t>
      </w:r>
      <w:r>
        <w:rPr>
          <w:rFonts w:ascii="Times New Roman" w:hAnsi="Times New Roman"/>
          <w:color w:val="auto"/>
          <w:sz w:val="21"/>
          <w:szCs w:val="21"/>
        </w:rPr>
        <w:t>。</w:t>
      </w:r>
    </w:p>
    <w:p>
      <w:pPr>
        <w:pStyle w:val="7"/>
        <w:spacing w:line="360" w:lineRule="auto"/>
        <w:ind w:left="0" w:firstLine="560" w:firstLineChars="200"/>
        <w:jc w:val="center"/>
        <w:rPr>
          <w:color w:val="auto"/>
          <w:sz w:val="28"/>
          <w:szCs w:val="28"/>
        </w:rPr>
      </w:pPr>
      <w:r>
        <w:rPr>
          <w:color w:val="auto"/>
          <w:sz w:val="28"/>
          <w:szCs w:val="28"/>
        </w:rPr>
        <w:object>
          <v:shape id="_x0000_i1026" o:spt="75" type="#_x0000_t75" style="height:218.85pt;width:569.15pt;" o:ole="t" filled="f" o:preferrelative="t" stroked="f" coordsize="21600,21600">
            <v:path/>
            <v:fill on="f" focussize="0,0"/>
            <v:stroke on="f"/>
            <v:imagedata r:id="rId23" cropleft="-3343f" croptop="-1511f" cropright="-2597f" cropbottom="643f" o:title=""/>
            <o:lock v:ext="edit" aspectratio="t"/>
            <w10:wrap type="none"/>
            <w10:anchorlock/>
          </v:shape>
          <o:OLEObject Type="Embed" ProgID="Word.Document.8" ShapeID="_x0000_i1026" DrawAspect="Content" ObjectID="_1468075730" r:id="rId22">
            <o:LockedField>false</o:LockedField>
          </o:OLEObject>
        </w:object>
      </w:r>
    </w:p>
    <w:p>
      <w:pPr>
        <w:pStyle w:val="7"/>
        <w:spacing w:line="360" w:lineRule="auto"/>
        <w:ind w:left="0" w:firstLine="0" w:firstLineChars="0"/>
        <w:jc w:val="center"/>
        <w:rPr>
          <w:rFonts w:ascii="Times New Roman" w:hAnsi="Times New Roman"/>
          <w:b/>
          <w:color w:val="auto"/>
          <w:kern w:val="0"/>
          <w:sz w:val="21"/>
          <w:szCs w:val="21"/>
        </w:rPr>
      </w:pPr>
      <w:r>
        <w:rPr>
          <w:rFonts w:ascii="Times New Roman" w:hAnsi="Times New Roman"/>
          <w:b/>
          <w:color w:val="auto"/>
          <w:kern w:val="0"/>
          <w:sz w:val="21"/>
          <w:szCs w:val="21"/>
        </w:rPr>
        <w:t>图3-</w:t>
      </w:r>
      <w:r>
        <w:rPr>
          <w:rFonts w:hint="eastAsia" w:ascii="Times New Roman" w:hAnsi="Times New Roman"/>
          <w:b/>
          <w:color w:val="auto"/>
          <w:kern w:val="0"/>
          <w:sz w:val="21"/>
          <w:szCs w:val="21"/>
        </w:rPr>
        <w:t>2</w:t>
      </w:r>
      <w:r>
        <w:rPr>
          <w:rFonts w:hint="eastAsia" w:eastAsia="宋体"/>
          <w:b/>
          <w:bCs/>
          <w:color w:val="auto"/>
          <w:sz w:val="21"/>
          <w:szCs w:val="21"/>
        </w:rPr>
        <mc:AlternateContent>
          <mc:Choice Requires="wps">
            <w:drawing>
              <wp:anchor distT="0" distB="0" distL="114300" distR="114300" simplePos="0" relativeHeight="251695104" behindDoc="0" locked="0" layoutInCell="1" allowOverlap="1">
                <wp:simplePos x="0" y="0"/>
                <wp:positionH relativeFrom="column">
                  <wp:posOffset>-99695</wp:posOffset>
                </wp:positionH>
                <wp:positionV relativeFrom="paragraph">
                  <wp:posOffset>-3368675</wp:posOffset>
                </wp:positionV>
                <wp:extent cx="5494020" cy="8818245"/>
                <wp:effectExtent l="4445" t="4445" r="6985" b="16510"/>
                <wp:wrapNone/>
                <wp:docPr id="9"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7.85pt;margin-top:-265.25pt;height:694.35pt;width:432.6pt;z-index:251695104;mso-width-relative:page;mso-height-relative:page;" filled="f" stroked="t" coordsize="21600,21600" o:gfxdata="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6IQZzZAAAADAEAAA8AAAAAAAAAAQAgAAAAIgAAAGRycy9kb3ducmV2Lnht&#10;bFBLAQIUABQAAAAIAIdO4kDvn6hU+AEAAPgDAAAOAAAAAAAAAAEAIAAAACgBAABkcnMvZTJvRG9j&#10;LnhtbFBLBQYAAAAABgAGAFkBAACSBQAAAAA=&#10;">
                <v:fill on="f" focussize="0,0"/>
                <v:stroke color="#000000" joinstyle="miter"/>
                <v:imagedata o:title=""/>
                <o:lock v:ext="edit" aspectratio="f"/>
              </v:rect>
            </w:pict>
          </mc:Fallback>
        </mc:AlternateContent>
      </w:r>
      <w:r>
        <w:rPr>
          <w:rFonts w:hint="eastAsia" w:ascii="Times New Roman" w:hAnsi="Times New Roman"/>
          <w:b/>
          <w:color w:val="auto"/>
          <w:kern w:val="0"/>
          <w:sz w:val="21"/>
          <w:szCs w:val="21"/>
          <w:lang w:eastAsia="zh-CN"/>
        </w:rPr>
        <w:t xml:space="preserve"> </w:t>
      </w:r>
      <w:r>
        <w:rPr>
          <w:rFonts w:ascii="Times New Roman" w:hAnsi="Times New Roman"/>
          <w:b/>
          <w:color w:val="auto"/>
          <w:kern w:val="0"/>
          <w:sz w:val="21"/>
          <w:szCs w:val="21"/>
        </w:rPr>
        <w:t>无组织监测点位分布图（</w:t>
      </w:r>
      <w:r>
        <w:rPr>
          <w:rFonts w:hint="eastAsia" w:ascii="Times New Roman" w:hAnsi="Times New Roman"/>
          <w:b/>
          <w:color w:val="auto"/>
          <w:kern w:val="0"/>
          <w:sz w:val="21"/>
          <w:szCs w:val="21"/>
          <w:lang w:val="en-US" w:eastAsia="zh-CN"/>
        </w:rPr>
        <w:t>2022.02.21</w:t>
      </w:r>
      <w:r>
        <w:rPr>
          <w:rFonts w:ascii="Times New Roman" w:hAnsi="Times New Roman"/>
          <w:b/>
          <w:color w:val="auto"/>
          <w:kern w:val="0"/>
          <w:sz w:val="21"/>
          <w:szCs w:val="21"/>
        </w:rPr>
        <w:t>）</w:t>
      </w:r>
    </w:p>
    <w:p>
      <w:pPr>
        <w:pStyle w:val="7"/>
        <w:spacing w:line="360" w:lineRule="auto"/>
        <w:ind w:left="0" w:firstLine="0" w:firstLineChars="0"/>
        <w:jc w:val="center"/>
        <w:rPr>
          <w:rFonts w:ascii="Times New Roman" w:hAnsi="Times New Roman" w:eastAsia="宋体"/>
          <w:color w:val="auto"/>
          <w:sz w:val="21"/>
          <w:szCs w:val="21"/>
        </w:rPr>
      </w:pPr>
      <w:r>
        <w:rPr>
          <w:color w:val="auto"/>
          <w:sz w:val="28"/>
          <w:szCs w:val="28"/>
        </w:rPr>
        <w:object>
          <v:shape id="_x0000_i1027" o:spt="75" type="#_x0000_t75" style="height:201pt;width:599.7pt;" o:ole="t" filled="f" o:preferrelative="t" stroked="f" coordsize="21600,21600">
            <v:path/>
            <v:fill on="f" focussize="0,0"/>
            <v:stroke on="f"/>
            <v:imagedata r:id="rId25" cropleft="-3343f" croptop="-1511f" cropright="-2597f" cropbottom="643f" o:title=""/>
            <o:lock v:ext="edit" aspectratio="t"/>
            <w10:wrap type="none"/>
            <w10:anchorlock/>
          </v:shape>
          <o:OLEObject Type="Embed" ProgID="Word.Document.8" ShapeID="_x0000_i1027" DrawAspect="Content" ObjectID="_1468075731" r:id="rId24">
            <o:LockedField>false</o:LockedField>
          </o:OLEObject>
        </w:object>
      </w:r>
      <w:r>
        <w:rPr>
          <w:rFonts w:ascii="Times New Roman" w:hAnsi="Times New Roman" w:eastAsia="宋体"/>
          <w:b/>
          <w:bCs/>
          <w:color w:val="auto"/>
          <w:sz w:val="21"/>
          <w:szCs w:val="21"/>
        </w:rPr>
        <w:t>图3-</w:t>
      </w:r>
      <w:r>
        <w:rPr>
          <w:rFonts w:hint="eastAsia" w:ascii="Times New Roman" w:hAnsi="Times New Roman" w:eastAsia="宋体"/>
          <w:b/>
          <w:bCs/>
          <w:color w:val="auto"/>
          <w:sz w:val="21"/>
          <w:szCs w:val="21"/>
        </w:rPr>
        <w:t>3</w:t>
      </w:r>
      <w:r>
        <w:rPr>
          <w:rFonts w:hint="eastAsia" w:ascii="Times New Roman" w:hAnsi="Times New Roman"/>
          <w:b/>
          <w:bCs/>
          <w:color w:val="auto"/>
          <w:sz w:val="21"/>
          <w:szCs w:val="21"/>
          <w:lang w:eastAsia="zh-CN"/>
        </w:rPr>
        <w:t xml:space="preserve"> </w:t>
      </w:r>
      <w:r>
        <w:rPr>
          <w:rFonts w:ascii="Times New Roman" w:hAnsi="Times New Roman" w:eastAsia="宋体"/>
          <w:b/>
          <w:bCs/>
          <w:color w:val="auto"/>
          <w:sz w:val="21"/>
          <w:szCs w:val="21"/>
        </w:rPr>
        <w:t>无组织监测点位分布图（</w:t>
      </w:r>
      <w:r>
        <w:rPr>
          <w:rFonts w:hint="eastAsia" w:ascii="Times New Roman" w:hAnsi="Times New Roman" w:eastAsia="宋体"/>
          <w:b/>
          <w:bCs/>
          <w:color w:val="auto"/>
          <w:sz w:val="21"/>
          <w:szCs w:val="21"/>
        </w:rPr>
        <w:t>20</w:t>
      </w:r>
      <w:r>
        <w:rPr>
          <w:rFonts w:hint="eastAsia" w:ascii="Times New Roman" w:hAnsi="Times New Roman" w:eastAsia="宋体"/>
          <w:b/>
          <w:bCs/>
          <w:color w:val="auto"/>
          <w:sz w:val="21"/>
          <w:szCs w:val="21"/>
          <w:lang w:val="en-US" w:eastAsia="zh-CN"/>
        </w:rPr>
        <w:t>22.0</w:t>
      </w:r>
      <w:r>
        <w:rPr>
          <w:rFonts w:hint="eastAsia" w:ascii="Times New Roman" w:hAnsi="Times New Roman"/>
          <w:b/>
          <w:bCs/>
          <w:color w:val="auto"/>
          <w:sz w:val="21"/>
          <w:szCs w:val="21"/>
          <w:lang w:val="en-US" w:eastAsia="zh-CN"/>
        </w:rPr>
        <w:t>2.22</w:t>
      </w:r>
      <w:r>
        <w:rPr>
          <w:rFonts w:ascii="Times New Roman" w:hAnsi="Times New Roman" w:eastAsia="宋体"/>
          <w:b/>
          <w:bCs/>
          <w:color w:val="auto"/>
          <w:sz w:val="21"/>
          <w:szCs w:val="21"/>
        </w:rPr>
        <w:t>）</w:t>
      </w:r>
    </w:p>
    <w:p>
      <w:pPr>
        <w:pStyle w:val="7"/>
        <w:spacing w:line="360" w:lineRule="auto"/>
        <w:ind w:left="0" w:firstLine="420" w:firstLineChars="200"/>
        <w:jc w:val="left"/>
        <w:rPr>
          <w:rFonts w:ascii="Times New Roman" w:hAnsi="Times New Roman" w:eastAsia="宋体"/>
          <w:color w:val="auto"/>
          <w:sz w:val="21"/>
          <w:szCs w:val="21"/>
        </w:rPr>
      </w:pPr>
      <w:r>
        <w:rPr>
          <w:rFonts w:hint="eastAsia" w:ascii="Times New Roman" w:hAnsi="Times New Roman" w:eastAsia="宋体"/>
          <w:color w:val="auto"/>
          <w:sz w:val="21"/>
          <w:szCs w:val="21"/>
          <w:lang w:val="en-US" w:eastAsia="zh-CN"/>
        </w:rPr>
        <w:t>2、</w:t>
      </w:r>
      <w:r>
        <w:rPr>
          <w:rFonts w:hint="eastAsia" w:ascii="Times New Roman" w:hAnsi="Times New Roman" w:eastAsia="宋体"/>
          <w:color w:val="auto"/>
          <w:sz w:val="21"/>
          <w:szCs w:val="21"/>
        </w:rPr>
        <w:t>废水</w:t>
      </w:r>
    </w:p>
    <w:p>
      <w:pPr>
        <w:pStyle w:val="7"/>
        <w:spacing w:line="360" w:lineRule="auto"/>
        <w:ind w:left="0" w:firstLine="420" w:firstLineChars="200"/>
        <w:jc w:val="left"/>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本项目用水环节主要为冷却用水和喷淋用水，均循环利用，定期补充损耗，无外排</w:t>
      </w:r>
      <w:r>
        <w:rPr>
          <w:rFonts w:hint="eastAsia" w:ascii="Times New Roman" w:hAnsi="Times New Roman" w:eastAsia="宋体"/>
          <w:color w:val="auto"/>
          <w:sz w:val="21"/>
          <w:szCs w:val="21"/>
          <w:lang w:eastAsia="zh-CN"/>
        </w:rPr>
        <w:t>。</w:t>
      </w:r>
    </w:p>
    <w:p>
      <w:pPr>
        <w:pStyle w:val="7"/>
        <w:spacing w:line="360" w:lineRule="auto"/>
        <w:ind w:left="210" w:leftChars="100" w:firstLine="210" w:firstLineChars="100"/>
        <w:jc w:val="left"/>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3、噪声</w:t>
      </w:r>
    </w:p>
    <w:p>
      <w:pPr>
        <w:pStyle w:val="7"/>
        <w:spacing w:line="360" w:lineRule="auto"/>
        <w:ind w:left="0" w:firstLine="420" w:firstLineChars="200"/>
        <w:jc w:val="left"/>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噪声主要来源</w:t>
      </w:r>
      <w:r>
        <w:rPr>
          <w:rFonts w:hint="eastAsia" w:ascii="Times New Roman" w:hAnsi="Times New Roman"/>
          <w:color w:val="auto"/>
          <w:sz w:val="21"/>
          <w:szCs w:val="21"/>
          <w:lang w:val="en-US" w:eastAsia="zh-CN"/>
        </w:rPr>
        <w:t>注塑机、吸塑成型一体机</w:t>
      </w:r>
      <w:r>
        <w:rPr>
          <w:rFonts w:hint="eastAsia" w:ascii="Times New Roman" w:hAnsi="Times New Roman" w:eastAsia="宋体"/>
          <w:color w:val="auto"/>
          <w:sz w:val="21"/>
          <w:szCs w:val="21"/>
          <w:lang w:val="en-US" w:eastAsia="zh-CN"/>
        </w:rPr>
        <w:t>等设备，经类比同类数据，噪声值约60-80dB（A）。主要采取减振、隔声、距离衰减等降噪措施来降低噪声对周边环境的影响。</w:t>
      </w:r>
    </w:p>
    <w:p>
      <w:pPr>
        <w:pStyle w:val="7"/>
        <w:spacing w:line="360" w:lineRule="auto"/>
        <w:ind w:left="0" w:firstLine="420" w:firstLineChars="200"/>
        <w:jc w:val="left"/>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噪声监测点位分布情况见图3-</w:t>
      </w:r>
      <w:r>
        <w:rPr>
          <w:rFonts w:hint="eastAsia" w:ascii="Times New Roman" w:hAnsi="Times New Roman"/>
          <w:color w:val="auto"/>
          <w:sz w:val="21"/>
          <w:szCs w:val="21"/>
          <w:lang w:val="en-US" w:eastAsia="zh-CN"/>
        </w:rPr>
        <w:t>4。</w:t>
      </w:r>
    </w:p>
    <w:p>
      <w:pPr>
        <w:pStyle w:val="7"/>
        <w:spacing w:line="360" w:lineRule="auto"/>
        <w:ind w:left="0" w:firstLine="0" w:firstLineChars="0"/>
        <w:jc w:val="center"/>
        <w:rPr>
          <w:snapToGrid w:val="0"/>
          <w:color w:val="auto"/>
          <w:kern w:val="0"/>
          <w:sz w:val="21"/>
          <w:szCs w:val="21"/>
        </w:rPr>
      </w:pPr>
      <w:r>
        <w:rPr>
          <w:color w:val="auto"/>
          <w:sz w:val="28"/>
          <w:szCs w:val="28"/>
        </w:rPr>
        <w:object>
          <v:shape id="_x0000_i1028" o:spt="75" type="#_x0000_t75" style="height:199.45pt;width:597.2pt;" o:ole="t" filled="f" o:preferrelative="t" stroked="f" coordsize="21600,21600">
            <v:path/>
            <v:fill on="f" focussize="0,0"/>
            <v:stroke on="f"/>
            <v:imagedata r:id="rId27" cropleft="-3343f" croptop="-1511f" cropright="-2597f" cropbottom="643f" o:title=""/>
            <o:lock v:ext="edit" aspectratio="t"/>
            <w10:wrap type="none"/>
            <w10:anchorlock/>
          </v:shape>
          <o:OLEObject Type="Embed" ProgID="Word.Document.8" ShapeID="_x0000_i1028" DrawAspect="Content" ObjectID="_1468075732" r:id="rId26">
            <o:LockedField>false</o:LockedField>
          </o:OLEObject>
        </w:object>
      </w:r>
      <w:r>
        <w:rPr>
          <w:rFonts w:ascii="Times New Roman" w:hAnsi="Times New Roman"/>
          <w:b/>
          <w:color w:val="auto"/>
          <w:kern w:val="0"/>
          <w:sz w:val="21"/>
          <w:szCs w:val="21"/>
        </w:rPr>
        <w:t>图3-</w:t>
      </w:r>
      <w:r>
        <w:rPr>
          <w:rFonts w:hint="eastAsia" w:ascii="Times New Roman" w:hAnsi="Times New Roman"/>
          <w:b/>
          <w:color w:val="auto"/>
          <w:kern w:val="0"/>
          <w:sz w:val="21"/>
          <w:szCs w:val="21"/>
          <w:lang w:val="en-US" w:eastAsia="zh-CN"/>
        </w:rPr>
        <w:t xml:space="preserve">5 </w:t>
      </w:r>
      <w:r>
        <w:rPr>
          <w:rFonts w:hint="eastAsia" w:ascii="Times New Roman" w:hAnsi="Times New Roman"/>
          <w:b/>
          <w:color w:val="auto"/>
          <w:kern w:val="0"/>
          <w:sz w:val="21"/>
          <w:szCs w:val="21"/>
        </w:rPr>
        <w:t>噪声</w:t>
      </w:r>
      <w:r>
        <w:rPr>
          <w:rFonts w:hint="eastAsia" w:eastAsia="宋体"/>
          <w:b/>
          <w:bCs/>
          <w:color w:val="auto"/>
          <w:sz w:val="21"/>
          <w:szCs w:val="21"/>
        </w:rPr>
        <mc:AlternateContent>
          <mc:Choice Requires="wps">
            <w:drawing>
              <wp:anchor distT="0" distB="0" distL="114300" distR="114300" simplePos="0" relativeHeight="251696128" behindDoc="0" locked="0" layoutInCell="1" allowOverlap="1">
                <wp:simplePos x="0" y="0"/>
                <wp:positionH relativeFrom="column">
                  <wp:posOffset>-99695</wp:posOffset>
                </wp:positionH>
                <wp:positionV relativeFrom="paragraph">
                  <wp:posOffset>-635</wp:posOffset>
                </wp:positionV>
                <wp:extent cx="5494020" cy="8818245"/>
                <wp:effectExtent l="4445" t="4445" r="6985" b="16510"/>
                <wp:wrapNone/>
                <wp:docPr id="17"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7.85pt;margin-top:-0.05pt;height:694.35pt;width:432.6pt;z-index:251696128;mso-width-relative:page;mso-height-relative:page;" filled="f" stroked="t" coordsize="21600,21600" o:gfxdata="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Z/cF2AAAAAoBAAAPAAAAAAAAAAEAIAAAACIAAABkcnMvZG93bnJldi54&#10;bWxQSwECFAAUAAAACACHTuJAWB0nuvoBAAD5AwAADgAAAAAAAAABACAAAAAnAQAAZHJzL2Uyb0Rv&#10;Yy54bWxQSwUGAAAAAAYABgBZAQAAkwUAAAAA&#10;">
                <v:fill on="f" focussize="0,0"/>
                <v:stroke color="#000000" joinstyle="miter"/>
                <v:imagedata o:title=""/>
                <o:lock v:ext="edit" aspectratio="f"/>
              </v:rect>
            </w:pict>
          </mc:Fallback>
        </mc:AlternateContent>
      </w:r>
      <w:r>
        <w:rPr>
          <w:rFonts w:ascii="Times New Roman" w:hAnsi="Times New Roman"/>
          <w:b/>
          <w:color w:val="auto"/>
          <w:kern w:val="0"/>
          <w:sz w:val="21"/>
          <w:szCs w:val="21"/>
        </w:rPr>
        <w:t>监测点位分布图（</w:t>
      </w:r>
      <w:r>
        <w:rPr>
          <w:rFonts w:hint="eastAsia" w:ascii="Times New Roman" w:hAnsi="Times New Roman"/>
          <w:b/>
          <w:color w:val="auto"/>
          <w:kern w:val="0"/>
          <w:sz w:val="21"/>
          <w:szCs w:val="21"/>
          <w:lang w:val="en-US" w:eastAsia="zh-CN"/>
        </w:rPr>
        <w:t>2022.01.19-20</w:t>
      </w:r>
      <w:r>
        <w:rPr>
          <w:rFonts w:ascii="Times New Roman" w:hAnsi="Times New Roman"/>
          <w:b/>
          <w:color w:val="auto"/>
          <w:kern w:val="0"/>
          <w:sz w:val="21"/>
          <w:szCs w:val="21"/>
        </w:rPr>
        <w:t>）</w:t>
      </w:r>
    </w:p>
    <w:p>
      <w:pPr>
        <w:pStyle w:val="41"/>
        <w:numPr>
          <w:ilvl w:val="0"/>
          <w:numId w:val="0"/>
        </w:numPr>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cs="Times New Roman"/>
          <w:bCs w:val="0"/>
          <w:snapToGrid/>
          <w:color w:val="auto"/>
          <w:kern w:val="2"/>
          <w:sz w:val="21"/>
          <w:szCs w:val="21"/>
          <w:lang w:val="en-US" w:eastAsia="zh-CN" w:bidi="ar-SA"/>
        </w:rPr>
        <w:t>4、</w:t>
      </w:r>
      <w:r>
        <w:rPr>
          <w:rFonts w:hint="eastAsia" w:ascii="Times New Roman" w:hAnsi="Times New Roman" w:eastAsia="宋体" w:cs="Times New Roman"/>
          <w:bCs w:val="0"/>
          <w:snapToGrid/>
          <w:color w:val="auto"/>
          <w:kern w:val="2"/>
          <w:sz w:val="21"/>
          <w:szCs w:val="21"/>
          <w:lang w:val="en-US" w:eastAsia="zh-CN" w:bidi="ar-SA"/>
        </w:rPr>
        <w:t>固废</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（1）固废情况</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本项目产生的固废主要为危险固废、一般固废和生活垃圾。</w:t>
      </w:r>
      <w:r>
        <w:rPr>
          <w:rFonts w:hint="eastAsia" w:cs="Times New Roman"/>
          <w:bCs w:val="0"/>
          <w:snapToGrid/>
          <w:color w:val="auto"/>
          <w:kern w:val="2"/>
          <w:sz w:val="21"/>
          <w:szCs w:val="21"/>
          <w:lang w:val="en-US" w:eastAsia="zh-CN" w:bidi="ar-SA"/>
        </w:rPr>
        <w:t>本项目产生的危险固废和一般固废均依托现有的临时危废库和一般固废库暂存，后期改建的危废仓库和一般固废库建成后单独针对危废仓库和一般固废库重新验收。</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一般固废主要为</w:t>
      </w:r>
      <w:r>
        <w:rPr>
          <w:rFonts w:hint="eastAsia" w:cs="Times New Roman"/>
          <w:bCs w:val="0"/>
          <w:snapToGrid/>
          <w:color w:val="auto"/>
          <w:kern w:val="2"/>
          <w:sz w:val="21"/>
          <w:szCs w:val="21"/>
          <w:lang w:val="en-US" w:eastAsia="zh-CN" w:bidi="ar-SA"/>
        </w:rPr>
        <w:t>裁边边角料和次品</w:t>
      </w:r>
      <w:r>
        <w:rPr>
          <w:rFonts w:hint="eastAsia" w:ascii="Times New Roman" w:hAnsi="Times New Roman" w:eastAsia="宋体" w:cs="Times New Roman"/>
          <w:bCs w:val="0"/>
          <w:snapToGrid/>
          <w:color w:val="auto"/>
          <w:kern w:val="2"/>
          <w:sz w:val="21"/>
          <w:szCs w:val="21"/>
          <w:lang w:val="en-US" w:eastAsia="zh-CN" w:bidi="ar-SA"/>
        </w:rPr>
        <w:t>；危险固废主要为</w:t>
      </w:r>
      <w:r>
        <w:rPr>
          <w:rFonts w:hint="eastAsia" w:cs="Times New Roman"/>
          <w:bCs w:val="0"/>
          <w:snapToGrid/>
          <w:color w:val="auto"/>
          <w:kern w:val="2"/>
          <w:sz w:val="21"/>
          <w:szCs w:val="21"/>
          <w:lang w:val="en-US" w:eastAsia="zh-CN" w:bidi="ar-SA"/>
        </w:rPr>
        <w:t>废溶剂包装桶、废机油和废活性炭</w:t>
      </w:r>
      <w:r>
        <w:rPr>
          <w:rFonts w:hint="eastAsia" w:ascii="Times New Roman" w:hAnsi="Times New Roman" w:eastAsia="宋体" w:cs="Times New Roman"/>
          <w:bCs w:val="0"/>
          <w:snapToGrid/>
          <w:color w:val="auto"/>
          <w:kern w:val="2"/>
          <w:sz w:val="21"/>
          <w:szCs w:val="21"/>
          <w:lang w:val="en-US" w:eastAsia="zh-CN" w:bidi="ar-SA"/>
        </w:rPr>
        <w:t>。</w:t>
      </w:r>
    </w:p>
    <w:p>
      <w:pPr>
        <w:pStyle w:val="41"/>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综上所述，本项目固废产生及处置情况见下表。</w:t>
      </w:r>
    </w:p>
    <w:p>
      <w:pPr>
        <w:pStyle w:val="45"/>
        <w:spacing w:after="31"/>
        <w:rPr>
          <w:color w:val="auto"/>
          <w:sz w:val="21"/>
          <w:szCs w:val="21"/>
        </w:rPr>
      </w:pPr>
      <w:r>
        <w:rPr>
          <w:rFonts w:hint="eastAsia"/>
          <w:color w:val="auto"/>
          <w:sz w:val="21"/>
          <w:szCs w:val="21"/>
        </w:rPr>
        <w:t>表3-3</w:t>
      </w:r>
      <w:r>
        <w:rPr>
          <w:rFonts w:hint="eastAsia"/>
          <w:color w:val="auto"/>
          <w:sz w:val="21"/>
          <w:szCs w:val="21"/>
          <w:lang w:eastAsia="zh-CN"/>
        </w:rPr>
        <w:t xml:space="preserve"> </w:t>
      </w:r>
      <w:r>
        <w:rPr>
          <w:rFonts w:hint="eastAsia"/>
          <w:color w:val="auto"/>
          <w:sz w:val="21"/>
          <w:szCs w:val="21"/>
        </w:rPr>
        <w:t>项目固废产生情况一览表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610"/>
        <w:gridCol w:w="1035"/>
        <w:gridCol w:w="1780"/>
        <w:gridCol w:w="1004"/>
        <w:gridCol w:w="810"/>
        <w:gridCol w:w="16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tcBorders>
              <w:tl2br w:val="nil"/>
              <w:tr2bl w:val="nil"/>
            </w:tcBorders>
            <w:vAlign w:val="center"/>
          </w:tcPr>
          <w:p>
            <w:pPr>
              <w:pStyle w:val="71"/>
              <w:spacing w:line="240" w:lineRule="auto"/>
              <w:ind w:firstLine="0" w:firstLineChars="0"/>
              <w:jc w:val="center"/>
              <w:rPr>
                <w:rFonts w:eastAsia="宋体"/>
                <w:b/>
                <w:bCs/>
                <w:color w:val="auto"/>
                <w:spacing w:val="0"/>
                <w:sz w:val="21"/>
                <w:szCs w:val="21"/>
              </w:rPr>
            </w:pPr>
            <w:r>
              <w:rPr>
                <w:rFonts w:hint="eastAsia" w:eastAsia="宋体"/>
                <w:b/>
                <w:bCs/>
                <w:color w:val="auto"/>
                <w:spacing w:val="0"/>
                <w:sz w:val="21"/>
                <w:szCs w:val="21"/>
              </w:rPr>
              <w:t>序号</w:t>
            </w:r>
          </w:p>
        </w:tc>
        <w:tc>
          <w:tcPr>
            <w:tcW w:w="944" w:type="pct"/>
            <w:tcBorders>
              <w:tl2br w:val="nil"/>
              <w:tr2bl w:val="nil"/>
            </w:tcBorders>
            <w:vAlign w:val="center"/>
          </w:tcPr>
          <w:p>
            <w:pPr>
              <w:pStyle w:val="71"/>
              <w:spacing w:line="240" w:lineRule="auto"/>
              <w:ind w:firstLine="0" w:firstLineChars="0"/>
              <w:jc w:val="center"/>
              <w:rPr>
                <w:rFonts w:eastAsia="宋体"/>
                <w:b/>
                <w:bCs/>
                <w:color w:val="auto"/>
                <w:spacing w:val="0"/>
                <w:sz w:val="21"/>
                <w:szCs w:val="21"/>
              </w:rPr>
            </w:pPr>
            <w:r>
              <w:rPr>
                <w:rFonts w:hint="eastAsia" w:eastAsia="宋体"/>
                <w:b/>
                <w:bCs/>
                <w:color w:val="auto"/>
                <w:spacing w:val="0"/>
                <w:sz w:val="21"/>
                <w:szCs w:val="21"/>
              </w:rPr>
              <w:t>固体废物名称</w:t>
            </w:r>
          </w:p>
        </w:tc>
        <w:tc>
          <w:tcPr>
            <w:tcW w:w="607" w:type="pct"/>
            <w:tcBorders>
              <w:tl2br w:val="nil"/>
              <w:tr2bl w:val="nil"/>
            </w:tcBorders>
            <w:vAlign w:val="center"/>
          </w:tcPr>
          <w:p>
            <w:pPr>
              <w:pStyle w:val="71"/>
              <w:spacing w:line="240" w:lineRule="auto"/>
              <w:ind w:firstLine="0" w:firstLineChars="0"/>
              <w:jc w:val="center"/>
              <w:rPr>
                <w:rFonts w:eastAsia="宋体"/>
                <w:b/>
                <w:bCs/>
                <w:color w:val="auto"/>
                <w:spacing w:val="0"/>
                <w:sz w:val="21"/>
                <w:szCs w:val="21"/>
              </w:rPr>
            </w:pPr>
            <w:r>
              <w:rPr>
                <w:rFonts w:hint="eastAsia" w:eastAsia="宋体"/>
                <w:b/>
                <w:bCs/>
                <w:color w:val="auto"/>
                <w:spacing w:val="0"/>
                <w:sz w:val="21"/>
                <w:szCs w:val="21"/>
              </w:rPr>
              <w:t>属性</w:t>
            </w:r>
          </w:p>
        </w:tc>
        <w:tc>
          <w:tcPr>
            <w:tcW w:w="1044" w:type="pct"/>
            <w:tcBorders>
              <w:tl2br w:val="nil"/>
              <w:tr2bl w:val="nil"/>
            </w:tcBorders>
            <w:vAlign w:val="center"/>
          </w:tcPr>
          <w:p>
            <w:pPr>
              <w:pStyle w:val="71"/>
              <w:spacing w:line="240" w:lineRule="auto"/>
              <w:ind w:firstLine="0" w:firstLineChars="0"/>
              <w:jc w:val="center"/>
              <w:rPr>
                <w:rFonts w:eastAsia="宋体"/>
                <w:b/>
                <w:bCs/>
                <w:color w:val="auto"/>
                <w:spacing w:val="0"/>
                <w:sz w:val="21"/>
                <w:szCs w:val="21"/>
              </w:rPr>
            </w:pPr>
            <w:r>
              <w:rPr>
                <w:rFonts w:hint="eastAsia" w:eastAsia="宋体"/>
                <w:b/>
                <w:bCs/>
                <w:color w:val="auto"/>
                <w:spacing w:val="0"/>
                <w:sz w:val="21"/>
                <w:szCs w:val="21"/>
              </w:rPr>
              <w:t>废物代码</w:t>
            </w:r>
          </w:p>
        </w:tc>
        <w:tc>
          <w:tcPr>
            <w:tcW w:w="589" w:type="pct"/>
            <w:tcBorders>
              <w:tl2br w:val="nil"/>
              <w:tr2bl w:val="nil"/>
            </w:tcBorders>
            <w:vAlign w:val="center"/>
          </w:tcPr>
          <w:p>
            <w:pPr>
              <w:pStyle w:val="71"/>
              <w:spacing w:line="240" w:lineRule="auto"/>
              <w:ind w:firstLine="0" w:firstLineChars="0"/>
              <w:jc w:val="center"/>
              <w:rPr>
                <w:rFonts w:eastAsia="宋体"/>
                <w:b/>
                <w:bCs/>
                <w:color w:val="auto"/>
                <w:spacing w:val="0"/>
                <w:sz w:val="21"/>
                <w:szCs w:val="21"/>
              </w:rPr>
            </w:pPr>
            <w:r>
              <w:rPr>
                <w:rFonts w:hint="eastAsia" w:eastAsia="宋体"/>
                <w:b/>
                <w:bCs/>
                <w:color w:val="auto"/>
                <w:spacing w:val="0"/>
                <w:sz w:val="21"/>
                <w:szCs w:val="21"/>
              </w:rPr>
              <w:t>产生量（</w:t>
            </w:r>
            <w:r>
              <w:rPr>
                <w:rFonts w:eastAsia="宋体"/>
                <w:b/>
                <w:bCs/>
                <w:color w:val="auto"/>
                <w:spacing w:val="0"/>
                <w:sz w:val="21"/>
                <w:szCs w:val="21"/>
              </w:rPr>
              <w:t>t/a</w:t>
            </w:r>
            <w:r>
              <w:rPr>
                <w:rFonts w:hint="eastAsia" w:eastAsia="宋体"/>
                <w:b/>
                <w:bCs/>
                <w:color w:val="auto"/>
                <w:spacing w:val="0"/>
                <w:sz w:val="21"/>
                <w:szCs w:val="21"/>
              </w:rPr>
              <w:t>）</w:t>
            </w:r>
          </w:p>
        </w:tc>
        <w:tc>
          <w:tcPr>
            <w:tcW w:w="475" w:type="pct"/>
            <w:tcBorders>
              <w:tl2br w:val="nil"/>
              <w:tr2bl w:val="nil"/>
            </w:tcBorders>
            <w:vAlign w:val="center"/>
          </w:tcPr>
          <w:p>
            <w:pPr>
              <w:pStyle w:val="71"/>
              <w:spacing w:line="240" w:lineRule="auto"/>
              <w:ind w:firstLine="0" w:firstLineChars="0"/>
              <w:jc w:val="center"/>
              <w:rPr>
                <w:rFonts w:eastAsia="宋体"/>
                <w:b/>
                <w:bCs/>
                <w:color w:val="auto"/>
                <w:spacing w:val="0"/>
                <w:sz w:val="21"/>
                <w:szCs w:val="21"/>
              </w:rPr>
            </w:pPr>
            <w:r>
              <w:rPr>
                <w:rFonts w:hint="eastAsia" w:eastAsia="宋体"/>
                <w:b/>
                <w:bCs/>
                <w:color w:val="auto"/>
                <w:spacing w:val="0"/>
                <w:sz w:val="21"/>
                <w:szCs w:val="21"/>
              </w:rPr>
              <w:t>利用处置方式</w:t>
            </w:r>
          </w:p>
        </w:tc>
        <w:tc>
          <w:tcPr>
            <w:tcW w:w="993" w:type="pct"/>
            <w:tcBorders>
              <w:tl2br w:val="nil"/>
              <w:tr2bl w:val="nil"/>
            </w:tcBorders>
            <w:vAlign w:val="center"/>
          </w:tcPr>
          <w:p>
            <w:pPr>
              <w:pStyle w:val="71"/>
              <w:spacing w:line="240" w:lineRule="auto"/>
              <w:ind w:firstLine="0" w:firstLineChars="0"/>
              <w:jc w:val="center"/>
              <w:rPr>
                <w:rFonts w:eastAsia="宋体"/>
                <w:b/>
                <w:bCs/>
                <w:color w:val="auto"/>
                <w:spacing w:val="0"/>
                <w:sz w:val="21"/>
                <w:szCs w:val="21"/>
              </w:rPr>
            </w:pPr>
            <w:r>
              <w:rPr>
                <w:rFonts w:hint="eastAsia" w:eastAsia="宋体"/>
                <w:b/>
                <w:bCs/>
                <w:color w:val="auto"/>
                <w:spacing w:val="0"/>
                <w:sz w:val="21"/>
                <w:szCs w:val="21"/>
              </w:rPr>
              <w:t>利用处置单位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46" w:type="pct"/>
            <w:tcBorders>
              <w:tl2br w:val="nil"/>
              <w:tr2bl w:val="nil"/>
            </w:tcBorders>
            <w:vAlign w:val="center"/>
          </w:tcPr>
          <w:p>
            <w:pPr>
              <w:pStyle w:val="71"/>
              <w:spacing w:line="240" w:lineRule="auto"/>
              <w:ind w:firstLine="0" w:firstLineChars="0"/>
              <w:jc w:val="center"/>
              <w:rPr>
                <w:rFonts w:eastAsia="宋体"/>
                <w:color w:val="auto"/>
                <w:spacing w:val="0"/>
                <w:sz w:val="21"/>
                <w:szCs w:val="21"/>
              </w:rPr>
            </w:pPr>
            <w:r>
              <w:rPr>
                <w:rFonts w:eastAsia="宋体"/>
                <w:color w:val="auto"/>
                <w:spacing w:val="0"/>
                <w:sz w:val="21"/>
                <w:szCs w:val="21"/>
              </w:rPr>
              <w:t>1</w:t>
            </w:r>
          </w:p>
        </w:tc>
        <w:tc>
          <w:tcPr>
            <w:tcW w:w="944"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废溶剂包装桶</w:t>
            </w:r>
          </w:p>
        </w:tc>
        <w:tc>
          <w:tcPr>
            <w:tcW w:w="607" w:type="pct"/>
            <w:vMerge w:val="restart"/>
            <w:tcBorders>
              <w:tl2br w:val="nil"/>
              <w:tr2bl w:val="nil"/>
            </w:tcBorders>
            <w:vAlign w:val="center"/>
          </w:tcPr>
          <w:p>
            <w:pPr>
              <w:pStyle w:val="71"/>
              <w:spacing w:line="240" w:lineRule="auto"/>
              <w:ind w:firstLine="0" w:firstLineChars="0"/>
              <w:jc w:val="center"/>
              <w:rPr>
                <w:rFonts w:eastAsia="宋体"/>
                <w:color w:val="auto"/>
                <w:spacing w:val="0"/>
                <w:sz w:val="21"/>
                <w:szCs w:val="21"/>
              </w:rPr>
            </w:pPr>
            <w:r>
              <w:rPr>
                <w:rFonts w:hint="eastAsia" w:eastAsia="宋体"/>
                <w:color w:val="auto"/>
                <w:spacing w:val="0"/>
                <w:sz w:val="21"/>
                <w:szCs w:val="21"/>
              </w:rPr>
              <w:t>危险固废</w:t>
            </w:r>
          </w:p>
        </w:tc>
        <w:tc>
          <w:tcPr>
            <w:tcW w:w="1044" w:type="pct"/>
            <w:tcBorders>
              <w:tl2br w:val="nil"/>
              <w:tr2bl w:val="nil"/>
            </w:tcBorders>
            <w:vAlign w:val="center"/>
          </w:tcPr>
          <w:p>
            <w:pPr>
              <w:pStyle w:val="74"/>
              <w:spacing w:line="360" w:lineRule="exact"/>
              <w:ind w:left="-1" w:leftChars="-8" w:hanging="16" w:hangingChars="8"/>
              <w:rPr>
                <w:rFonts w:eastAsia="宋体"/>
                <w:color w:val="auto"/>
                <w:spacing w:val="0"/>
                <w:sz w:val="21"/>
                <w:szCs w:val="21"/>
              </w:rPr>
            </w:pPr>
            <w:r>
              <w:rPr>
                <w:rFonts w:hint="eastAsia" w:ascii="Times New Roman" w:hAnsi="Times New Roman" w:cs="Times New Roman"/>
                <w:color w:val="000000"/>
                <w:lang w:val="en-US" w:eastAsia="zh-CN"/>
              </w:rPr>
              <w:t xml:space="preserve">HW49 </w:t>
            </w:r>
            <w:r>
              <w:rPr>
                <w:rFonts w:ascii="Times New Roman" w:hAnsi="Times New Roman" w:cs="Times New Roman"/>
                <w:color w:val="000000"/>
                <w:lang w:val="en-US"/>
              </w:rPr>
              <w:t>900-041-49</w:t>
            </w:r>
          </w:p>
        </w:tc>
        <w:tc>
          <w:tcPr>
            <w:tcW w:w="589" w:type="pct"/>
            <w:tcBorders>
              <w:bottom w:val="single" w:color="000000" w:sz="4" w:space="0"/>
              <w:tl2br w:val="nil"/>
              <w:tr2bl w:val="nil"/>
            </w:tcBorders>
            <w:vAlign w:val="center"/>
          </w:tcPr>
          <w:p>
            <w:pPr>
              <w:jc w:val="center"/>
              <w:rPr>
                <w:color w:val="auto"/>
                <w:szCs w:val="21"/>
              </w:rPr>
            </w:pPr>
            <w:r>
              <w:rPr>
                <w:rFonts w:hint="eastAsia"/>
                <w:color w:val="000000"/>
                <w:szCs w:val="21"/>
                <w:lang w:val="en-US" w:eastAsia="zh-CN"/>
              </w:rPr>
              <w:t>0.2</w:t>
            </w:r>
          </w:p>
        </w:tc>
        <w:tc>
          <w:tcPr>
            <w:tcW w:w="475" w:type="pct"/>
            <w:vMerge w:val="restart"/>
            <w:tcBorders>
              <w:tl2br w:val="nil"/>
              <w:tr2bl w:val="nil"/>
            </w:tcBorders>
            <w:vAlign w:val="center"/>
          </w:tcPr>
          <w:p>
            <w:pPr>
              <w:pStyle w:val="71"/>
              <w:spacing w:line="240" w:lineRule="auto"/>
              <w:ind w:firstLine="0" w:firstLineChars="0"/>
              <w:jc w:val="center"/>
              <w:rPr>
                <w:rFonts w:eastAsia="宋体"/>
                <w:color w:val="auto"/>
                <w:spacing w:val="0"/>
                <w:sz w:val="21"/>
                <w:szCs w:val="21"/>
              </w:rPr>
            </w:pPr>
            <w:r>
              <w:rPr>
                <w:rFonts w:hint="eastAsia" w:eastAsia="宋体"/>
                <w:color w:val="auto"/>
                <w:spacing w:val="0"/>
                <w:sz w:val="21"/>
                <w:szCs w:val="21"/>
              </w:rPr>
              <w:t>委托有资质单位处理</w:t>
            </w:r>
          </w:p>
        </w:tc>
        <w:tc>
          <w:tcPr>
            <w:tcW w:w="993" w:type="pct"/>
            <w:tcBorders>
              <w:bottom w:val="single" w:color="000000" w:sz="4" w:space="0"/>
              <w:tl2br w:val="nil"/>
              <w:tr2bl w:val="nil"/>
            </w:tcBorders>
            <w:vAlign w:val="center"/>
          </w:tcPr>
          <w:p>
            <w:pPr>
              <w:pStyle w:val="71"/>
              <w:spacing w:line="240" w:lineRule="auto"/>
              <w:ind w:firstLine="0" w:firstLineChars="0"/>
              <w:jc w:val="center"/>
              <w:rPr>
                <w:rFonts w:hint="eastAsia" w:eastAsia="宋体"/>
                <w:color w:val="auto"/>
                <w:spacing w:val="0"/>
                <w:sz w:val="21"/>
                <w:szCs w:val="21"/>
                <w:lang w:eastAsia="zh-CN"/>
              </w:rPr>
            </w:pPr>
            <w:r>
              <w:rPr>
                <w:rFonts w:hint="eastAsia" w:eastAsia="宋体"/>
                <w:color w:val="auto"/>
                <w:spacing w:val="0"/>
                <w:sz w:val="21"/>
                <w:szCs w:val="21"/>
                <w:lang w:eastAsia="zh-CN"/>
              </w:rPr>
              <w:t>江苏鼎范环保服务有限公司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346" w:type="pct"/>
            <w:tcBorders>
              <w:tl2br w:val="nil"/>
              <w:tr2bl w:val="nil"/>
            </w:tcBorders>
            <w:vAlign w:val="center"/>
          </w:tcPr>
          <w:p>
            <w:pPr>
              <w:pStyle w:val="71"/>
              <w:spacing w:line="240" w:lineRule="auto"/>
              <w:ind w:firstLine="0" w:firstLineChars="0"/>
              <w:jc w:val="center"/>
              <w:rPr>
                <w:rFonts w:eastAsia="宋体"/>
                <w:color w:val="auto"/>
                <w:spacing w:val="0"/>
                <w:sz w:val="21"/>
                <w:szCs w:val="21"/>
              </w:rPr>
            </w:pPr>
            <w:r>
              <w:rPr>
                <w:rFonts w:eastAsia="宋体"/>
                <w:color w:val="auto"/>
                <w:spacing w:val="0"/>
                <w:sz w:val="21"/>
                <w:szCs w:val="21"/>
              </w:rPr>
              <w:t>2</w:t>
            </w:r>
          </w:p>
        </w:tc>
        <w:tc>
          <w:tcPr>
            <w:tcW w:w="944" w:type="pct"/>
            <w:tcBorders>
              <w:tl2br w:val="nil"/>
              <w:tr2bl w:val="nil"/>
            </w:tcBorders>
            <w:vAlign w:val="center"/>
          </w:tcPr>
          <w:p>
            <w:pPr>
              <w:jc w:val="center"/>
              <w:rPr>
                <w:rFonts w:hint="eastAsia" w:eastAsia="宋体"/>
                <w:color w:val="auto"/>
                <w:szCs w:val="21"/>
                <w:lang w:val="en-US" w:eastAsia="zh-CN"/>
              </w:rPr>
            </w:pPr>
            <w:r>
              <w:rPr>
                <w:rFonts w:hint="eastAsia"/>
                <w:color w:val="auto"/>
                <w:szCs w:val="21"/>
                <w:lang w:val="en-US" w:eastAsia="zh-CN"/>
              </w:rPr>
              <w:t>废机油</w:t>
            </w:r>
          </w:p>
        </w:tc>
        <w:tc>
          <w:tcPr>
            <w:tcW w:w="607" w:type="pct"/>
            <w:vMerge w:val="continue"/>
            <w:tcBorders>
              <w:tl2br w:val="nil"/>
              <w:tr2bl w:val="nil"/>
            </w:tcBorders>
            <w:vAlign w:val="center"/>
          </w:tcPr>
          <w:p>
            <w:pPr>
              <w:pStyle w:val="71"/>
              <w:spacing w:line="240" w:lineRule="auto"/>
              <w:ind w:firstLine="0" w:firstLineChars="0"/>
              <w:jc w:val="center"/>
              <w:rPr>
                <w:rFonts w:eastAsia="宋体"/>
                <w:color w:val="auto"/>
                <w:spacing w:val="0"/>
                <w:sz w:val="21"/>
                <w:szCs w:val="21"/>
              </w:rPr>
            </w:pPr>
          </w:p>
        </w:tc>
        <w:tc>
          <w:tcPr>
            <w:tcW w:w="1044" w:type="pct"/>
            <w:tcBorders>
              <w:tl2br w:val="nil"/>
              <w:tr2bl w:val="nil"/>
            </w:tcBorders>
            <w:vAlign w:val="center"/>
          </w:tcPr>
          <w:p>
            <w:pPr>
              <w:pStyle w:val="74"/>
              <w:spacing w:line="360" w:lineRule="exact"/>
              <w:ind w:left="-1" w:leftChars="-8" w:hanging="16" w:hangingChars="8"/>
              <w:rPr>
                <w:rFonts w:hint="default" w:eastAsia="宋体"/>
                <w:color w:val="auto"/>
                <w:spacing w:val="0"/>
                <w:sz w:val="21"/>
                <w:szCs w:val="21"/>
                <w:lang w:val="en-US" w:eastAsia="zh-CN"/>
              </w:rPr>
            </w:pPr>
            <w:r>
              <w:rPr>
                <w:rFonts w:hint="eastAsia" w:ascii="Times New Roman" w:hAnsi="Times New Roman" w:cs="Times New Roman"/>
                <w:color w:val="000000"/>
                <w:lang w:val="en-US" w:eastAsia="zh-CN"/>
              </w:rPr>
              <w:t xml:space="preserve">HW08 </w:t>
            </w:r>
            <w:r>
              <w:rPr>
                <w:rFonts w:ascii="Times New Roman" w:hAnsi="Times New Roman" w:cs="Times New Roman"/>
                <w:color w:val="000000"/>
                <w:lang w:val="en-US"/>
              </w:rPr>
              <w:t>900-</w:t>
            </w:r>
            <w:r>
              <w:rPr>
                <w:rFonts w:hint="eastAsia" w:ascii="Times New Roman" w:hAnsi="Times New Roman" w:cs="Times New Roman"/>
                <w:color w:val="000000"/>
                <w:lang w:val="en-US" w:eastAsia="zh-CN"/>
              </w:rPr>
              <w:t>214</w:t>
            </w:r>
            <w:r>
              <w:rPr>
                <w:rFonts w:ascii="Times New Roman" w:hAnsi="Times New Roman" w:cs="Times New Roman"/>
                <w:color w:val="000000"/>
                <w:lang w:val="en-US"/>
              </w:rPr>
              <w:t>-</w:t>
            </w:r>
            <w:r>
              <w:rPr>
                <w:rFonts w:hint="eastAsia" w:ascii="Times New Roman" w:hAnsi="Times New Roman" w:cs="Times New Roman"/>
                <w:color w:val="000000"/>
                <w:lang w:val="en-US" w:eastAsia="zh-CN"/>
              </w:rPr>
              <w:t>08</w:t>
            </w:r>
          </w:p>
        </w:tc>
        <w:tc>
          <w:tcPr>
            <w:tcW w:w="589" w:type="pct"/>
            <w:tcBorders>
              <w:top w:val="single" w:color="000000" w:sz="4" w:space="0"/>
              <w:bottom w:val="single" w:color="000000" w:sz="4" w:space="0"/>
              <w:tl2br w:val="nil"/>
              <w:tr2bl w:val="nil"/>
            </w:tcBorders>
            <w:vAlign w:val="center"/>
          </w:tcPr>
          <w:p>
            <w:pPr>
              <w:jc w:val="center"/>
              <w:rPr>
                <w:color w:val="auto"/>
                <w:szCs w:val="21"/>
              </w:rPr>
            </w:pPr>
            <w:r>
              <w:rPr>
                <w:rFonts w:hint="eastAsia"/>
                <w:color w:val="000000"/>
                <w:szCs w:val="21"/>
                <w:lang w:val="en-US" w:eastAsia="zh-CN"/>
              </w:rPr>
              <w:t>0.5</w:t>
            </w:r>
          </w:p>
        </w:tc>
        <w:tc>
          <w:tcPr>
            <w:tcW w:w="475" w:type="pct"/>
            <w:vMerge w:val="continue"/>
            <w:tcBorders>
              <w:tl2br w:val="nil"/>
              <w:tr2bl w:val="nil"/>
            </w:tcBorders>
            <w:vAlign w:val="center"/>
          </w:tcPr>
          <w:p>
            <w:pPr>
              <w:pStyle w:val="71"/>
              <w:spacing w:line="240" w:lineRule="auto"/>
              <w:ind w:firstLine="0" w:firstLineChars="0"/>
              <w:jc w:val="center"/>
              <w:rPr>
                <w:rFonts w:eastAsia="宋体"/>
                <w:color w:val="auto"/>
                <w:spacing w:val="0"/>
                <w:sz w:val="21"/>
                <w:szCs w:val="21"/>
              </w:rPr>
            </w:pPr>
          </w:p>
        </w:tc>
        <w:tc>
          <w:tcPr>
            <w:tcW w:w="993" w:type="pct"/>
            <w:vMerge w:val="restart"/>
            <w:tcBorders>
              <w:top w:val="single" w:color="000000" w:sz="4" w:space="0"/>
              <w:tl2br w:val="nil"/>
              <w:tr2bl w:val="nil"/>
            </w:tcBorders>
            <w:vAlign w:val="center"/>
          </w:tcPr>
          <w:p>
            <w:pPr>
              <w:pStyle w:val="71"/>
              <w:spacing w:line="240" w:lineRule="auto"/>
              <w:ind w:firstLine="0" w:firstLineChars="0"/>
              <w:jc w:val="center"/>
              <w:rPr>
                <w:rFonts w:hint="eastAsia" w:eastAsia="宋体"/>
                <w:color w:val="auto"/>
                <w:spacing w:val="0"/>
                <w:sz w:val="21"/>
                <w:szCs w:val="21"/>
                <w:lang w:eastAsia="zh-CN"/>
              </w:rPr>
            </w:pPr>
            <w:r>
              <w:rPr>
                <w:rFonts w:hint="eastAsia" w:eastAsia="宋体"/>
                <w:color w:val="auto"/>
                <w:spacing w:val="0"/>
                <w:sz w:val="21"/>
                <w:szCs w:val="21"/>
                <w:lang w:eastAsia="zh-CN"/>
              </w:rPr>
              <w:t>高邮康博环境资源有限公司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46" w:type="pct"/>
            <w:tcBorders>
              <w:tl2br w:val="nil"/>
              <w:tr2bl w:val="nil"/>
            </w:tcBorders>
            <w:vAlign w:val="center"/>
          </w:tcPr>
          <w:p>
            <w:pPr>
              <w:pStyle w:val="71"/>
              <w:spacing w:line="240" w:lineRule="auto"/>
              <w:ind w:firstLine="0" w:firstLineChars="0"/>
              <w:jc w:val="center"/>
              <w:rPr>
                <w:rFonts w:eastAsia="宋体"/>
                <w:color w:val="auto"/>
                <w:spacing w:val="0"/>
                <w:sz w:val="21"/>
                <w:szCs w:val="21"/>
              </w:rPr>
            </w:pPr>
            <w:r>
              <w:rPr>
                <w:rFonts w:hint="eastAsia" w:eastAsia="宋体"/>
                <w:color w:val="auto"/>
                <w:spacing w:val="0"/>
                <w:sz w:val="21"/>
                <w:szCs w:val="21"/>
              </w:rPr>
              <w:t>3</w:t>
            </w:r>
          </w:p>
        </w:tc>
        <w:tc>
          <w:tcPr>
            <w:tcW w:w="944"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废活性炭</w:t>
            </w:r>
          </w:p>
        </w:tc>
        <w:tc>
          <w:tcPr>
            <w:tcW w:w="607" w:type="pct"/>
            <w:vMerge w:val="continue"/>
            <w:tcBorders>
              <w:tl2br w:val="nil"/>
              <w:tr2bl w:val="nil"/>
            </w:tcBorders>
            <w:vAlign w:val="center"/>
          </w:tcPr>
          <w:p>
            <w:pPr>
              <w:pStyle w:val="71"/>
              <w:spacing w:line="240" w:lineRule="auto"/>
              <w:ind w:firstLine="0" w:firstLineChars="0"/>
              <w:jc w:val="center"/>
              <w:rPr>
                <w:rFonts w:eastAsia="宋体"/>
                <w:color w:val="auto"/>
                <w:spacing w:val="0"/>
                <w:sz w:val="21"/>
                <w:szCs w:val="21"/>
              </w:rPr>
            </w:pPr>
          </w:p>
        </w:tc>
        <w:tc>
          <w:tcPr>
            <w:tcW w:w="1044" w:type="pct"/>
            <w:tcBorders>
              <w:tl2br w:val="nil"/>
              <w:tr2bl w:val="nil"/>
            </w:tcBorders>
            <w:vAlign w:val="center"/>
          </w:tcPr>
          <w:p>
            <w:pPr>
              <w:pStyle w:val="74"/>
              <w:spacing w:line="360" w:lineRule="exact"/>
              <w:ind w:left="-1" w:leftChars="-8" w:hanging="16" w:hangingChars="8"/>
              <w:rPr>
                <w:rFonts w:eastAsia="宋体"/>
                <w:color w:val="auto"/>
                <w:spacing w:val="0"/>
                <w:sz w:val="21"/>
                <w:szCs w:val="21"/>
              </w:rPr>
            </w:pPr>
            <w:r>
              <w:rPr>
                <w:rFonts w:hint="eastAsia" w:ascii="Times New Roman" w:hAnsi="Times New Roman" w:cs="Times New Roman"/>
                <w:color w:val="000000"/>
                <w:lang w:val="en-US" w:eastAsia="zh-CN"/>
              </w:rPr>
              <w:t xml:space="preserve">HW49 </w:t>
            </w:r>
            <w:r>
              <w:rPr>
                <w:rFonts w:ascii="Times New Roman" w:hAnsi="Times New Roman" w:cs="Times New Roman"/>
                <w:color w:val="000000"/>
                <w:lang w:val="en-US"/>
              </w:rPr>
              <w:t>900-0</w:t>
            </w:r>
            <w:r>
              <w:rPr>
                <w:rFonts w:hint="eastAsia" w:ascii="Times New Roman" w:hAnsi="Times New Roman" w:cs="Times New Roman"/>
                <w:color w:val="000000"/>
                <w:lang w:val="en-US" w:eastAsia="zh-CN"/>
              </w:rPr>
              <w:t>39</w:t>
            </w:r>
            <w:r>
              <w:rPr>
                <w:rFonts w:ascii="Times New Roman" w:hAnsi="Times New Roman" w:cs="Times New Roman"/>
                <w:color w:val="000000"/>
                <w:lang w:val="en-US"/>
              </w:rPr>
              <w:t>-49</w:t>
            </w:r>
          </w:p>
        </w:tc>
        <w:tc>
          <w:tcPr>
            <w:tcW w:w="589" w:type="pct"/>
            <w:tcBorders>
              <w:top w:val="single" w:color="000000" w:sz="4" w:space="0"/>
              <w:tl2br w:val="nil"/>
              <w:tr2bl w:val="nil"/>
            </w:tcBorders>
            <w:vAlign w:val="center"/>
          </w:tcPr>
          <w:p>
            <w:pPr>
              <w:jc w:val="center"/>
              <w:rPr>
                <w:color w:val="auto"/>
                <w:szCs w:val="21"/>
              </w:rPr>
            </w:pPr>
            <w:r>
              <w:rPr>
                <w:rFonts w:hint="eastAsia"/>
                <w:color w:val="000000"/>
                <w:szCs w:val="21"/>
                <w:lang w:val="en-US" w:eastAsia="zh-CN"/>
              </w:rPr>
              <w:t>15.04</w:t>
            </w:r>
          </w:p>
        </w:tc>
        <w:tc>
          <w:tcPr>
            <w:tcW w:w="475" w:type="pct"/>
            <w:vMerge w:val="continue"/>
            <w:tcBorders>
              <w:tl2br w:val="nil"/>
              <w:tr2bl w:val="nil"/>
            </w:tcBorders>
            <w:vAlign w:val="center"/>
          </w:tcPr>
          <w:p>
            <w:pPr>
              <w:pStyle w:val="71"/>
              <w:spacing w:line="240" w:lineRule="auto"/>
              <w:ind w:firstLine="0" w:firstLineChars="0"/>
              <w:jc w:val="center"/>
              <w:rPr>
                <w:rFonts w:eastAsia="宋体"/>
                <w:color w:val="auto"/>
                <w:spacing w:val="0"/>
                <w:sz w:val="21"/>
                <w:szCs w:val="21"/>
              </w:rPr>
            </w:pPr>
          </w:p>
        </w:tc>
        <w:tc>
          <w:tcPr>
            <w:tcW w:w="993" w:type="pct"/>
            <w:vMerge w:val="continue"/>
            <w:tcBorders>
              <w:tl2br w:val="nil"/>
              <w:tr2bl w:val="nil"/>
            </w:tcBorders>
            <w:vAlign w:val="center"/>
          </w:tcPr>
          <w:p>
            <w:pPr>
              <w:pStyle w:val="71"/>
              <w:spacing w:line="240" w:lineRule="auto"/>
              <w:ind w:firstLine="0" w:firstLineChars="0"/>
              <w:jc w:val="center"/>
              <w:rPr>
                <w:rFonts w:eastAsia="宋体"/>
                <w:color w:val="auto"/>
                <w:spacing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tcBorders>
              <w:tl2br w:val="nil"/>
              <w:tr2bl w:val="nil"/>
            </w:tcBorders>
            <w:vAlign w:val="center"/>
          </w:tcPr>
          <w:p>
            <w:pPr>
              <w:pStyle w:val="71"/>
              <w:spacing w:line="240" w:lineRule="auto"/>
              <w:ind w:firstLine="0" w:firstLineChars="0"/>
              <w:jc w:val="center"/>
              <w:rPr>
                <w:rFonts w:hint="eastAsia" w:eastAsia="宋体"/>
                <w:color w:val="auto"/>
                <w:spacing w:val="0"/>
                <w:sz w:val="21"/>
                <w:szCs w:val="21"/>
                <w:lang w:eastAsia="zh-CN"/>
              </w:rPr>
            </w:pPr>
            <w:r>
              <w:rPr>
                <w:rFonts w:hint="eastAsia" w:eastAsia="宋体"/>
                <w:color w:val="auto"/>
                <w:spacing w:val="0"/>
                <w:sz w:val="21"/>
                <w:szCs w:val="21"/>
                <w:lang w:val="en-US" w:eastAsia="zh-CN"/>
              </w:rPr>
              <w:t>8</w:t>
            </w:r>
          </w:p>
        </w:tc>
        <w:tc>
          <w:tcPr>
            <w:tcW w:w="944" w:type="pct"/>
            <w:tcBorders>
              <w:tl2br w:val="nil"/>
              <w:tr2bl w:val="nil"/>
            </w:tcBorders>
            <w:vAlign w:val="center"/>
          </w:tcPr>
          <w:p>
            <w:pPr>
              <w:jc w:val="center"/>
              <w:rPr>
                <w:color w:val="auto"/>
                <w:szCs w:val="21"/>
              </w:rPr>
            </w:pPr>
            <w:r>
              <w:rPr>
                <w:rFonts w:hint="eastAsia" w:eastAsia="宋体"/>
                <w:color w:val="000000"/>
                <w:szCs w:val="21"/>
                <w:lang w:val="en-US" w:eastAsia="zh-CN"/>
              </w:rPr>
              <w:t>裁边边角料</w:t>
            </w:r>
          </w:p>
        </w:tc>
        <w:tc>
          <w:tcPr>
            <w:tcW w:w="607" w:type="pct"/>
            <w:vMerge w:val="restart"/>
            <w:tcBorders>
              <w:tl2br w:val="nil"/>
              <w:tr2bl w:val="nil"/>
            </w:tcBorders>
            <w:vAlign w:val="center"/>
          </w:tcPr>
          <w:p>
            <w:pPr>
              <w:pStyle w:val="71"/>
              <w:spacing w:line="240" w:lineRule="auto"/>
              <w:ind w:firstLine="0" w:firstLineChars="0"/>
              <w:jc w:val="center"/>
              <w:rPr>
                <w:rFonts w:eastAsia="宋体"/>
                <w:color w:val="auto"/>
                <w:spacing w:val="0"/>
                <w:sz w:val="21"/>
                <w:szCs w:val="21"/>
              </w:rPr>
            </w:pPr>
            <w:r>
              <w:rPr>
                <w:rFonts w:hint="eastAsia" w:eastAsia="宋体"/>
                <w:color w:val="auto"/>
                <w:spacing w:val="0"/>
                <w:sz w:val="21"/>
                <w:szCs w:val="21"/>
              </w:rPr>
              <w:t>一般固废</w:t>
            </w:r>
          </w:p>
        </w:tc>
        <w:tc>
          <w:tcPr>
            <w:tcW w:w="1044" w:type="pct"/>
            <w:tcBorders>
              <w:tl2br w:val="nil"/>
              <w:tr2bl w:val="nil"/>
            </w:tcBorders>
            <w:vAlign w:val="center"/>
          </w:tcPr>
          <w:p>
            <w:pPr>
              <w:jc w:val="center"/>
              <w:rPr>
                <w:rFonts w:eastAsia="宋体"/>
                <w:color w:val="auto"/>
                <w:spacing w:val="0"/>
                <w:sz w:val="21"/>
                <w:szCs w:val="21"/>
              </w:rPr>
            </w:pPr>
            <w:r>
              <w:rPr>
                <w:rFonts w:hint="eastAsia"/>
                <w:color w:val="000000"/>
                <w:szCs w:val="21"/>
                <w:lang w:val="en-US" w:eastAsia="zh-CN"/>
              </w:rPr>
              <w:t>9</w:t>
            </w:r>
            <w:r>
              <w:rPr>
                <w:color w:val="000000"/>
                <w:szCs w:val="21"/>
              </w:rPr>
              <w:t>9</w:t>
            </w:r>
          </w:p>
        </w:tc>
        <w:tc>
          <w:tcPr>
            <w:tcW w:w="589"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2.6</w:t>
            </w:r>
          </w:p>
        </w:tc>
        <w:tc>
          <w:tcPr>
            <w:tcW w:w="1468" w:type="pct"/>
            <w:gridSpan w:val="2"/>
            <w:vMerge w:val="restart"/>
            <w:tcBorders>
              <w:tl2br w:val="nil"/>
              <w:tr2bl w:val="nil"/>
            </w:tcBorders>
            <w:vAlign w:val="center"/>
          </w:tcPr>
          <w:p>
            <w:pPr>
              <w:pStyle w:val="71"/>
              <w:spacing w:line="240" w:lineRule="auto"/>
              <w:ind w:firstLine="0" w:firstLineChars="0"/>
              <w:jc w:val="center"/>
              <w:rPr>
                <w:rFonts w:hint="eastAsia" w:eastAsia="宋体"/>
                <w:color w:val="auto"/>
                <w:spacing w:val="0"/>
                <w:sz w:val="21"/>
                <w:szCs w:val="21"/>
                <w:lang w:eastAsia="zh-CN"/>
              </w:rPr>
            </w:pPr>
            <w:r>
              <w:rPr>
                <w:rFonts w:hint="eastAsia" w:eastAsia="宋体"/>
                <w:color w:val="auto"/>
                <w:spacing w:val="0"/>
                <w:sz w:val="21"/>
                <w:szCs w:val="21"/>
                <w:lang w:eastAsia="zh-CN"/>
              </w:rPr>
              <w:t>回收出售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tcBorders>
              <w:tl2br w:val="nil"/>
              <w:tr2bl w:val="nil"/>
            </w:tcBorders>
            <w:vAlign w:val="center"/>
          </w:tcPr>
          <w:p>
            <w:pPr>
              <w:pStyle w:val="71"/>
              <w:spacing w:line="240" w:lineRule="auto"/>
              <w:ind w:firstLine="0" w:firstLineChars="0"/>
              <w:jc w:val="center"/>
              <w:rPr>
                <w:rFonts w:hint="eastAsia" w:eastAsia="宋体"/>
                <w:color w:val="auto"/>
                <w:spacing w:val="0"/>
                <w:sz w:val="21"/>
                <w:szCs w:val="21"/>
                <w:lang w:val="en-US" w:eastAsia="zh-CN"/>
              </w:rPr>
            </w:pPr>
            <w:r>
              <w:rPr>
                <w:rFonts w:hint="eastAsia" w:eastAsia="宋体"/>
                <w:color w:val="auto"/>
                <w:spacing w:val="0"/>
                <w:sz w:val="21"/>
                <w:szCs w:val="21"/>
                <w:lang w:val="en-US" w:eastAsia="zh-CN"/>
              </w:rPr>
              <w:t>9</w:t>
            </w:r>
          </w:p>
        </w:tc>
        <w:tc>
          <w:tcPr>
            <w:tcW w:w="944" w:type="pct"/>
            <w:tcBorders>
              <w:tl2br w:val="nil"/>
              <w:tr2bl w:val="nil"/>
            </w:tcBorders>
            <w:vAlign w:val="center"/>
          </w:tcPr>
          <w:p>
            <w:pPr>
              <w:jc w:val="center"/>
              <w:rPr>
                <w:color w:val="auto"/>
                <w:szCs w:val="21"/>
              </w:rPr>
            </w:pPr>
            <w:r>
              <w:rPr>
                <w:rFonts w:hint="eastAsia"/>
                <w:color w:val="000000"/>
                <w:szCs w:val="21"/>
                <w:lang w:val="en-US" w:eastAsia="zh-CN"/>
              </w:rPr>
              <w:t>次品</w:t>
            </w:r>
          </w:p>
        </w:tc>
        <w:tc>
          <w:tcPr>
            <w:tcW w:w="607" w:type="pct"/>
            <w:vMerge w:val="continue"/>
            <w:tcBorders>
              <w:tl2br w:val="nil"/>
              <w:tr2bl w:val="nil"/>
            </w:tcBorders>
            <w:vAlign w:val="center"/>
          </w:tcPr>
          <w:p>
            <w:pPr>
              <w:pStyle w:val="71"/>
              <w:spacing w:line="240" w:lineRule="auto"/>
              <w:ind w:firstLine="0" w:firstLineChars="0"/>
              <w:jc w:val="center"/>
              <w:rPr>
                <w:rFonts w:hint="eastAsia" w:eastAsia="宋体"/>
                <w:color w:val="auto"/>
                <w:spacing w:val="0"/>
                <w:sz w:val="21"/>
                <w:szCs w:val="21"/>
              </w:rPr>
            </w:pPr>
          </w:p>
        </w:tc>
        <w:tc>
          <w:tcPr>
            <w:tcW w:w="1044" w:type="pct"/>
            <w:tcBorders>
              <w:tl2br w:val="nil"/>
              <w:tr2bl w:val="nil"/>
            </w:tcBorders>
            <w:vAlign w:val="center"/>
          </w:tcPr>
          <w:p>
            <w:pPr>
              <w:jc w:val="center"/>
              <w:rPr>
                <w:rFonts w:hint="eastAsia" w:eastAsia="宋体"/>
                <w:color w:val="auto"/>
                <w:spacing w:val="0"/>
                <w:sz w:val="21"/>
                <w:szCs w:val="21"/>
              </w:rPr>
            </w:pPr>
            <w:r>
              <w:rPr>
                <w:color w:val="000000"/>
                <w:szCs w:val="21"/>
              </w:rPr>
              <w:t>99</w:t>
            </w:r>
          </w:p>
        </w:tc>
        <w:tc>
          <w:tcPr>
            <w:tcW w:w="589" w:type="pct"/>
            <w:tcBorders>
              <w:tl2br w:val="nil"/>
              <w:tr2bl w:val="nil"/>
            </w:tcBorders>
            <w:vAlign w:val="center"/>
          </w:tcPr>
          <w:p>
            <w:pPr>
              <w:jc w:val="center"/>
              <w:rPr>
                <w:rFonts w:hint="default" w:eastAsia="宋体"/>
                <w:color w:val="auto"/>
                <w:kern w:val="0"/>
                <w:szCs w:val="21"/>
                <w:lang w:val="en-US" w:eastAsia="zh-CN"/>
              </w:rPr>
            </w:pPr>
            <w:r>
              <w:rPr>
                <w:rFonts w:hint="eastAsia"/>
                <w:color w:val="auto"/>
                <w:kern w:val="0"/>
                <w:szCs w:val="21"/>
                <w:lang w:val="en-US" w:eastAsia="zh-CN"/>
              </w:rPr>
              <w:t>8.75</w:t>
            </w:r>
          </w:p>
        </w:tc>
        <w:tc>
          <w:tcPr>
            <w:tcW w:w="1468" w:type="pct"/>
            <w:gridSpan w:val="2"/>
            <w:vMerge w:val="continue"/>
            <w:tcBorders>
              <w:tl2br w:val="nil"/>
              <w:tr2bl w:val="nil"/>
            </w:tcBorders>
            <w:vAlign w:val="center"/>
          </w:tcPr>
          <w:p>
            <w:pPr>
              <w:pStyle w:val="71"/>
              <w:spacing w:line="240" w:lineRule="auto"/>
              <w:ind w:firstLine="0" w:firstLineChars="0"/>
              <w:jc w:val="center"/>
              <w:rPr>
                <w:rFonts w:hint="eastAsia" w:eastAsia="宋体"/>
                <w:color w:val="auto"/>
                <w:spacing w:val="0"/>
                <w:sz w:val="21"/>
                <w:szCs w:val="21"/>
                <w:lang w:eastAsia="zh-CN"/>
              </w:rPr>
            </w:pPr>
          </w:p>
        </w:tc>
      </w:tr>
    </w:tbl>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（2）存储场所要求</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①危废仓库</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按照《危险废物贮存污染控制标准》（GB18597-2001）及2013修改单和《省生态环境厅关于进一步加强危险废物污染防治工作的实施意见》（苏环办[2019]327号），建设单位危废库具体建设如下：</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A、危险废物贮存场所情况分析</w:t>
      </w:r>
    </w:p>
    <w:p>
      <w:pPr>
        <w:pStyle w:val="22"/>
        <w:adjustRightInd w:val="0"/>
        <w:snapToGrid w:val="0"/>
        <w:spacing w:before="0" w:beforeAutospacing="0" w:after="0" w:afterAutospacing="0" w:line="360" w:lineRule="auto"/>
        <w:ind w:firstLine="422"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eastAsia="宋体"/>
          <w:b/>
          <w:bCs/>
          <w:color w:val="auto"/>
          <w:sz w:val="21"/>
          <w:szCs w:val="21"/>
        </w:rPr>
        <mc:AlternateContent>
          <mc:Choice Requires="wps">
            <w:drawing>
              <wp:anchor distT="0" distB="0" distL="114300" distR="114300" simplePos="0" relativeHeight="251697152" behindDoc="0" locked="0" layoutInCell="1" allowOverlap="1">
                <wp:simplePos x="0" y="0"/>
                <wp:positionH relativeFrom="column">
                  <wp:posOffset>-39370</wp:posOffset>
                </wp:positionH>
                <wp:positionV relativeFrom="paragraph">
                  <wp:posOffset>-45085</wp:posOffset>
                </wp:positionV>
                <wp:extent cx="5494020" cy="8818245"/>
                <wp:effectExtent l="4445" t="4445" r="6985" b="16510"/>
                <wp:wrapNone/>
                <wp:docPr id="19"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3.1pt;margin-top:-3.55pt;height:694.35pt;width:432.6pt;z-index:251697152;mso-width-relative:page;mso-height-relative:page;" filled="f" stroked="t" coordsize="21600,21600" o:gfxdata="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Vn9wXYAAAACgEAAA8AAAAAAAAAAQAgAAAAIgAAAGRycy9kb3ducmV2Lnht&#10;bFBLAQIUABQAAAAIAIdO4kAwm2HZ+QEAAPkDAAAOAAAAAAAAAAEAIAAAACcBAABkcnMvZTJvRG9j&#10;LnhtbFBLBQYAAAAABgAGAFkBAACSBQAAAAA=&#10;">
                <v:fill on="f" focussize="0,0"/>
                <v:stroke color="#000000" joinstyle="miter"/>
                <v:imagedata o:title=""/>
                <o:lock v:ext="edit" aspectratio="f"/>
              </v:rect>
            </w:pict>
          </mc:Fallback>
        </mc:AlternateContent>
      </w:r>
      <w:r>
        <w:rPr>
          <w:rFonts w:hint="eastAsia" w:ascii="Times New Roman" w:hAnsi="Times New Roman" w:eastAsia="宋体" w:cs="Times New Roman"/>
          <w:bCs w:val="0"/>
          <w:snapToGrid/>
          <w:color w:val="auto"/>
          <w:kern w:val="2"/>
          <w:sz w:val="21"/>
          <w:szCs w:val="21"/>
          <w:lang w:val="en-US" w:eastAsia="zh-CN" w:bidi="ar-SA"/>
        </w:rPr>
        <w:t>本次验收项目依托现有</w:t>
      </w:r>
      <w:r>
        <w:rPr>
          <w:rFonts w:hint="eastAsia" w:cs="Times New Roman"/>
          <w:bCs w:val="0"/>
          <w:snapToGrid/>
          <w:color w:val="auto"/>
          <w:kern w:val="2"/>
          <w:sz w:val="21"/>
          <w:szCs w:val="21"/>
          <w:lang w:val="en-US" w:eastAsia="zh-CN" w:bidi="ar-SA"/>
        </w:rPr>
        <w:t>临时</w:t>
      </w:r>
      <w:r>
        <w:rPr>
          <w:rFonts w:hint="eastAsia" w:ascii="Times New Roman" w:hAnsi="Times New Roman" w:eastAsia="宋体" w:cs="Times New Roman"/>
          <w:bCs w:val="0"/>
          <w:snapToGrid/>
          <w:color w:val="auto"/>
          <w:kern w:val="2"/>
          <w:sz w:val="21"/>
          <w:szCs w:val="21"/>
          <w:lang w:val="en-US" w:eastAsia="zh-CN" w:bidi="ar-SA"/>
        </w:rPr>
        <w:t>的危废暂存库1间</w:t>
      </w:r>
      <w:r>
        <w:rPr>
          <w:rFonts w:hint="eastAsia" w:cs="Times New Roman"/>
          <w:bCs w:val="0"/>
          <w:snapToGrid/>
          <w:color w:val="auto"/>
          <w:kern w:val="2"/>
          <w:sz w:val="21"/>
          <w:szCs w:val="21"/>
          <w:lang w:val="en-US" w:eastAsia="zh-CN" w:bidi="ar-SA"/>
        </w:rPr>
        <w:t>（位于生产大楼三楼）</w:t>
      </w:r>
      <w:r>
        <w:rPr>
          <w:rFonts w:hint="eastAsia" w:ascii="Times New Roman" w:hAnsi="Times New Roman" w:eastAsia="宋体" w:cs="Times New Roman"/>
          <w:bCs w:val="0"/>
          <w:snapToGrid/>
          <w:color w:val="auto"/>
          <w:kern w:val="2"/>
          <w:sz w:val="21"/>
          <w:szCs w:val="21"/>
          <w:lang w:val="en-US" w:eastAsia="zh-CN" w:bidi="ar-SA"/>
        </w:rPr>
        <w:t>，建设面积</w:t>
      </w:r>
      <w:r>
        <w:rPr>
          <w:rFonts w:hint="eastAsia" w:cs="Times New Roman"/>
          <w:bCs w:val="0"/>
          <w:snapToGrid/>
          <w:color w:val="auto"/>
          <w:kern w:val="2"/>
          <w:sz w:val="21"/>
          <w:szCs w:val="21"/>
          <w:lang w:val="en-US" w:eastAsia="zh-CN" w:bidi="ar-SA"/>
        </w:rPr>
        <w:t>36</w:t>
      </w:r>
      <w:r>
        <w:rPr>
          <w:rFonts w:hint="eastAsia" w:ascii="Times New Roman" w:hAnsi="Times New Roman" w:eastAsia="宋体" w:cs="Times New Roman"/>
          <w:bCs w:val="0"/>
          <w:snapToGrid/>
          <w:color w:val="auto"/>
          <w:kern w:val="2"/>
          <w:sz w:val="21"/>
          <w:szCs w:val="21"/>
          <w:lang w:val="en-US" w:eastAsia="zh-CN" w:bidi="ar-SA"/>
        </w:rPr>
        <w:t>m</w:t>
      </w:r>
      <w:r>
        <w:rPr>
          <w:rFonts w:hint="eastAsia" w:ascii="Times New Roman" w:hAnsi="Times New Roman" w:eastAsia="宋体" w:cs="Times New Roman"/>
          <w:bCs w:val="0"/>
          <w:snapToGrid/>
          <w:color w:val="auto"/>
          <w:kern w:val="2"/>
          <w:sz w:val="21"/>
          <w:szCs w:val="21"/>
          <w:vertAlign w:val="superscript"/>
          <w:lang w:val="en-US" w:eastAsia="zh-CN" w:bidi="ar-SA"/>
        </w:rPr>
        <w:t>2</w:t>
      </w:r>
      <w:r>
        <w:rPr>
          <w:rFonts w:hint="eastAsia" w:ascii="Times New Roman" w:hAnsi="Times New Roman" w:eastAsia="宋体" w:cs="Times New Roman"/>
          <w:bCs w:val="0"/>
          <w:snapToGrid/>
          <w:color w:val="auto"/>
          <w:kern w:val="2"/>
          <w:sz w:val="21"/>
          <w:szCs w:val="21"/>
          <w:lang w:val="en-US" w:eastAsia="zh-CN" w:bidi="ar-SA"/>
        </w:rPr>
        <w:t>，本次产生的危险废物分类收集暂存于该危废仓库内，定期委托专门资质单位清运。</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B、危险废物管理</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a.根据规范，按储存要求分类储存，通风良好；</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b.独立、密闭、双人双锁；</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c.已按照规范设置危废库标牌；</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d.采用防渗设计、设置导流沟和集水坑；</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e.已按照规范设置监控设施；</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f.已按照规范建立危废台账。</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（3）危险废物贮存场所环境影响分析</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①选址可行性</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项目位于</w:t>
      </w:r>
      <w:r>
        <w:rPr>
          <w:rFonts w:hint="eastAsia" w:cs="Times New Roman"/>
          <w:bCs w:val="0"/>
          <w:snapToGrid/>
          <w:color w:val="auto"/>
          <w:kern w:val="2"/>
          <w:sz w:val="21"/>
          <w:szCs w:val="21"/>
          <w:lang w:val="en-US" w:eastAsia="zh-CN" w:bidi="ar-SA"/>
        </w:rPr>
        <w:t>江苏省扬州市生态科技新城琼花路8号</w:t>
      </w:r>
      <w:r>
        <w:rPr>
          <w:rFonts w:hint="eastAsia" w:ascii="Times New Roman" w:hAnsi="Times New Roman" w:eastAsia="宋体" w:cs="Times New Roman"/>
          <w:bCs w:val="0"/>
          <w:snapToGrid/>
          <w:color w:val="auto"/>
          <w:kern w:val="2"/>
          <w:sz w:val="21"/>
          <w:szCs w:val="21"/>
          <w:lang w:val="en-US" w:eastAsia="zh-CN" w:bidi="ar-SA"/>
        </w:rPr>
        <w:t>，项目危险废物暂存于危险废物仓库内，危险废物存储于密封容器内，不会泄漏流出厂区。</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②对环境及敏感目标影响</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项目危废采用密闭桶装或密封袋，贮存过程不会对环境空气和地表水产生影响；危险废物暂存场所防腐防渗防漏处置，泄漏物料不会对地下水和土壤造成污染。</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②一般固废仓库</w:t>
      </w:r>
    </w:p>
    <w:p>
      <w:pPr>
        <w:pStyle w:val="22"/>
        <w:adjustRightInd w:val="0"/>
        <w:snapToGrid w:val="0"/>
        <w:spacing w:before="0" w:beforeAutospacing="0" w:after="0" w:afterAutospacing="0" w:line="360" w:lineRule="auto"/>
        <w:ind w:firstLine="420" w:firstLineChars="200"/>
        <w:rPr>
          <w:rFonts w:hint="default"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本次验收项目依托现有已建成</w:t>
      </w:r>
      <w:r>
        <w:rPr>
          <w:rFonts w:hint="eastAsia" w:cs="Times New Roman"/>
          <w:bCs w:val="0"/>
          <w:snapToGrid/>
          <w:color w:val="auto"/>
          <w:kern w:val="2"/>
          <w:sz w:val="21"/>
          <w:szCs w:val="21"/>
          <w:lang w:val="en-US" w:eastAsia="zh-CN" w:bidi="ar-SA"/>
        </w:rPr>
        <w:t>临时</w:t>
      </w:r>
      <w:r>
        <w:rPr>
          <w:rFonts w:hint="eastAsia" w:ascii="Times New Roman" w:hAnsi="Times New Roman" w:eastAsia="宋体" w:cs="Times New Roman"/>
          <w:bCs w:val="0"/>
          <w:snapToGrid/>
          <w:color w:val="auto"/>
          <w:kern w:val="2"/>
          <w:sz w:val="21"/>
          <w:szCs w:val="21"/>
          <w:lang w:val="en-US" w:eastAsia="zh-CN" w:bidi="ar-SA"/>
        </w:rPr>
        <w:t>一般固废仓库。</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1"/>
        <w:ind w:firstLine="0" w:firstLineChars="0"/>
        <w:rPr>
          <w:b/>
          <w:bCs w:val="0"/>
          <w:color w:val="auto"/>
        </w:rPr>
      </w:pPr>
      <w:r>
        <w:rPr>
          <w:color w:val="auto"/>
          <w:sz w:val="21"/>
        </w:rPr>
        <mc:AlternateContent>
          <mc:Choice Requires="wps">
            <w:drawing>
              <wp:anchor distT="0" distB="0" distL="114300" distR="114300" simplePos="0" relativeHeight="251677696" behindDoc="0" locked="0" layoutInCell="1" allowOverlap="1">
                <wp:simplePos x="0" y="0"/>
                <wp:positionH relativeFrom="column">
                  <wp:posOffset>-132715</wp:posOffset>
                </wp:positionH>
                <wp:positionV relativeFrom="paragraph">
                  <wp:posOffset>88900</wp:posOffset>
                </wp:positionV>
                <wp:extent cx="5494020" cy="8764270"/>
                <wp:effectExtent l="4445" t="5080" r="6985" b="12700"/>
                <wp:wrapNone/>
                <wp:docPr id="90" name="矩形 120"/>
                <wp:cNvGraphicFramePr/>
                <a:graphic xmlns:a="http://schemas.openxmlformats.org/drawingml/2006/main">
                  <a:graphicData uri="http://schemas.microsoft.com/office/word/2010/wordprocessingShape">
                    <wps:wsp>
                      <wps:cNvSpPr/>
                      <wps:spPr>
                        <a:xfrm>
                          <a:off x="0" y="0"/>
                          <a:ext cx="5494020" cy="876427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0" o:spid="_x0000_s1026" o:spt="1" style="position:absolute;left:0pt;margin-left:-10.45pt;margin-top:7pt;height:690.1pt;width:432.6pt;z-index:251677696;mso-width-relative:page;mso-height-relative:page;" filled="f" stroked="t" coordsize="21600,21600" o:gfxdata="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wP7G2QAAAAsBAAAPAAAAAAAAAAEAIAAAACIAAABkcnMvZG93bnJldi54&#10;bWxQSwECFAAUAAAACACHTuJABdUByfkBAAD5AwAADgAAAAAAAAABACAAAAAoAQAAZHJzL2Uyb0Rv&#10;Yy54bWxQSwUGAAAAAAYABgBZAQAAkwUAAAAA&#10;">
                <v:fill on="f" focussize="0,0"/>
                <v:stroke color="#000000" joinstyle="miter"/>
                <v:imagedata o:title=""/>
                <o:lock v:ext="edit" aspectratio="f"/>
              </v:rect>
            </w:pict>
          </mc:Fallback>
        </mc:AlternateContent>
      </w:r>
    </w:p>
    <w:p>
      <w:pPr>
        <w:pStyle w:val="41"/>
        <w:ind w:firstLine="0" w:firstLineChars="0"/>
        <w:rPr>
          <w:rFonts w:hint="eastAsia"/>
          <w:color w:val="auto"/>
          <w:lang w:eastAsia="zh-CN"/>
        </w:rPr>
      </w:pPr>
      <w:r>
        <w:rPr>
          <w:rFonts w:hint="eastAsia"/>
          <w:color w:val="auto"/>
          <w:lang w:eastAsia="zh-CN"/>
        </w:rPr>
        <w:t xml:space="preserve"> </w:t>
      </w:r>
      <w:r>
        <w:rPr>
          <w:rFonts w:hint="eastAsia"/>
          <w:color w:val="auto"/>
          <w:lang w:eastAsia="zh-CN"/>
        </w:rPr>
        <w:drawing>
          <wp:inline distT="0" distB="0" distL="114300" distR="114300">
            <wp:extent cx="3358515" cy="3411855"/>
            <wp:effectExtent l="0" t="0" r="13335" b="17145"/>
            <wp:docPr id="14" name="图片 14" descr="0c778531f155b448e0c98ff9a70b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c778531f155b448e0c98ff9a70b7e2"/>
                    <pic:cNvPicPr>
                      <a:picLocks noChangeAspect="1"/>
                    </pic:cNvPicPr>
                  </pic:nvPicPr>
                  <pic:blipFill>
                    <a:blip r:embed="rId28"/>
                    <a:stretch>
                      <a:fillRect/>
                    </a:stretch>
                  </pic:blipFill>
                  <pic:spPr>
                    <a:xfrm>
                      <a:off x="0" y="0"/>
                      <a:ext cx="3358515" cy="3411855"/>
                    </a:xfrm>
                    <a:prstGeom prst="rect">
                      <a:avLst/>
                    </a:prstGeom>
                  </pic:spPr>
                </pic:pic>
              </a:graphicData>
            </a:graphic>
          </wp:inline>
        </w:drawing>
      </w:r>
      <w:r>
        <w:rPr>
          <w:rFonts w:hint="eastAsia"/>
          <w:color w:val="auto"/>
          <w:lang w:eastAsia="zh-CN"/>
        </w:rPr>
        <w:t xml:space="preserve"> </w:t>
      </w:r>
    </w:p>
    <w:p>
      <w:pPr>
        <w:pStyle w:val="41"/>
        <w:ind w:firstLine="0" w:firstLineChars="0"/>
        <w:jc w:val="left"/>
        <w:rPr>
          <w:rFonts w:hint="eastAsia" w:eastAsia="宋体"/>
          <w:color w:val="auto"/>
          <w:lang w:eastAsia="zh-CN"/>
        </w:rPr>
      </w:pPr>
      <w:r>
        <w:rPr>
          <w:rFonts w:hint="eastAsia"/>
          <w:color w:val="auto"/>
          <w:lang w:eastAsia="zh-CN"/>
        </w:rPr>
        <w:t xml:space="preserve">    </w:t>
      </w:r>
      <w:r>
        <w:rPr>
          <w:rFonts w:hint="eastAsia"/>
          <w:color w:val="auto"/>
          <w:lang w:eastAsia="zh-CN"/>
        </w:rPr>
        <w:drawing>
          <wp:inline distT="0" distB="0" distL="114300" distR="114300">
            <wp:extent cx="3153410" cy="2169160"/>
            <wp:effectExtent l="0" t="0" r="8890" b="2540"/>
            <wp:docPr id="15" name="图片 15" descr="2916cc1965056f6d1a7e96cf0c12f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916cc1965056f6d1a7e96cf0c12f8e"/>
                    <pic:cNvPicPr>
                      <a:picLocks noChangeAspect="1"/>
                    </pic:cNvPicPr>
                  </pic:nvPicPr>
                  <pic:blipFill>
                    <a:blip r:embed="rId29"/>
                    <a:stretch>
                      <a:fillRect/>
                    </a:stretch>
                  </pic:blipFill>
                  <pic:spPr>
                    <a:xfrm>
                      <a:off x="0" y="0"/>
                      <a:ext cx="3153410" cy="2169160"/>
                    </a:xfrm>
                    <a:prstGeom prst="rect">
                      <a:avLst/>
                    </a:prstGeom>
                  </pic:spPr>
                </pic:pic>
              </a:graphicData>
            </a:graphic>
          </wp:inline>
        </w:drawing>
      </w:r>
      <w:r>
        <w:rPr>
          <w:rFonts w:hint="eastAsia"/>
          <w:color w:val="auto"/>
          <w:lang w:eastAsia="zh-CN"/>
        </w:rPr>
        <w:t xml:space="preserve">            </w:t>
      </w:r>
    </w:p>
    <w:p>
      <w:pPr>
        <w:tabs>
          <w:tab w:val="left" w:pos="510"/>
        </w:tabs>
        <w:rPr>
          <w:rFonts w:hint="eastAsia" w:eastAsia="宋体" w:cs="Arial"/>
          <w:bCs/>
          <w:snapToGrid w:val="0"/>
          <w:color w:val="auto"/>
          <w:kern w:val="0"/>
          <w:sz w:val="24"/>
          <w:lang w:eastAsia="zh-CN"/>
        </w:rPr>
      </w:pPr>
      <w:r>
        <w:rPr>
          <w:rFonts w:hint="eastAsia" w:eastAsia="宋体" w:cs="Arial"/>
          <w:bCs/>
          <w:snapToGrid w:val="0"/>
          <w:color w:val="auto"/>
          <w:kern w:val="0"/>
          <w:sz w:val="24"/>
          <w:lang w:eastAsia="zh-CN"/>
        </w:rPr>
        <w:drawing>
          <wp:inline distT="0" distB="0" distL="114300" distR="114300">
            <wp:extent cx="3133090" cy="2349500"/>
            <wp:effectExtent l="0" t="0" r="10160" b="12700"/>
            <wp:docPr id="26" name="图片 26" descr="0fda8b83545c4f649ff57fa816f2c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0fda8b83545c4f649ff57fa816f2cf7"/>
                    <pic:cNvPicPr>
                      <a:picLocks noChangeAspect="1"/>
                    </pic:cNvPicPr>
                  </pic:nvPicPr>
                  <pic:blipFill>
                    <a:blip r:embed="rId30"/>
                    <a:stretch>
                      <a:fillRect/>
                    </a:stretch>
                  </pic:blipFill>
                  <pic:spPr>
                    <a:xfrm>
                      <a:off x="0" y="0"/>
                      <a:ext cx="3133090" cy="2349500"/>
                    </a:xfrm>
                    <a:prstGeom prst="rect">
                      <a:avLst/>
                    </a:prstGeom>
                  </pic:spPr>
                </pic:pic>
              </a:graphicData>
            </a:graphic>
          </wp:inline>
        </w:drawing>
      </w:r>
    </w:p>
    <w:p>
      <w:pPr>
        <w:tabs>
          <w:tab w:val="left" w:pos="870"/>
        </w:tabs>
        <w:rPr>
          <w:color w:val="auto"/>
        </w:rPr>
      </w:pPr>
    </w:p>
    <w:p>
      <w:pPr>
        <w:pStyle w:val="41"/>
        <w:ind w:firstLine="0" w:firstLineChars="0"/>
        <w:jc w:val="center"/>
        <w:rPr>
          <w:rFonts w:hint="eastAsia" w:ascii="Times New Roman" w:hAnsi="Times New Roman" w:eastAsia="宋体" w:cs="宋体"/>
          <w:b/>
          <w:bCs/>
          <w:snapToGrid/>
          <w:color w:val="auto"/>
          <w:kern w:val="2"/>
          <w:sz w:val="21"/>
          <w:szCs w:val="21"/>
          <w:lang w:val="en-US" w:eastAsia="zh-CN" w:bidi="ar-SA"/>
        </w:rPr>
      </w:pPr>
      <w:r>
        <w:rPr>
          <w:rFonts w:hint="eastAsia" w:ascii="Times New Roman" w:hAnsi="Times New Roman" w:eastAsia="宋体" w:cs="宋体"/>
          <w:b/>
          <w:bCs/>
          <w:snapToGrid/>
          <w:color w:val="auto"/>
          <w:kern w:val="2"/>
          <w:sz w:val="21"/>
          <w:szCs w:val="21"/>
          <w:lang w:val="en-US" w:eastAsia="zh-CN" w:bidi="ar-SA"/>
        </w:rPr>
        <w:t>图3-6 危废仓库照片</w:t>
      </w:r>
    </w:p>
    <w:p>
      <w:pPr>
        <w:pStyle w:val="22"/>
        <w:adjustRightInd w:val="0"/>
        <w:snapToGrid w:val="0"/>
        <w:spacing w:before="0" w:beforeAutospacing="0" w:after="0" w:afterAutospacing="0" w:line="360" w:lineRule="auto"/>
        <w:rPr>
          <w:rFonts w:hint="eastAsia" w:ascii="Times New Roman" w:hAnsi="Times New Roman" w:eastAsia="宋体" w:cs="Times New Roman"/>
          <w:bCs w:val="0"/>
          <w:snapToGrid/>
          <w:color w:val="auto"/>
          <w:kern w:val="2"/>
          <w:sz w:val="21"/>
          <w:szCs w:val="21"/>
          <w:lang w:val="en-US" w:eastAsia="zh-CN" w:bidi="ar-SA"/>
        </w:rPr>
      </w:pPr>
    </w:p>
    <w:p>
      <w:pPr>
        <w:pStyle w:val="43"/>
        <w:rPr>
          <w:rFonts w:hint="eastAsia"/>
          <w:color w:val="auto"/>
          <w:sz w:val="21"/>
          <w:szCs w:val="21"/>
          <w:lang w:val="en-US" w:eastAsia="zh-CN"/>
        </w:rPr>
      </w:pPr>
      <w:r>
        <w:rPr>
          <w:color w:val="auto"/>
          <w:sz w:val="21"/>
          <w:szCs w:val="21"/>
        </w:rPr>
        <mc:AlternateContent>
          <mc:Choice Requires="wps">
            <w:drawing>
              <wp:anchor distT="0" distB="0" distL="114300" distR="114300" simplePos="0" relativeHeight="251674624" behindDoc="0" locked="0" layoutInCell="1" allowOverlap="1">
                <wp:simplePos x="0" y="0"/>
                <wp:positionH relativeFrom="column">
                  <wp:posOffset>-151765</wp:posOffset>
                </wp:positionH>
                <wp:positionV relativeFrom="paragraph">
                  <wp:posOffset>11430</wp:posOffset>
                </wp:positionV>
                <wp:extent cx="5658485" cy="8830310"/>
                <wp:effectExtent l="4445" t="5080" r="13970" b="22860"/>
                <wp:wrapNone/>
                <wp:docPr id="84" name="矩形 103"/>
                <wp:cNvGraphicFramePr/>
                <a:graphic xmlns:a="http://schemas.openxmlformats.org/drawingml/2006/main">
                  <a:graphicData uri="http://schemas.microsoft.com/office/word/2010/wordprocessingShape">
                    <wps:wsp>
                      <wps:cNvSpPr/>
                      <wps:spPr>
                        <a:xfrm>
                          <a:off x="0" y="0"/>
                          <a:ext cx="5658485" cy="883031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03" o:spid="_x0000_s1026" o:spt="1" style="position:absolute;left:0pt;margin-left:-11.95pt;margin-top:0.9pt;height:695.3pt;width:445.55pt;z-index:251674624;mso-width-relative:page;mso-height-relative:page;" filled="f" stroked="t" coordsize="21600,21600" o:gfxdata="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3/xXXAAAACgEAAA8AAAAAAAAAAQAgAAAAIgAAAGRycy9kb3ducmV2Lnht&#10;bFBLAQIUABQAAAAIAIdO4kDT+nRX+gEAAPkDAAAOAAAAAAAAAAEAIAAAACYBAABkcnMvZTJvRG9j&#10;LnhtbFBLBQYAAAAABgAGAFkBAACSBQAAAAA=&#10;">
                <v:fill on="f" focussize="0,0"/>
                <v:stroke color="#000000" joinstyle="miter"/>
                <v:imagedata o:title=""/>
                <o:lock v:ext="edit" aspectratio="f"/>
              </v:rect>
            </w:pict>
          </mc:Fallback>
        </mc:AlternateContent>
      </w:r>
      <w:r>
        <w:rPr>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-318135</wp:posOffset>
                </wp:positionV>
                <wp:extent cx="4639945" cy="376555"/>
                <wp:effectExtent l="0" t="0" r="0" b="0"/>
                <wp:wrapNone/>
                <wp:docPr id="45" name="文本框 8"/>
                <wp:cNvGraphicFramePr/>
                <a:graphic xmlns:a="http://schemas.openxmlformats.org/drawingml/2006/main">
                  <a:graphicData uri="http://schemas.microsoft.com/office/word/2010/wordprocessingShape">
                    <wps:wsp>
                      <wps:cNvSpPr txBox="1"/>
                      <wps:spPr>
                        <a:xfrm>
                          <a:off x="0" y="0"/>
                          <a:ext cx="4639945" cy="376555"/>
                        </a:xfrm>
                        <a:prstGeom prst="rect">
                          <a:avLst/>
                        </a:prstGeom>
                        <a:solidFill>
                          <a:srgbClr val="FFFFFF">
                            <a:alpha val="0"/>
                          </a:srgbClr>
                        </a:solidFill>
                        <a:ln>
                          <a:noFill/>
                        </a:ln>
                      </wps:spPr>
                      <wps:txbx>
                        <w:txbxContent>
                          <w:p>
                            <w:pPr>
                              <w:pStyle w:val="43"/>
                            </w:pPr>
                            <w:r>
                              <w:t>表</w:t>
                            </w:r>
                            <w:r>
                              <w:rPr>
                                <w:rFonts w:hint="eastAsia"/>
                              </w:rPr>
                              <w:t>四</w:t>
                            </w:r>
                            <w:r>
                              <w:rPr>
                                <w:rFonts w:hint="eastAsia"/>
                                <w:lang w:eastAsia="zh-CN"/>
                              </w:rPr>
                              <w:t xml:space="preserve"> </w:t>
                            </w:r>
                            <w:r>
                              <w:t>建设项目环境影响报告表主要结论及审批部门审批决定</w:t>
                            </w:r>
                          </w:p>
                          <w:p>
                            <w:pPr>
                              <w:pStyle w:val="43"/>
                            </w:pPr>
                          </w:p>
                          <w:p/>
                        </w:txbxContent>
                      </wps:txbx>
                      <wps:bodyPr upright="1"/>
                    </wps:wsp>
                  </a:graphicData>
                </a:graphic>
              </wp:anchor>
            </w:drawing>
          </mc:Choice>
          <mc:Fallback>
            <w:pict>
              <v:shape id="文本框 8" o:spid="_x0000_s1026" o:spt="202" type="#_x0000_t202" style="position:absolute;left:0pt;margin-left:-4.1pt;margin-top:-25.05pt;height:29.65pt;width:365.35pt;z-index:251664384;mso-width-relative:page;mso-height-relative:page;" fillcolor="#FFFFFF" filled="t" stroked="f" coordsize="21600,21600" o:gfxdata="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fAyD9cAAAAIAQAADwAAAAAAAAABACAAAAAiAAAA&#10;ZHJzL2Rvd25yZXYueG1sUEsBAhQAFAAAAAgAh07iQNE2f0zPAQAAlQMAAA4AAAAAAAAAAQAgAAAA&#10;JgEAAGRycy9lMm9Eb2MueG1sUEsFBgAAAAAGAAYAWQEAAGcFAAAAAA==&#10;">
                <v:fill on="t" opacity="0f" focussize="0,0"/>
                <v:stroke on="f"/>
                <v:imagedata o:title=""/>
                <o:lock v:ext="edit" aspectratio="f"/>
                <v:textbox>
                  <w:txbxContent>
                    <w:p>
                      <w:pPr>
                        <w:pStyle w:val="43"/>
                      </w:pPr>
                      <w:r>
                        <w:t>表</w:t>
                      </w:r>
                      <w:r>
                        <w:rPr>
                          <w:rFonts w:hint="eastAsia"/>
                        </w:rPr>
                        <w:t>四</w:t>
                      </w:r>
                      <w:r>
                        <w:rPr>
                          <w:rFonts w:hint="eastAsia"/>
                          <w:lang w:eastAsia="zh-CN"/>
                        </w:rPr>
                        <w:t xml:space="preserve"> </w:t>
                      </w:r>
                      <w:r>
                        <w:t>建设项目环境影响报告表主要结论及审批部门审批决定</w:t>
                      </w:r>
                    </w:p>
                    <w:p>
                      <w:pPr>
                        <w:pStyle w:val="43"/>
                      </w:pPr>
                    </w:p>
                    <w:p/>
                  </w:txbxContent>
                </v:textbox>
              </v:shape>
            </w:pict>
          </mc:Fallback>
        </mc:AlternateContent>
      </w:r>
      <w:r>
        <w:rPr>
          <w:color w:val="auto"/>
          <w:sz w:val="21"/>
          <w:szCs w:val="21"/>
        </w:rPr>
        <w:t>4</w:t>
      </w:r>
      <w:r>
        <w:rPr>
          <w:rFonts w:hint="eastAsia"/>
          <w:color w:val="auto"/>
          <w:sz w:val="21"/>
          <w:szCs w:val="21"/>
          <w:lang w:val="en-US" w:eastAsia="zh-CN"/>
        </w:rPr>
        <w:t>.1建设项目环评报告表主要结论与建议</w:t>
      </w:r>
    </w:p>
    <w:p>
      <w:pPr>
        <w:pStyle w:val="22"/>
        <w:adjustRightInd w:val="0"/>
        <w:snapToGrid w:val="0"/>
        <w:spacing w:before="0" w:beforeAutospacing="0" w:after="0" w:afterAutospacing="0" w:line="360" w:lineRule="auto"/>
        <w:ind w:firstLine="420" w:firstLineChars="200"/>
        <w:rPr>
          <w:rFonts w:hint="eastAsia" w:ascii="Times New Roman" w:hAnsi="Times New Roman" w:eastAsia="宋体" w:cs="Times New Roman"/>
          <w:bCs w:val="0"/>
          <w:snapToGrid/>
          <w:color w:val="auto"/>
          <w:kern w:val="2"/>
          <w:sz w:val="21"/>
          <w:szCs w:val="21"/>
          <w:lang w:val="en-US" w:eastAsia="zh-CN" w:bidi="ar-SA"/>
        </w:rPr>
      </w:pPr>
      <w:r>
        <w:rPr>
          <w:rFonts w:hint="eastAsia" w:ascii="Times New Roman" w:hAnsi="Times New Roman" w:eastAsia="宋体" w:cs="Times New Roman"/>
          <w:bCs w:val="0"/>
          <w:snapToGrid/>
          <w:color w:val="auto"/>
          <w:kern w:val="2"/>
          <w:sz w:val="21"/>
          <w:szCs w:val="21"/>
          <w:lang w:val="en-US" w:eastAsia="zh-CN" w:bidi="ar-SA"/>
        </w:rPr>
        <w:t>本项目在生产过程中会产生废气、废水、噪声、固体废物等，在全面落实本报告表提出的各项环境保护措施的基础上，已切实做到“三同时”，并在营运期内持之以恒加强环境管理的前提下，从环境保护角度，本项目可行。</w:t>
      </w:r>
    </w:p>
    <w:p>
      <w:pPr>
        <w:pStyle w:val="43"/>
        <w:rPr>
          <w:color w:val="auto"/>
          <w:sz w:val="21"/>
          <w:szCs w:val="21"/>
        </w:rPr>
      </w:pPr>
      <w:r>
        <w:rPr>
          <w:rFonts w:hint="eastAsia"/>
          <w:color w:val="auto"/>
          <w:sz w:val="21"/>
          <w:szCs w:val="21"/>
          <w:lang w:val="en-US" w:eastAsia="zh-CN"/>
        </w:rPr>
        <w:t>4.2</w:t>
      </w:r>
      <w:r>
        <w:rPr>
          <w:rFonts w:hint="eastAsia"/>
          <w:color w:val="auto"/>
          <w:sz w:val="21"/>
          <w:szCs w:val="21"/>
        </w:rPr>
        <w:t>建设项目环境影响报告表主要结论及审批部门审批决定</w:t>
      </w:r>
    </w:p>
    <w:p>
      <w:pPr>
        <w:spacing w:line="360" w:lineRule="auto"/>
        <w:ind w:firstLine="422" w:firstLineChars="200"/>
        <w:jc w:val="center"/>
        <w:rPr>
          <w:b/>
          <w:bCs/>
          <w:color w:val="auto"/>
          <w:sz w:val="21"/>
          <w:szCs w:val="21"/>
        </w:rPr>
      </w:pPr>
      <w:r>
        <w:rPr>
          <w:b/>
          <w:bCs/>
          <w:color w:val="auto"/>
          <w:sz w:val="21"/>
          <w:szCs w:val="21"/>
        </w:rPr>
        <w:t>表4-1</w:t>
      </w:r>
      <w:r>
        <w:rPr>
          <w:rFonts w:hint="eastAsia"/>
          <w:b/>
          <w:bCs/>
          <w:color w:val="auto"/>
          <w:sz w:val="21"/>
          <w:szCs w:val="21"/>
          <w:lang w:eastAsia="zh-CN"/>
        </w:rPr>
        <w:t xml:space="preserve">  </w:t>
      </w:r>
      <w:r>
        <w:rPr>
          <w:b/>
          <w:bCs/>
          <w:color w:val="auto"/>
          <w:sz w:val="21"/>
          <w:szCs w:val="21"/>
        </w:rPr>
        <w:t>环评批复及落实情况</w:t>
      </w:r>
    </w:p>
    <w:tbl>
      <w:tblPr>
        <w:tblStyle w:val="24"/>
        <w:tblW w:w="871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802"/>
        <w:gridCol w:w="32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vAlign w:val="center"/>
          </w:tcPr>
          <w:p>
            <w:pPr>
              <w:jc w:val="center"/>
              <w:rPr>
                <w:b/>
                <w:color w:val="auto"/>
                <w:szCs w:val="21"/>
              </w:rPr>
            </w:pPr>
            <w:r>
              <w:rPr>
                <w:b/>
                <w:color w:val="auto"/>
                <w:szCs w:val="21"/>
              </w:rPr>
              <w:t>序号</w:t>
            </w:r>
          </w:p>
        </w:tc>
        <w:tc>
          <w:tcPr>
            <w:tcW w:w="4802" w:type="dxa"/>
            <w:vAlign w:val="center"/>
          </w:tcPr>
          <w:p>
            <w:pPr>
              <w:jc w:val="center"/>
              <w:rPr>
                <w:b/>
                <w:color w:val="auto"/>
                <w:szCs w:val="21"/>
              </w:rPr>
            </w:pPr>
            <w:r>
              <w:rPr>
                <w:b/>
                <w:color w:val="auto"/>
                <w:szCs w:val="21"/>
              </w:rPr>
              <w:t>环评批复要求</w:t>
            </w:r>
          </w:p>
        </w:tc>
        <w:tc>
          <w:tcPr>
            <w:tcW w:w="3268" w:type="dxa"/>
            <w:vAlign w:val="center"/>
          </w:tcPr>
          <w:p>
            <w:pPr>
              <w:jc w:val="center"/>
              <w:rPr>
                <w:b/>
                <w:color w:val="auto"/>
                <w:szCs w:val="21"/>
              </w:rPr>
            </w:pPr>
            <w:r>
              <w:rPr>
                <w:b/>
                <w:color w:val="auto"/>
                <w:szCs w:val="21"/>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vAlign w:val="center"/>
          </w:tcPr>
          <w:p>
            <w:pPr>
              <w:jc w:val="center"/>
              <w:rPr>
                <w:color w:val="auto"/>
                <w:szCs w:val="21"/>
              </w:rPr>
            </w:pPr>
            <w:r>
              <w:rPr>
                <w:color w:val="auto"/>
                <w:szCs w:val="21"/>
              </w:rPr>
              <w:t>1</w:t>
            </w:r>
          </w:p>
        </w:tc>
        <w:tc>
          <w:tcPr>
            <w:tcW w:w="48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lang w:val="en-US" w:eastAsia="zh-CN"/>
              </w:rPr>
            </w:pPr>
            <w:r>
              <w:rPr>
                <w:rFonts w:hint="eastAsia" w:ascii="Times New Roman" w:hAnsi="Times New Roman" w:eastAsia="宋体" w:cs="Times New Roman"/>
                <w:color w:val="auto"/>
                <w:sz w:val="21"/>
                <w:szCs w:val="21"/>
                <w:highlight w:val="none"/>
                <w:lang w:val="en-US" w:eastAsia="zh-CN"/>
              </w:rPr>
              <w:t>本项目运营期冷却水及喷淋废水循环使用，不外排。项目不新增职工生活废水，现有厂区生活废水在达到接管标准的前提下，接入区域污水管网，最终进扬州市汤汪污水处理厂集中处理</w:t>
            </w:r>
          </w:p>
        </w:tc>
        <w:tc>
          <w:tcPr>
            <w:tcW w:w="326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eastAsia="宋体"/>
                <w:color w:val="auto"/>
                <w:szCs w:val="21"/>
                <w:lang w:eastAsia="zh-CN"/>
              </w:rPr>
            </w:pPr>
            <w:r>
              <w:rPr>
                <w:rFonts w:hint="eastAsia" w:ascii="Times New Roman" w:hAnsi="Times New Roman" w:eastAsia="宋体" w:cs="Times New Roman"/>
                <w:bCs/>
                <w:color w:val="auto"/>
                <w:sz w:val="21"/>
                <w:szCs w:val="21"/>
                <w:lang w:val="en-US" w:eastAsia="zh-CN"/>
              </w:rPr>
              <w:t>已落实，现有生活污水经化粪池处理后通过市政管网排入</w:t>
            </w:r>
            <w:r>
              <w:rPr>
                <w:rFonts w:hint="eastAsia" w:ascii="Times New Roman" w:hAnsi="Times New Roman" w:eastAsia="宋体" w:cs="Times New Roman"/>
                <w:color w:val="auto"/>
                <w:sz w:val="21"/>
                <w:szCs w:val="21"/>
                <w:highlight w:val="none"/>
                <w:lang w:val="en-US" w:eastAsia="zh-CN"/>
              </w:rPr>
              <w:t>扬州市汤汪污水处理厂集中处理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vAlign w:val="center"/>
          </w:tcPr>
          <w:p>
            <w:pPr>
              <w:jc w:val="center"/>
              <w:rPr>
                <w:color w:val="auto"/>
                <w:szCs w:val="21"/>
              </w:rPr>
            </w:pPr>
            <w:r>
              <w:rPr>
                <w:color w:val="auto"/>
                <w:szCs w:val="21"/>
              </w:rPr>
              <w:t>2</w:t>
            </w:r>
          </w:p>
        </w:tc>
        <w:tc>
          <w:tcPr>
            <w:tcW w:w="48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运营期产生的注塑、吸塑废气通过集气罩收集，采用水喷淋+二级活性炭吸附处理后，通过15米高排气筒排放；公司危废库废气经负压收集，并通过活性炭吸附处理后排放；印字工序油墨需符合《扬州市重点行业挥发性有机物清洁原料替代工段方案》中低VOCs含量限值要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lang w:val="en-US" w:eastAsia="zh-CN"/>
              </w:rPr>
            </w:pPr>
            <w:r>
              <w:rPr>
                <w:rFonts w:hint="eastAsia" w:ascii="Times New Roman" w:hAnsi="Times New Roman" w:eastAsia="宋体" w:cs="Times New Roman"/>
                <w:color w:val="auto"/>
                <w:kern w:val="2"/>
                <w:sz w:val="21"/>
                <w:szCs w:val="21"/>
                <w:highlight w:val="none"/>
                <w:lang w:val="en-US" w:eastAsia="zh-CN" w:bidi="ar-SA"/>
              </w:rPr>
              <w:t>注塑、吸塑工序产生的非甲烷总烃执行《合成树脂工业污染物排放标准》（GB31572-2015）表5大气污染物特别排放限值；厂区内和单位边界无组织排放废气执行《大气污染物综合排放标准》（DB32/4041-2021）表2、表3相应要求。</w:t>
            </w:r>
          </w:p>
        </w:tc>
        <w:tc>
          <w:tcPr>
            <w:tcW w:w="326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eastAsia="宋体"/>
                <w:color w:val="auto"/>
                <w:szCs w:val="21"/>
                <w:lang w:eastAsia="zh-CN"/>
              </w:rPr>
            </w:pPr>
            <w:r>
              <w:rPr>
                <w:rFonts w:hint="default" w:ascii="Times New Roman" w:hAnsi="Times New Roman" w:eastAsia="宋体" w:cs="Times New Roman"/>
                <w:bCs/>
                <w:color w:val="auto"/>
                <w:sz w:val="21"/>
                <w:szCs w:val="21"/>
                <w:lang w:val="en-US" w:eastAsia="zh-CN"/>
              </w:rPr>
              <w:t>已落实</w:t>
            </w:r>
            <w:r>
              <w:rPr>
                <w:rFonts w:hint="eastAsia" w:ascii="Times New Roman" w:hAnsi="Times New Roman" w:eastAsia="宋体" w:cs="Times New Roman"/>
                <w:bCs/>
                <w:color w:val="auto"/>
                <w:sz w:val="21"/>
                <w:szCs w:val="21"/>
                <w:lang w:val="en-US" w:eastAsia="zh-CN"/>
              </w:rPr>
              <w:t>，项目吸塑废气经集气罩收集后采用冷却喷淋+二级活性炭吸附处理后通过</w:t>
            </w:r>
            <w:r>
              <w:rPr>
                <w:rFonts w:hint="eastAsia" w:cs="Times New Roman"/>
                <w:bCs/>
                <w:color w:val="auto"/>
                <w:sz w:val="21"/>
                <w:szCs w:val="21"/>
                <w:lang w:val="en-US" w:eastAsia="zh-CN"/>
              </w:rPr>
              <w:t>25</w:t>
            </w:r>
            <w:r>
              <w:rPr>
                <w:rFonts w:hint="eastAsia" w:ascii="Times New Roman" w:hAnsi="Times New Roman" w:eastAsia="宋体" w:cs="Times New Roman"/>
                <w:bCs/>
                <w:color w:val="auto"/>
                <w:sz w:val="21"/>
                <w:szCs w:val="21"/>
                <w:lang w:val="en-US" w:eastAsia="zh-CN"/>
              </w:rPr>
              <w:t>米高排气筒（DA005）排放；注塑废气依托现有二级活性炭吸附装置处理后通过</w:t>
            </w:r>
            <w:r>
              <w:rPr>
                <w:rFonts w:hint="eastAsia" w:cs="Times New Roman"/>
                <w:bCs/>
                <w:color w:val="auto"/>
                <w:sz w:val="21"/>
                <w:szCs w:val="21"/>
                <w:lang w:val="en-US" w:eastAsia="zh-CN"/>
              </w:rPr>
              <w:t>27</w:t>
            </w:r>
            <w:r>
              <w:rPr>
                <w:rFonts w:hint="eastAsia" w:ascii="Times New Roman" w:hAnsi="Times New Roman" w:eastAsia="宋体" w:cs="Times New Roman"/>
                <w:bCs/>
                <w:color w:val="auto"/>
                <w:sz w:val="21"/>
                <w:szCs w:val="21"/>
                <w:lang w:val="en-US" w:eastAsia="zh-CN"/>
              </w:rPr>
              <w:t>米高排气筒（DA003、DA004）排放；印字工序油墨符合《扬州市重点行业挥发性有机物清洁原料替代工段方案》中低VOCs含量限值要求。废气满足</w:t>
            </w:r>
            <w:r>
              <w:rPr>
                <w:rFonts w:hint="eastAsia" w:ascii="Times New Roman" w:hAnsi="Times New Roman" w:eastAsia="宋体" w:cs="Times New Roman"/>
                <w:color w:val="auto"/>
                <w:kern w:val="2"/>
                <w:sz w:val="21"/>
                <w:szCs w:val="21"/>
                <w:highlight w:val="none"/>
                <w:lang w:val="en-US" w:eastAsia="zh-CN" w:bidi="ar-SA"/>
              </w:rPr>
              <w:t>《合成树脂工业污染物排放标准》（GB31572-2015）、《大气污染物综合排放标准》（DB32/4041-2021）等相关要求。新建危废库暂</w:t>
            </w:r>
            <w:r>
              <w:rPr>
                <w:rFonts w:hint="eastAsia" w:ascii="Times New Roman" w:hAnsi="Times New Roman" w:eastAsia="宋体" w:cs="Times New Roman"/>
                <w:bCs/>
                <w:color w:val="auto"/>
                <w:sz w:val="21"/>
                <w:szCs w:val="21"/>
                <w:lang w:val="en-US" w:eastAsia="zh-CN"/>
              </w:rPr>
              <w:t>未建成，依托现有危废库，待危废库建成后，进一步验收。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645" w:type="dxa"/>
            <w:vAlign w:val="center"/>
          </w:tcPr>
          <w:p>
            <w:pPr>
              <w:jc w:val="center"/>
              <w:rPr>
                <w:color w:val="auto"/>
                <w:szCs w:val="21"/>
              </w:rPr>
            </w:pPr>
            <w:r>
              <w:rPr>
                <w:color w:val="auto"/>
                <w:szCs w:val="21"/>
              </w:rPr>
              <w:t>3</w:t>
            </w:r>
          </w:p>
        </w:tc>
        <w:tc>
          <w:tcPr>
            <w:tcW w:w="48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Cs w:val="21"/>
                <w:lang w:val="en-US" w:eastAsia="zh-CN"/>
              </w:rPr>
            </w:pPr>
            <w:r>
              <w:rPr>
                <w:rFonts w:hint="eastAsia" w:ascii="Times New Roman" w:hAnsi="Times New Roman" w:eastAsia="宋体" w:cs="Times New Roman"/>
                <w:color w:val="auto"/>
                <w:sz w:val="21"/>
                <w:szCs w:val="21"/>
                <w:highlight w:val="none"/>
                <w:lang w:val="en-US" w:eastAsia="zh-CN"/>
              </w:rPr>
              <w:t>厂区内各类</w:t>
            </w:r>
            <w:r>
              <w:rPr>
                <w:rFonts w:hint="default" w:ascii="Times New Roman" w:hAnsi="Times New Roman" w:eastAsia="宋体" w:cs="Times New Roman"/>
                <w:color w:val="auto"/>
                <w:sz w:val="21"/>
                <w:szCs w:val="21"/>
                <w:highlight w:val="none"/>
                <w:lang w:val="en-US" w:eastAsia="zh-CN"/>
              </w:rPr>
              <w:t>噪声</w:t>
            </w:r>
            <w:r>
              <w:rPr>
                <w:rFonts w:hint="eastAsia" w:ascii="Times New Roman" w:hAnsi="Times New Roman" w:eastAsia="宋体" w:cs="Times New Roman"/>
                <w:color w:val="auto"/>
                <w:sz w:val="21"/>
                <w:szCs w:val="21"/>
                <w:highlight w:val="none"/>
                <w:lang w:val="en-US" w:eastAsia="zh-CN"/>
              </w:rPr>
              <w:t>源采取隔声、降噪措施，厂界噪声排放执行</w:t>
            </w:r>
            <w:r>
              <w:rPr>
                <w:rFonts w:hint="default" w:ascii="Times New Roman" w:hAnsi="Times New Roman" w:eastAsia="宋体" w:cs="Times New Roman"/>
                <w:color w:val="auto"/>
                <w:sz w:val="21"/>
                <w:szCs w:val="21"/>
                <w:highlight w:val="none"/>
                <w:lang w:val="en-US" w:eastAsia="zh-CN"/>
              </w:rPr>
              <w:t>《工业 企业场界环境噪声排放标准》( GB12348- 2008)中3</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类标准。</w:t>
            </w:r>
          </w:p>
        </w:tc>
        <w:tc>
          <w:tcPr>
            <w:tcW w:w="326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szCs w:val="21"/>
              </w:rPr>
            </w:pPr>
            <w:r>
              <w:rPr>
                <w:rFonts w:hint="default" w:ascii="Times New Roman" w:hAnsi="Times New Roman" w:eastAsia="宋体" w:cs="Times New Roman"/>
                <w:bCs/>
                <w:color w:val="auto"/>
                <w:sz w:val="21"/>
                <w:szCs w:val="21"/>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5" w:type="dxa"/>
            <w:vAlign w:val="center"/>
          </w:tcPr>
          <w:p>
            <w:pPr>
              <w:jc w:val="center"/>
              <w:rPr>
                <w:color w:val="auto"/>
                <w:szCs w:val="21"/>
              </w:rPr>
            </w:pPr>
            <w:r>
              <w:rPr>
                <w:rFonts w:hint="eastAsia"/>
                <w:color w:val="auto"/>
                <w:szCs w:val="21"/>
              </w:rPr>
              <w:t>4</w:t>
            </w:r>
          </w:p>
        </w:tc>
        <w:tc>
          <w:tcPr>
            <w:tcW w:w="48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Cs w:val="21"/>
                <w:lang w:eastAsia="zh-CN"/>
              </w:rPr>
            </w:pPr>
            <w:r>
              <w:rPr>
                <w:rFonts w:hint="eastAsia" w:ascii="Times New Roman" w:hAnsi="Times New Roman" w:eastAsia="宋体" w:cs="Times New Roman"/>
                <w:color w:val="auto"/>
                <w:kern w:val="2"/>
                <w:sz w:val="21"/>
                <w:szCs w:val="21"/>
                <w:highlight w:val="none"/>
                <w:lang w:val="en-US" w:eastAsia="zh-CN" w:bidi="ar-SA"/>
              </w:rPr>
              <w:t>按照“资源化、减量化、无害化”原则落实各类固体废物的收集、处置和综合利用措施。固体废物在厂内的堆放、贮存、转移应符合固废管理各项法律法规以及相关规范要求。本项目营运期产生废机油、废活性炭、废溶剂包装桶等危险废物须依法委托有资质单位安全处置，防止产生二次污染。</w:t>
            </w:r>
          </w:p>
        </w:tc>
        <w:tc>
          <w:tcPr>
            <w:tcW w:w="326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szCs w:val="21"/>
              </w:rPr>
            </w:pPr>
            <w:r>
              <w:rPr>
                <w:rFonts w:hint="eastAsia" w:ascii="Times New Roman" w:hAnsi="Times New Roman" w:eastAsia="宋体" w:cs="Times New Roman"/>
                <w:bCs/>
                <w:color w:val="auto"/>
                <w:sz w:val="21"/>
                <w:szCs w:val="21"/>
                <w:lang w:val="en-US" w:eastAsia="zh-CN"/>
              </w:rPr>
              <w:t>新设置危废库暂未建成，依托现有危废库，待危废库建成后，进一步验收</w:t>
            </w:r>
          </w:p>
        </w:tc>
      </w:tr>
    </w:tbl>
    <w:p>
      <w:pPr>
        <w:pStyle w:val="52"/>
        <w:spacing w:line="360" w:lineRule="auto"/>
        <w:ind w:firstLine="0" w:firstLineChars="0"/>
        <w:rPr>
          <w:color w:val="auto"/>
          <w:kern w:val="2"/>
          <w:lang w:val="en-US"/>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52"/>
        <w:spacing w:line="360" w:lineRule="auto"/>
        <w:ind w:firstLine="0" w:firstLineChars="0"/>
        <w:rPr>
          <w:color w:val="auto"/>
          <w:kern w:val="2"/>
          <w:lang w:val="en-US"/>
        </w:rPr>
      </w:pPr>
      <w:r>
        <w:rPr>
          <w:color w:val="auto"/>
          <w:sz w:val="21"/>
        </w:rPr>
        <mc:AlternateContent>
          <mc:Choice Requires="wps">
            <w:drawing>
              <wp:anchor distT="0" distB="0" distL="114300" distR="114300" simplePos="0" relativeHeight="251676672" behindDoc="0" locked="0" layoutInCell="1" allowOverlap="1">
                <wp:simplePos x="0" y="0"/>
                <wp:positionH relativeFrom="column">
                  <wp:posOffset>-148590</wp:posOffset>
                </wp:positionH>
                <wp:positionV relativeFrom="paragraph">
                  <wp:posOffset>238125</wp:posOffset>
                </wp:positionV>
                <wp:extent cx="5494020" cy="8618220"/>
                <wp:effectExtent l="4445" t="4445" r="6985" b="6985"/>
                <wp:wrapNone/>
                <wp:docPr id="59" name="矩形 107"/>
                <wp:cNvGraphicFramePr/>
                <a:graphic xmlns:a="http://schemas.openxmlformats.org/drawingml/2006/main">
                  <a:graphicData uri="http://schemas.microsoft.com/office/word/2010/wordprocessingShape">
                    <wps:wsp>
                      <wps:cNvSpPr/>
                      <wps:spPr>
                        <a:xfrm>
                          <a:off x="0" y="0"/>
                          <a:ext cx="5494020" cy="861822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07" o:spid="_x0000_s1026" o:spt="1" style="position:absolute;left:0pt;margin-left:-11.7pt;margin-top:18.75pt;height:678.6pt;width:432.6pt;z-index:251676672;mso-width-relative:page;mso-height-relative:page;" filled="f" stroked="t" coordsize="21600,21600" o:gfxdata="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eMoxbaAAAACwEAAA8AAAAAAAAAAQAgAAAAIgAAAGRycy9kb3ducmV2&#10;LnhtbFBLAQIUABQAAAAIAIdO4kCEDUSL+gEAAPkDAAAOAAAAAAAAAAEAIAAAACkBAABkcnMvZTJv&#10;RG9jLnhtbFBLBQYAAAAABgAGAFkBAACVBQAAAAA=&#10;">
                <v:fill on="f" focussize="0,0"/>
                <v:stroke color="#000000" joinstyle="miter"/>
                <v:imagedata o:title=""/>
                <o:lock v:ext="edit" aspectratio="f"/>
              </v:rect>
            </w:pict>
          </mc:Fallback>
        </mc:AlternateContent>
      </w:r>
      <w:r>
        <w:rPr>
          <w:color w:val="auto"/>
          <w:kern w:val="2"/>
          <w:lang w:val="en-US"/>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-54610</wp:posOffset>
                </wp:positionV>
                <wp:extent cx="4639945" cy="379095"/>
                <wp:effectExtent l="0" t="0" r="0" b="0"/>
                <wp:wrapNone/>
                <wp:docPr id="46" name="文本框 9"/>
                <wp:cNvGraphicFramePr/>
                <a:graphic xmlns:a="http://schemas.openxmlformats.org/drawingml/2006/main">
                  <a:graphicData uri="http://schemas.microsoft.com/office/word/2010/wordprocessingShape">
                    <wps:wsp>
                      <wps:cNvSpPr txBox="1"/>
                      <wps:spPr>
                        <a:xfrm>
                          <a:off x="0" y="0"/>
                          <a:ext cx="4639945" cy="379095"/>
                        </a:xfrm>
                        <a:prstGeom prst="rect">
                          <a:avLst/>
                        </a:prstGeom>
                        <a:solidFill>
                          <a:srgbClr val="FFFFFF">
                            <a:alpha val="0"/>
                          </a:srgbClr>
                        </a:solidFill>
                        <a:ln>
                          <a:noFill/>
                        </a:ln>
                      </wps:spPr>
                      <wps:txbx>
                        <w:txbxContent>
                          <w:p>
                            <w:pPr>
                              <w:pStyle w:val="43"/>
                            </w:pPr>
                            <w:r>
                              <w:t>表五</w:t>
                            </w:r>
                            <w:r>
                              <w:rPr>
                                <w:rFonts w:hint="eastAsia"/>
                                <w:lang w:eastAsia="zh-CN"/>
                              </w:rPr>
                              <w:t xml:space="preserve"> </w:t>
                            </w:r>
                            <w:r>
                              <w:t>验收监测质量保证及质量控制</w:t>
                            </w:r>
                          </w:p>
                          <w:p/>
                        </w:txbxContent>
                      </wps:txbx>
                      <wps:bodyPr upright="1"/>
                    </wps:wsp>
                  </a:graphicData>
                </a:graphic>
              </wp:anchor>
            </w:drawing>
          </mc:Choice>
          <mc:Fallback>
            <w:pict>
              <v:shape id="文本框 9" o:spid="_x0000_s1026" o:spt="202" type="#_x0000_t202" style="position:absolute;left:0pt;margin-left:-3.35pt;margin-top:-4.3pt;height:29.85pt;width:365.35pt;z-index:251665408;mso-width-relative:page;mso-height-relative:page;" fillcolor="#FFFFFF" filled="t" stroked="f" coordsize="21600,21600" o:gfxdata="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mFk12AAAAAgBAAAPAAAAAAAAAAEAIAAAACIA&#10;AABkcnMvZG93bnJldi54bWxQSwECFAAUAAAACACHTuJAoIyArNABAACVAwAADgAAAAAAAAABACAA&#10;AAAnAQAAZHJzL2Uyb0RvYy54bWxQSwUGAAAAAAYABgBZAQAAaQUAAAAA&#10;">
                <v:fill on="t" opacity="0f" focussize="0,0"/>
                <v:stroke on="f"/>
                <v:imagedata o:title=""/>
                <o:lock v:ext="edit" aspectratio="f"/>
                <v:textbox>
                  <w:txbxContent>
                    <w:p>
                      <w:pPr>
                        <w:pStyle w:val="43"/>
                      </w:pPr>
                      <w:r>
                        <w:t>表五</w:t>
                      </w:r>
                      <w:r>
                        <w:rPr>
                          <w:rFonts w:hint="eastAsia"/>
                          <w:lang w:eastAsia="zh-CN"/>
                        </w:rPr>
                        <w:t xml:space="preserve"> </w:t>
                      </w:r>
                      <w:r>
                        <w:t>验收监测质量保证及质量控制</w:t>
                      </w:r>
                    </w:p>
                    <w:p/>
                  </w:txbxContent>
                </v:textbox>
              </v:shape>
            </w:pict>
          </mc:Fallback>
        </mc:AlternateContent>
      </w:r>
    </w:p>
    <w:p>
      <w:pPr>
        <w:pStyle w:val="52"/>
        <w:spacing w:line="360" w:lineRule="auto"/>
        <w:ind w:firstLine="420" w:firstLineChars="200"/>
        <w:rPr>
          <w:color w:val="auto"/>
          <w:kern w:val="2"/>
          <w:sz w:val="21"/>
          <w:szCs w:val="21"/>
          <w:lang w:val="en-US"/>
        </w:rPr>
      </w:pPr>
      <w:r>
        <w:rPr>
          <w:color w:val="auto"/>
          <w:kern w:val="2"/>
          <w:sz w:val="21"/>
          <w:szCs w:val="21"/>
          <w:lang w:val="en-US"/>
        </w:rPr>
        <w:t>本次监测过程严格按照《环境监测技术规范》中的有关规定进行，监测的质量保证按照《环境检测质量控制样的采集、分析控制细则》中的要求，实施全过程质量保证。</w:t>
      </w:r>
    </w:p>
    <w:p>
      <w:pPr>
        <w:pStyle w:val="52"/>
        <w:spacing w:line="360" w:lineRule="auto"/>
        <w:rPr>
          <w:color w:val="auto"/>
          <w:kern w:val="2"/>
          <w:sz w:val="21"/>
          <w:szCs w:val="21"/>
          <w:lang w:val="en-US"/>
        </w:rPr>
      </w:pPr>
      <w:r>
        <w:rPr>
          <w:color w:val="auto"/>
          <w:kern w:val="2"/>
          <w:sz w:val="21"/>
          <w:szCs w:val="21"/>
          <w:lang w:val="en-US"/>
        </w:rPr>
        <w:t>所有监测仪器经过计量部门检定/校准并在有效期内；现场监测仪器使用前后经过校准。监测数据和报告实行三级审核</w:t>
      </w:r>
      <w:r>
        <w:rPr>
          <w:rFonts w:hint="eastAsia"/>
          <w:color w:val="auto"/>
          <w:kern w:val="2"/>
          <w:sz w:val="21"/>
          <w:szCs w:val="21"/>
          <w:lang w:val="en-US"/>
        </w:rPr>
        <w:t>。</w:t>
      </w:r>
    </w:p>
    <w:p>
      <w:pPr>
        <w:pStyle w:val="52"/>
        <w:spacing w:line="360" w:lineRule="auto"/>
        <w:rPr>
          <w:rFonts w:hint="eastAsia" w:eastAsia="宋体"/>
          <w:color w:val="auto"/>
          <w:kern w:val="2"/>
          <w:sz w:val="21"/>
          <w:szCs w:val="21"/>
          <w:lang w:val="en-US" w:eastAsia="zh-CN"/>
        </w:rPr>
      </w:pPr>
      <w:r>
        <w:rPr>
          <w:rFonts w:hint="eastAsia"/>
          <w:color w:val="auto"/>
          <w:sz w:val="21"/>
          <w:szCs w:val="21"/>
          <w:shd w:val="clear" w:color="auto" w:fill="FFFFFF"/>
        </w:rPr>
        <w:t>本项目三废由</w:t>
      </w:r>
      <w:r>
        <w:rPr>
          <w:rFonts w:hint="eastAsia"/>
          <w:color w:val="auto"/>
          <w:sz w:val="21"/>
          <w:szCs w:val="21"/>
          <w:shd w:val="clear" w:color="auto" w:fill="FFFFFF"/>
          <w:lang w:eastAsia="zh-CN"/>
        </w:rPr>
        <w:t>江苏皓海检测技术有限公司</w:t>
      </w:r>
      <w:r>
        <w:rPr>
          <w:rFonts w:hint="eastAsia"/>
          <w:color w:val="auto"/>
          <w:sz w:val="21"/>
          <w:szCs w:val="21"/>
          <w:shd w:val="clear" w:color="auto" w:fill="FFFFFF"/>
        </w:rPr>
        <w:t>监测并编制报告</w:t>
      </w:r>
      <w:r>
        <w:rPr>
          <w:rFonts w:hint="eastAsia"/>
          <w:color w:val="auto"/>
          <w:sz w:val="21"/>
          <w:szCs w:val="21"/>
          <w:shd w:val="clear" w:color="auto" w:fill="FFFFFF"/>
          <w:lang w:eastAsia="zh-CN"/>
        </w:rPr>
        <w:t>（报告编号：</w:t>
      </w:r>
      <w:r>
        <w:rPr>
          <w:rFonts w:hint="eastAsia"/>
          <w:color w:val="auto"/>
          <w:sz w:val="21"/>
          <w:szCs w:val="21"/>
          <w:shd w:val="clear" w:color="auto" w:fill="FFFFFF"/>
          <w:lang w:val="en-US" w:eastAsia="zh-CN"/>
        </w:rPr>
        <w:t>JSHH（委托）字第20220307号</w:t>
      </w:r>
      <w:r>
        <w:rPr>
          <w:rFonts w:hint="eastAsia"/>
          <w:color w:val="auto"/>
          <w:sz w:val="21"/>
          <w:szCs w:val="21"/>
          <w:shd w:val="clear" w:color="auto" w:fill="FFFFFF"/>
          <w:lang w:eastAsia="zh-CN"/>
        </w:rPr>
        <w:t>）</w:t>
      </w:r>
      <w:r>
        <w:rPr>
          <w:rFonts w:hint="eastAsia"/>
          <w:color w:val="auto"/>
          <w:sz w:val="21"/>
          <w:szCs w:val="21"/>
          <w:shd w:val="clear" w:color="auto" w:fill="FFFFFF"/>
        </w:rPr>
        <w:t>，现场前期勘察人员及报告编制人员、监测期间采用人员及实验室分析人员等所有参加本项目的人员均已获得相关上岗证。</w:t>
      </w:r>
    </w:p>
    <w:p>
      <w:pPr>
        <w:pStyle w:val="43"/>
        <w:adjustRightInd w:val="0"/>
        <w:snapToGrid w:val="0"/>
        <w:rPr>
          <w:color w:val="auto"/>
          <w:sz w:val="21"/>
          <w:szCs w:val="21"/>
        </w:rPr>
      </w:pPr>
      <w:r>
        <w:rPr>
          <w:color w:val="auto"/>
          <w:sz w:val="21"/>
          <w:szCs w:val="21"/>
        </w:rPr>
        <w:t>5.1</w:t>
      </w:r>
      <w:r>
        <w:rPr>
          <w:rFonts w:hint="eastAsia"/>
          <w:color w:val="auto"/>
          <w:sz w:val="21"/>
          <w:szCs w:val="21"/>
          <w:lang w:eastAsia="zh-CN"/>
        </w:rPr>
        <w:t xml:space="preserve"> </w:t>
      </w:r>
      <w:r>
        <w:rPr>
          <w:color w:val="auto"/>
          <w:sz w:val="21"/>
          <w:szCs w:val="21"/>
        </w:rPr>
        <w:t>监测分析方法及监测仪器</w:t>
      </w:r>
    </w:p>
    <w:p>
      <w:pPr>
        <w:pStyle w:val="51"/>
        <w:adjustRightInd w:val="0"/>
        <w:snapToGrid w:val="0"/>
        <w:spacing w:line="360" w:lineRule="auto"/>
        <w:ind w:left="360" w:firstLine="0" w:firstLineChars="0"/>
        <w:rPr>
          <w:color w:val="auto"/>
          <w:sz w:val="21"/>
          <w:szCs w:val="21"/>
        </w:rPr>
      </w:pPr>
      <w:r>
        <w:rPr>
          <w:color w:val="auto"/>
          <w:sz w:val="21"/>
          <w:szCs w:val="21"/>
        </w:rPr>
        <w:t>监测仪器及分析方法信息见表5-1，5-2。</w:t>
      </w:r>
    </w:p>
    <w:p>
      <w:pPr>
        <w:pStyle w:val="51"/>
        <w:adjustRightInd w:val="0"/>
        <w:snapToGrid w:val="0"/>
        <w:spacing w:before="62" w:beforeLines="20"/>
        <w:ind w:firstLine="0" w:firstLineChars="0"/>
        <w:jc w:val="center"/>
        <w:rPr>
          <w:b/>
          <w:bCs/>
          <w:color w:val="auto"/>
          <w:sz w:val="21"/>
          <w:szCs w:val="21"/>
        </w:rPr>
      </w:pPr>
      <w:r>
        <w:rPr>
          <w:b/>
          <w:bCs/>
          <w:color w:val="auto"/>
          <w:sz w:val="21"/>
          <w:szCs w:val="21"/>
        </w:rPr>
        <w:t>表5-1</w:t>
      </w:r>
      <w:r>
        <w:rPr>
          <w:rFonts w:hint="eastAsia"/>
          <w:b/>
          <w:bCs/>
          <w:color w:val="auto"/>
          <w:sz w:val="21"/>
          <w:szCs w:val="21"/>
          <w:lang w:eastAsia="zh-CN"/>
        </w:rPr>
        <w:t xml:space="preserve"> </w:t>
      </w:r>
      <w:r>
        <w:rPr>
          <w:b/>
          <w:bCs/>
          <w:color w:val="auto"/>
          <w:sz w:val="21"/>
          <w:szCs w:val="21"/>
        </w:rPr>
        <w:t>监测仪器一览表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2517"/>
        <w:gridCol w:w="2340"/>
        <w:gridCol w:w="23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tcBorders>
              <w:tl2br w:val="nil"/>
              <w:tr2bl w:val="nil"/>
            </w:tcBorders>
            <w:vAlign w:val="center"/>
          </w:tcPr>
          <w:p>
            <w:pPr>
              <w:adjustRightInd w:val="0"/>
              <w:snapToGrid w:val="0"/>
              <w:jc w:val="center"/>
              <w:rPr>
                <w:b/>
                <w:bCs/>
                <w:color w:val="auto"/>
                <w:szCs w:val="21"/>
              </w:rPr>
            </w:pPr>
            <w:r>
              <w:rPr>
                <w:rFonts w:hint="eastAsia" w:hAnsi="宋体"/>
                <w:b/>
                <w:bCs/>
                <w:color w:val="auto"/>
                <w:szCs w:val="21"/>
              </w:rPr>
              <w:t>项目类型</w:t>
            </w:r>
          </w:p>
        </w:tc>
        <w:tc>
          <w:tcPr>
            <w:tcW w:w="1477" w:type="pct"/>
            <w:tcBorders>
              <w:tl2br w:val="nil"/>
              <w:tr2bl w:val="nil"/>
            </w:tcBorders>
            <w:vAlign w:val="center"/>
          </w:tcPr>
          <w:p>
            <w:pPr>
              <w:adjustRightInd w:val="0"/>
              <w:snapToGrid w:val="0"/>
              <w:jc w:val="center"/>
              <w:rPr>
                <w:b/>
                <w:bCs/>
                <w:color w:val="auto"/>
                <w:szCs w:val="21"/>
              </w:rPr>
            </w:pPr>
            <w:r>
              <w:rPr>
                <w:rFonts w:hint="eastAsia" w:hAnsi="宋体"/>
                <w:b/>
                <w:bCs/>
                <w:color w:val="auto"/>
                <w:szCs w:val="21"/>
              </w:rPr>
              <w:t>仪器名称</w:t>
            </w:r>
          </w:p>
        </w:tc>
        <w:tc>
          <w:tcPr>
            <w:tcW w:w="1373" w:type="pct"/>
            <w:tcBorders>
              <w:tl2br w:val="nil"/>
              <w:tr2bl w:val="nil"/>
            </w:tcBorders>
            <w:vAlign w:val="center"/>
          </w:tcPr>
          <w:p>
            <w:pPr>
              <w:adjustRightInd w:val="0"/>
              <w:snapToGrid w:val="0"/>
              <w:jc w:val="center"/>
              <w:rPr>
                <w:b/>
                <w:bCs/>
                <w:color w:val="auto"/>
                <w:szCs w:val="21"/>
              </w:rPr>
            </w:pPr>
            <w:r>
              <w:rPr>
                <w:rFonts w:hint="eastAsia" w:hAnsi="宋体"/>
                <w:b/>
                <w:bCs/>
                <w:color w:val="auto"/>
                <w:szCs w:val="21"/>
              </w:rPr>
              <w:t>型号</w:t>
            </w:r>
          </w:p>
        </w:tc>
        <w:tc>
          <w:tcPr>
            <w:tcW w:w="1369" w:type="pct"/>
            <w:tcBorders>
              <w:tl2br w:val="nil"/>
              <w:tr2bl w:val="nil"/>
            </w:tcBorders>
            <w:vAlign w:val="center"/>
          </w:tcPr>
          <w:p>
            <w:pPr>
              <w:adjustRightInd w:val="0"/>
              <w:snapToGrid w:val="0"/>
              <w:jc w:val="center"/>
              <w:rPr>
                <w:b/>
                <w:bCs/>
                <w:color w:val="auto"/>
                <w:szCs w:val="21"/>
              </w:rPr>
            </w:pPr>
            <w:r>
              <w:rPr>
                <w:rFonts w:hint="eastAsia" w:hAnsi="宋体"/>
                <w:b/>
                <w:bCs/>
                <w:color w:val="auto"/>
                <w:szCs w:val="21"/>
              </w:rPr>
              <w:t>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废气</w:t>
            </w:r>
          </w:p>
        </w:tc>
        <w:tc>
          <w:tcPr>
            <w:tcW w:w="1477" w:type="pct"/>
            <w:tcBorders>
              <w:tl2br w:val="nil"/>
              <w:tr2bl w:val="nil"/>
            </w:tcBorders>
            <w:vAlign w:val="center"/>
          </w:tcPr>
          <w:p>
            <w:pPr>
              <w:adjustRightInd w:val="0"/>
              <w:snapToGrid w:val="0"/>
              <w:jc w:val="center"/>
              <w:rPr>
                <w:rFonts w:hint="default" w:eastAsia="宋体"/>
                <w:color w:val="auto"/>
                <w:sz w:val="22"/>
                <w:szCs w:val="22"/>
                <w:lang w:val="en-US" w:eastAsia="zh-CN"/>
              </w:rPr>
            </w:pPr>
            <w:r>
              <w:rPr>
                <w:rFonts w:hint="eastAsia"/>
                <w:color w:val="auto"/>
                <w:sz w:val="22"/>
                <w:szCs w:val="22"/>
                <w:lang w:val="en-US" w:eastAsia="zh-CN"/>
              </w:rPr>
              <w:t>自动烟尘/气测试仪</w:t>
            </w:r>
          </w:p>
        </w:tc>
        <w:tc>
          <w:tcPr>
            <w:tcW w:w="1373" w:type="pct"/>
            <w:tcBorders>
              <w:tl2br w:val="nil"/>
              <w:tr2bl w:val="nil"/>
            </w:tcBorders>
            <w:vAlign w:val="center"/>
          </w:tcPr>
          <w:p>
            <w:pPr>
              <w:widowControl/>
              <w:jc w:val="center"/>
              <w:textAlignment w:val="center"/>
              <w:rPr>
                <w:rFonts w:hint="default" w:eastAsia="宋体"/>
                <w:color w:val="auto"/>
                <w:kern w:val="0"/>
                <w:szCs w:val="21"/>
                <w:lang w:val="en-US" w:eastAsia="zh-CN"/>
              </w:rPr>
            </w:pPr>
            <w:r>
              <w:rPr>
                <w:rFonts w:hint="eastAsia"/>
                <w:color w:val="auto"/>
                <w:kern w:val="0"/>
                <w:szCs w:val="21"/>
                <w:lang w:eastAsia="zh-CN"/>
              </w:rPr>
              <w:t>崂应</w:t>
            </w:r>
            <w:r>
              <w:rPr>
                <w:rFonts w:hint="eastAsia"/>
                <w:color w:val="auto"/>
                <w:kern w:val="0"/>
                <w:szCs w:val="21"/>
                <w:lang w:val="en-US" w:eastAsia="zh-CN"/>
              </w:rPr>
              <w:t>3012H型</w:t>
            </w:r>
          </w:p>
        </w:tc>
        <w:tc>
          <w:tcPr>
            <w:tcW w:w="1369" w:type="pct"/>
            <w:tcBorders>
              <w:tl2br w:val="nil"/>
              <w:tr2bl w:val="nil"/>
            </w:tcBorders>
            <w:vAlign w:val="center"/>
          </w:tcPr>
          <w:p>
            <w:pPr>
              <w:widowControl/>
              <w:jc w:val="center"/>
              <w:textAlignment w:val="center"/>
              <w:rPr>
                <w:rFonts w:hint="default"/>
                <w:color w:val="auto"/>
                <w:kern w:val="0"/>
                <w:szCs w:val="21"/>
                <w:lang w:val="en-US"/>
              </w:rPr>
            </w:pPr>
            <w:r>
              <w:rPr>
                <w:rFonts w:hint="eastAsia"/>
                <w:color w:val="auto"/>
                <w:kern w:val="0"/>
                <w:szCs w:val="21"/>
                <w:lang w:val="en-US" w:eastAsia="zh-CN"/>
              </w:rPr>
              <w:t>JSHH0148/JSHH0149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tl2br w:val="nil"/>
              <w:tr2bl w:val="nil"/>
            </w:tcBorders>
            <w:vAlign w:val="center"/>
          </w:tcPr>
          <w:p>
            <w:pPr>
              <w:adjustRightInd w:val="0"/>
              <w:snapToGrid w:val="0"/>
              <w:jc w:val="center"/>
              <w:rPr>
                <w:color w:val="auto"/>
                <w:szCs w:val="21"/>
              </w:rPr>
            </w:pPr>
          </w:p>
        </w:tc>
        <w:tc>
          <w:tcPr>
            <w:tcW w:w="1477" w:type="pct"/>
            <w:tcBorders>
              <w:tl2br w:val="nil"/>
              <w:tr2bl w:val="nil"/>
            </w:tcBorders>
            <w:vAlign w:val="center"/>
          </w:tcPr>
          <w:p>
            <w:pPr>
              <w:adjustRightInd w:val="0"/>
              <w:snapToGrid w:val="0"/>
              <w:jc w:val="center"/>
              <w:rPr>
                <w:rFonts w:hint="eastAsia" w:eastAsia="宋体"/>
                <w:color w:val="auto"/>
                <w:sz w:val="22"/>
                <w:szCs w:val="22"/>
                <w:lang w:eastAsia="zh-CN"/>
              </w:rPr>
            </w:pPr>
            <w:r>
              <w:rPr>
                <w:rFonts w:hint="eastAsia"/>
                <w:color w:val="auto"/>
                <w:sz w:val="22"/>
                <w:szCs w:val="22"/>
                <w:lang w:eastAsia="zh-CN"/>
              </w:rPr>
              <w:t>气相色谱仪</w:t>
            </w:r>
          </w:p>
        </w:tc>
        <w:tc>
          <w:tcPr>
            <w:tcW w:w="1373" w:type="pct"/>
            <w:tcBorders>
              <w:tl2br w:val="nil"/>
              <w:tr2bl w:val="nil"/>
            </w:tcBorders>
            <w:vAlign w:val="center"/>
          </w:tcPr>
          <w:p>
            <w:pPr>
              <w:widowControl/>
              <w:jc w:val="center"/>
              <w:textAlignment w:val="center"/>
              <w:rPr>
                <w:rFonts w:hint="default" w:eastAsia="宋体"/>
                <w:color w:val="auto"/>
                <w:kern w:val="0"/>
                <w:szCs w:val="21"/>
                <w:lang w:val="en-US" w:eastAsia="zh-CN"/>
              </w:rPr>
            </w:pPr>
            <w:r>
              <w:rPr>
                <w:rFonts w:hint="eastAsia"/>
                <w:color w:val="auto"/>
                <w:kern w:val="0"/>
                <w:szCs w:val="21"/>
                <w:lang w:val="en-US" w:eastAsia="zh-CN"/>
              </w:rPr>
              <w:t>GC9790</w:t>
            </w:r>
            <w:r>
              <w:rPr>
                <w:rFonts w:hint="eastAsia" w:ascii="宋体" w:hAnsi="宋体" w:eastAsia="宋体" w:cs="宋体"/>
                <w:color w:val="auto"/>
                <w:kern w:val="0"/>
                <w:szCs w:val="21"/>
                <w:lang w:val="en-US" w:eastAsia="zh-CN"/>
              </w:rPr>
              <w:t>Ⅱ</w:t>
            </w:r>
          </w:p>
        </w:tc>
        <w:tc>
          <w:tcPr>
            <w:tcW w:w="1369" w:type="pct"/>
            <w:tcBorders>
              <w:tl2br w:val="nil"/>
              <w:tr2bl w:val="nil"/>
            </w:tcBorders>
            <w:vAlign w:val="center"/>
          </w:tcPr>
          <w:p>
            <w:pPr>
              <w:widowControl/>
              <w:jc w:val="center"/>
              <w:textAlignment w:val="center"/>
              <w:rPr>
                <w:rFonts w:hint="default"/>
                <w:color w:val="auto"/>
                <w:kern w:val="0"/>
                <w:szCs w:val="21"/>
                <w:lang w:val="en-US"/>
              </w:rPr>
            </w:pPr>
            <w:r>
              <w:rPr>
                <w:rFonts w:hint="eastAsia"/>
                <w:color w:val="auto"/>
                <w:kern w:val="0"/>
                <w:szCs w:val="21"/>
                <w:lang w:val="en-US" w:eastAsia="zh-CN"/>
              </w:rPr>
              <w:t>JSHH0198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tl2br w:val="nil"/>
              <w:tr2bl w:val="nil"/>
            </w:tcBorders>
            <w:vAlign w:val="center"/>
          </w:tcPr>
          <w:p>
            <w:pPr>
              <w:adjustRightInd w:val="0"/>
              <w:snapToGrid w:val="0"/>
              <w:jc w:val="center"/>
              <w:rPr>
                <w:color w:val="auto"/>
                <w:szCs w:val="21"/>
              </w:rPr>
            </w:pPr>
          </w:p>
        </w:tc>
        <w:tc>
          <w:tcPr>
            <w:tcW w:w="1477" w:type="pct"/>
            <w:tcBorders>
              <w:tl2br w:val="nil"/>
              <w:tr2bl w:val="nil"/>
            </w:tcBorders>
            <w:vAlign w:val="center"/>
          </w:tcPr>
          <w:p>
            <w:pPr>
              <w:adjustRightInd w:val="0"/>
              <w:snapToGrid w:val="0"/>
              <w:jc w:val="center"/>
              <w:rPr>
                <w:color w:val="auto"/>
                <w:sz w:val="22"/>
                <w:szCs w:val="22"/>
              </w:rPr>
            </w:pPr>
            <w:r>
              <w:rPr>
                <w:rFonts w:hint="eastAsia"/>
                <w:color w:val="auto"/>
                <w:sz w:val="22"/>
                <w:szCs w:val="22"/>
                <w:lang w:eastAsia="zh-CN"/>
              </w:rPr>
              <w:t>环境空气综合采样器</w:t>
            </w:r>
          </w:p>
        </w:tc>
        <w:tc>
          <w:tcPr>
            <w:tcW w:w="1373" w:type="pct"/>
            <w:tcBorders>
              <w:tl2br w:val="nil"/>
              <w:tr2bl w:val="nil"/>
            </w:tcBorders>
            <w:vAlign w:val="center"/>
          </w:tcPr>
          <w:p>
            <w:pPr>
              <w:widowControl/>
              <w:jc w:val="center"/>
              <w:textAlignment w:val="center"/>
              <w:rPr>
                <w:color w:val="auto"/>
                <w:kern w:val="0"/>
                <w:szCs w:val="21"/>
              </w:rPr>
            </w:pPr>
            <w:r>
              <w:rPr>
                <w:rFonts w:hint="eastAsia"/>
                <w:color w:val="auto"/>
                <w:kern w:val="0"/>
                <w:szCs w:val="21"/>
                <w:lang w:eastAsia="zh-CN"/>
              </w:rPr>
              <w:t>崂应</w:t>
            </w:r>
            <w:r>
              <w:rPr>
                <w:rFonts w:hint="eastAsia"/>
                <w:color w:val="auto"/>
                <w:kern w:val="0"/>
                <w:szCs w:val="21"/>
                <w:lang w:val="en-US" w:eastAsia="zh-CN"/>
              </w:rPr>
              <w:t>2050型</w:t>
            </w:r>
          </w:p>
        </w:tc>
        <w:tc>
          <w:tcPr>
            <w:tcW w:w="1369" w:type="pct"/>
            <w:tcBorders>
              <w:tl2br w:val="nil"/>
              <w:tr2bl w:val="nil"/>
            </w:tcBorders>
            <w:vAlign w:val="center"/>
          </w:tcPr>
          <w:p>
            <w:pPr>
              <w:widowControl/>
              <w:jc w:val="center"/>
              <w:textAlignment w:val="center"/>
              <w:rPr>
                <w:color w:val="auto"/>
                <w:kern w:val="0"/>
                <w:szCs w:val="21"/>
              </w:rPr>
            </w:pPr>
            <w:r>
              <w:rPr>
                <w:rFonts w:hint="eastAsia"/>
                <w:color w:val="auto"/>
                <w:kern w:val="0"/>
                <w:szCs w:val="21"/>
                <w:lang w:val="en-US" w:eastAsia="zh-CN"/>
              </w:rPr>
              <w:t>JSHH0144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tl2br w:val="nil"/>
              <w:tr2bl w:val="nil"/>
            </w:tcBorders>
            <w:vAlign w:val="center"/>
          </w:tcPr>
          <w:p>
            <w:pPr>
              <w:adjustRightInd w:val="0"/>
              <w:snapToGrid w:val="0"/>
              <w:jc w:val="center"/>
              <w:rPr>
                <w:color w:val="auto"/>
                <w:szCs w:val="21"/>
              </w:rPr>
            </w:pPr>
          </w:p>
        </w:tc>
        <w:tc>
          <w:tcPr>
            <w:tcW w:w="1477" w:type="pct"/>
            <w:tcBorders>
              <w:tl2br w:val="nil"/>
              <w:tr2bl w:val="nil"/>
            </w:tcBorders>
            <w:vAlign w:val="center"/>
          </w:tcPr>
          <w:p>
            <w:pPr>
              <w:adjustRightInd w:val="0"/>
              <w:snapToGrid w:val="0"/>
              <w:jc w:val="center"/>
              <w:rPr>
                <w:rFonts w:hint="eastAsia" w:eastAsia="宋体"/>
                <w:color w:val="auto"/>
                <w:sz w:val="22"/>
                <w:szCs w:val="22"/>
                <w:lang w:eastAsia="zh-CN"/>
              </w:rPr>
            </w:pPr>
            <w:r>
              <w:rPr>
                <w:rFonts w:hint="eastAsia"/>
                <w:color w:val="auto"/>
                <w:sz w:val="22"/>
                <w:szCs w:val="22"/>
                <w:lang w:eastAsia="zh-CN"/>
              </w:rPr>
              <w:t>气质联用仪</w:t>
            </w:r>
          </w:p>
        </w:tc>
        <w:tc>
          <w:tcPr>
            <w:tcW w:w="1373" w:type="pct"/>
            <w:tcBorders>
              <w:tl2br w:val="nil"/>
              <w:tr2bl w:val="nil"/>
            </w:tcBorders>
            <w:vAlign w:val="center"/>
          </w:tcPr>
          <w:p>
            <w:pPr>
              <w:widowControl/>
              <w:jc w:val="center"/>
              <w:textAlignment w:val="center"/>
              <w:rPr>
                <w:rFonts w:hint="default" w:eastAsia="宋体"/>
                <w:color w:val="auto"/>
                <w:kern w:val="0"/>
                <w:szCs w:val="21"/>
                <w:lang w:val="en-US" w:eastAsia="zh-CN"/>
              </w:rPr>
            </w:pPr>
            <w:r>
              <w:rPr>
                <w:rFonts w:hint="eastAsia"/>
                <w:color w:val="auto"/>
                <w:kern w:val="0"/>
                <w:szCs w:val="21"/>
                <w:lang w:val="en-US" w:eastAsia="zh-CN"/>
              </w:rPr>
              <w:t>7890B-5977B</w:t>
            </w:r>
          </w:p>
        </w:tc>
        <w:tc>
          <w:tcPr>
            <w:tcW w:w="1369" w:type="pct"/>
            <w:tcBorders>
              <w:tl2br w:val="nil"/>
              <w:tr2bl w:val="nil"/>
            </w:tcBorders>
            <w:vAlign w:val="center"/>
          </w:tcPr>
          <w:p>
            <w:pPr>
              <w:widowControl/>
              <w:jc w:val="center"/>
              <w:textAlignment w:val="center"/>
              <w:rPr>
                <w:rFonts w:hint="default"/>
                <w:color w:val="auto"/>
                <w:lang w:val="en-US"/>
              </w:rPr>
            </w:pPr>
            <w:r>
              <w:rPr>
                <w:rFonts w:hint="eastAsia"/>
                <w:color w:val="auto"/>
                <w:kern w:val="0"/>
                <w:szCs w:val="21"/>
                <w:lang w:val="en-US" w:eastAsia="zh-CN"/>
              </w:rPr>
              <w:t>JSHH0001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噪声</w:t>
            </w:r>
          </w:p>
        </w:tc>
        <w:tc>
          <w:tcPr>
            <w:tcW w:w="1477" w:type="pct"/>
            <w:tcBorders>
              <w:tl2br w:val="nil"/>
              <w:tr2bl w:val="nil"/>
            </w:tcBorders>
            <w:vAlign w:val="center"/>
          </w:tcPr>
          <w:p>
            <w:pPr>
              <w:adjustRightInd w:val="0"/>
              <w:snapToGrid w:val="0"/>
              <w:jc w:val="center"/>
              <w:rPr>
                <w:rFonts w:hint="default" w:eastAsia="宋体"/>
                <w:color w:val="auto"/>
                <w:sz w:val="22"/>
                <w:szCs w:val="22"/>
                <w:lang w:val="en-US" w:eastAsia="zh-CN"/>
              </w:rPr>
            </w:pPr>
            <w:r>
              <w:rPr>
                <w:rFonts w:hint="eastAsia"/>
                <w:color w:val="auto"/>
                <w:sz w:val="22"/>
                <w:szCs w:val="22"/>
                <w:lang w:val="en-US" w:eastAsia="zh-CN"/>
              </w:rPr>
              <w:t>多功能声级计</w:t>
            </w:r>
          </w:p>
        </w:tc>
        <w:tc>
          <w:tcPr>
            <w:tcW w:w="1373" w:type="pct"/>
            <w:tcBorders>
              <w:tl2br w:val="nil"/>
              <w:tr2bl w:val="nil"/>
            </w:tcBorders>
            <w:vAlign w:val="center"/>
          </w:tcPr>
          <w:p>
            <w:pPr>
              <w:widowControl/>
              <w:jc w:val="center"/>
              <w:textAlignment w:val="center"/>
              <w:rPr>
                <w:rFonts w:hint="default" w:eastAsia="宋体"/>
                <w:color w:val="auto"/>
                <w:sz w:val="22"/>
                <w:szCs w:val="22"/>
                <w:lang w:val="en-US" w:eastAsia="zh-CN"/>
              </w:rPr>
            </w:pPr>
            <w:r>
              <w:rPr>
                <w:rFonts w:hint="eastAsia"/>
                <w:color w:val="auto"/>
                <w:sz w:val="22"/>
                <w:szCs w:val="22"/>
                <w:lang w:val="en-US" w:eastAsia="zh-CN"/>
              </w:rPr>
              <w:t>AWA5688型</w:t>
            </w:r>
          </w:p>
        </w:tc>
        <w:tc>
          <w:tcPr>
            <w:tcW w:w="1369" w:type="pct"/>
            <w:tcBorders>
              <w:tl2br w:val="nil"/>
              <w:tr2bl w:val="nil"/>
            </w:tcBorders>
            <w:vAlign w:val="center"/>
          </w:tcPr>
          <w:p>
            <w:pPr>
              <w:widowControl/>
              <w:jc w:val="center"/>
              <w:textAlignment w:val="center"/>
              <w:rPr>
                <w:rFonts w:hint="default"/>
                <w:color w:val="auto"/>
                <w:kern w:val="0"/>
                <w:szCs w:val="21"/>
                <w:lang w:val="en-US"/>
              </w:rPr>
            </w:pPr>
            <w:r>
              <w:rPr>
                <w:rFonts w:hint="eastAsia"/>
                <w:color w:val="auto"/>
                <w:kern w:val="0"/>
                <w:szCs w:val="21"/>
                <w:lang w:val="en-US" w:eastAsia="zh-CN"/>
              </w:rPr>
              <w:t>JSHH0193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9" w:type="pct"/>
            <w:vMerge w:val="continue"/>
            <w:tcBorders>
              <w:tl2br w:val="nil"/>
              <w:tr2bl w:val="nil"/>
            </w:tcBorders>
            <w:vAlign w:val="center"/>
          </w:tcPr>
          <w:p>
            <w:pPr>
              <w:widowControl/>
              <w:jc w:val="center"/>
              <w:rPr>
                <w:color w:val="auto"/>
                <w:szCs w:val="21"/>
              </w:rPr>
            </w:pPr>
          </w:p>
        </w:tc>
        <w:tc>
          <w:tcPr>
            <w:tcW w:w="1477" w:type="pct"/>
            <w:tcBorders>
              <w:tl2br w:val="nil"/>
              <w:tr2bl w:val="nil"/>
            </w:tcBorders>
            <w:vAlign w:val="center"/>
          </w:tcPr>
          <w:p>
            <w:pPr>
              <w:adjustRightInd w:val="0"/>
              <w:snapToGrid w:val="0"/>
              <w:jc w:val="center"/>
              <w:rPr>
                <w:rFonts w:hint="eastAsia" w:eastAsia="宋体"/>
                <w:color w:val="auto"/>
                <w:sz w:val="22"/>
                <w:szCs w:val="22"/>
                <w:lang w:eastAsia="zh-CN"/>
              </w:rPr>
            </w:pPr>
            <w:r>
              <w:rPr>
                <w:rFonts w:hint="eastAsia"/>
                <w:color w:val="auto"/>
                <w:sz w:val="22"/>
                <w:szCs w:val="22"/>
                <w:lang w:eastAsia="zh-CN"/>
              </w:rPr>
              <w:t>声级校准器</w:t>
            </w:r>
          </w:p>
        </w:tc>
        <w:tc>
          <w:tcPr>
            <w:tcW w:w="1373" w:type="pct"/>
            <w:tcBorders>
              <w:tl2br w:val="nil"/>
              <w:tr2bl w:val="nil"/>
            </w:tcBorders>
            <w:vAlign w:val="center"/>
          </w:tcPr>
          <w:p>
            <w:pPr>
              <w:adjustRightInd w:val="0"/>
              <w:snapToGrid w:val="0"/>
              <w:jc w:val="center"/>
              <w:rPr>
                <w:rFonts w:hint="default" w:eastAsia="宋体"/>
                <w:color w:val="auto"/>
                <w:sz w:val="22"/>
                <w:szCs w:val="22"/>
                <w:lang w:val="en-US" w:eastAsia="zh-CN"/>
              </w:rPr>
            </w:pPr>
            <w:r>
              <w:rPr>
                <w:rFonts w:hint="eastAsia"/>
                <w:color w:val="auto"/>
                <w:sz w:val="22"/>
                <w:szCs w:val="22"/>
                <w:lang w:val="en-US" w:eastAsia="zh-CN"/>
              </w:rPr>
              <w:t>AWA6022A</w:t>
            </w:r>
          </w:p>
        </w:tc>
        <w:tc>
          <w:tcPr>
            <w:tcW w:w="1369" w:type="pct"/>
            <w:tcBorders>
              <w:tl2br w:val="nil"/>
              <w:tr2bl w:val="nil"/>
            </w:tcBorders>
            <w:vAlign w:val="center"/>
          </w:tcPr>
          <w:p>
            <w:pPr>
              <w:widowControl/>
              <w:jc w:val="center"/>
              <w:textAlignment w:val="center"/>
              <w:rPr>
                <w:color w:val="auto"/>
                <w:kern w:val="0"/>
                <w:szCs w:val="21"/>
              </w:rPr>
            </w:pPr>
            <w:r>
              <w:rPr>
                <w:rFonts w:hint="eastAsia"/>
                <w:color w:val="auto"/>
                <w:kern w:val="0"/>
                <w:szCs w:val="21"/>
                <w:lang w:val="en-US" w:eastAsia="zh-CN"/>
              </w:rPr>
              <w:t>JSHH0194</w:t>
            </w:r>
          </w:p>
        </w:tc>
      </w:tr>
    </w:tbl>
    <w:p>
      <w:pPr>
        <w:pStyle w:val="51"/>
        <w:adjustRightInd w:val="0"/>
        <w:snapToGrid w:val="0"/>
        <w:spacing w:before="62" w:beforeLines="20"/>
        <w:ind w:firstLine="0" w:firstLineChars="0"/>
        <w:jc w:val="center"/>
        <w:rPr>
          <w:b/>
          <w:bCs/>
          <w:color w:val="auto"/>
          <w:sz w:val="21"/>
          <w:szCs w:val="21"/>
        </w:rPr>
      </w:pPr>
      <w:r>
        <w:rPr>
          <w:b/>
          <w:bCs/>
          <w:color w:val="auto"/>
          <w:sz w:val="21"/>
          <w:szCs w:val="21"/>
        </w:rPr>
        <w:t>表5-2</w:t>
      </w:r>
      <w:r>
        <w:rPr>
          <w:rFonts w:hint="eastAsia"/>
          <w:b/>
          <w:bCs/>
          <w:color w:val="auto"/>
          <w:sz w:val="21"/>
          <w:szCs w:val="21"/>
          <w:lang w:eastAsia="zh-CN"/>
        </w:rPr>
        <w:t xml:space="preserve">  </w:t>
      </w:r>
      <w:r>
        <w:rPr>
          <w:b/>
          <w:bCs/>
          <w:color w:val="auto"/>
          <w:sz w:val="21"/>
          <w:szCs w:val="21"/>
        </w:rPr>
        <w:t>分析方法一览表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426"/>
        <w:gridCol w:w="1081"/>
        <w:gridCol w:w="1926"/>
        <w:gridCol w:w="46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521" w:type="pct"/>
            <w:gridSpan w:val="2"/>
            <w:tcBorders>
              <w:tl2br w:val="nil"/>
              <w:tr2bl w:val="nil"/>
            </w:tcBorders>
            <w:vAlign w:val="center"/>
          </w:tcPr>
          <w:p>
            <w:pPr>
              <w:pStyle w:val="46"/>
              <w:spacing w:before="62" w:after="62"/>
              <w:rPr>
                <w:b/>
                <w:bCs/>
                <w:color w:val="auto"/>
              </w:rPr>
            </w:pPr>
            <w:r>
              <w:rPr>
                <w:rFonts w:hint="eastAsia"/>
                <w:b/>
                <w:bCs/>
                <w:color w:val="auto"/>
              </w:rPr>
              <w:t>类别</w:t>
            </w:r>
          </w:p>
        </w:tc>
        <w:tc>
          <w:tcPr>
            <w:tcW w:w="634" w:type="pct"/>
            <w:tcBorders>
              <w:tl2br w:val="nil"/>
              <w:tr2bl w:val="nil"/>
            </w:tcBorders>
            <w:vAlign w:val="center"/>
          </w:tcPr>
          <w:p>
            <w:pPr>
              <w:pStyle w:val="46"/>
              <w:spacing w:before="62" w:after="62"/>
              <w:rPr>
                <w:b/>
                <w:bCs/>
                <w:color w:val="auto"/>
              </w:rPr>
            </w:pPr>
            <w:r>
              <w:rPr>
                <w:rFonts w:hint="eastAsia"/>
                <w:b/>
                <w:bCs/>
                <w:color w:val="auto"/>
              </w:rPr>
              <w:t>项目</w:t>
            </w:r>
          </w:p>
        </w:tc>
        <w:tc>
          <w:tcPr>
            <w:tcW w:w="1130" w:type="pct"/>
            <w:tcBorders>
              <w:tl2br w:val="nil"/>
              <w:tr2bl w:val="nil"/>
            </w:tcBorders>
            <w:vAlign w:val="center"/>
          </w:tcPr>
          <w:p>
            <w:pPr>
              <w:pStyle w:val="46"/>
              <w:spacing w:before="62" w:after="62"/>
              <w:rPr>
                <w:b/>
                <w:bCs/>
                <w:color w:val="auto"/>
              </w:rPr>
            </w:pPr>
            <w:r>
              <w:rPr>
                <w:rFonts w:hint="eastAsia"/>
                <w:b/>
                <w:bCs/>
                <w:color w:val="auto"/>
              </w:rPr>
              <w:t>分析方法</w:t>
            </w:r>
          </w:p>
        </w:tc>
        <w:tc>
          <w:tcPr>
            <w:tcW w:w="2714" w:type="pct"/>
            <w:tcBorders>
              <w:tl2br w:val="nil"/>
              <w:tr2bl w:val="nil"/>
            </w:tcBorders>
            <w:vAlign w:val="center"/>
          </w:tcPr>
          <w:p>
            <w:pPr>
              <w:pStyle w:val="46"/>
              <w:spacing w:before="62" w:after="62"/>
              <w:rPr>
                <w:b/>
                <w:bCs/>
                <w:color w:val="auto"/>
              </w:rPr>
            </w:pPr>
            <w:r>
              <w:rPr>
                <w:rFonts w:hint="eastAsia"/>
                <w:b/>
                <w:bCs/>
                <w:color w:val="auto"/>
              </w:rPr>
              <w:t>方法来源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271" w:type="pct"/>
            <w:vMerge w:val="restart"/>
            <w:tcBorders>
              <w:tl2br w:val="nil"/>
              <w:tr2bl w:val="nil"/>
            </w:tcBorders>
            <w:vAlign w:val="top"/>
          </w:tcPr>
          <w:p>
            <w:pPr>
              <w:pStyle w:val="46"/>
              <w:spacing w:before="62" w:after="62"/>
              <w:jc w:val="left"/>
              <w:rPr>
                <w:color w:val="auto"/>
              </w:rPr>
            </w:pPr>
            <w:r>
              <w:rPr>
                <w:rFonts w:hint="eastAsia"/>
                <w:color w:val="auto"/>
              </w:rPr>
              <w:t>废气</w:t>
            </w:r>
          </w:p>
        </w:tc>
        <w:tc>
          <w:tcPr>
            <w:tcW w:w="249" w:type="pct"/>
            <w:vMerge w:val="restart"/>
            <w:tcBorders>
              <w:tl2br w:val="nil"/>
              <w:tr2bl w:val="nil"/>
            </w:tcBorders>
            <w:vAlign w:val="center"/>
          </w:tcPr>
          <w:p>
            <w:pPr>
              <w:pStyle w:val="46"/>
              <w:spacing w:before="62" w:after="62"/>
              <w:rPr>
                <w:rFonts w:hint="eastAsia" w:eastAsia="宋体"/>
                <w:color w:val="auto"/>
                <w:lang w:eastAsia="zh-CN"/>
              </w:rPr>
            </w:pPr>
            <w:r>
              <w:rPr>
                <w:rFonts w:hint="eastAsia"/>
                <w:color w:val="auto"/>
                <w:lang w:eastAsia="zh-CN"/>
              </w:rPr>
              <w:t>有组织</w:t>
            </w:r>
          </w:p>
        </w:tc>
        <w:tc>
          <w:tcPr>
            <w:tcW w:w="634" w:type="pct"/>
            <w:tcBorders>
              <w:tl2br w:val="nil"/>
              <w:tr2bl w:val="nil"/>
            </w:tcBorders>
            <w:vAlign w:val="center"/>
          </w:tcPr>
          <w:p>
            <w:pPr>
              <w:pStyle w:val="46"/>
              <w:spacing w:before="62" w:after="62"/>
              <w:rPr>
                <w:rFonts w:hint="eastAsia" w:eastAsia="宋体"/>
                <w:color w:val="auto"/>
                <w:lang w:val="en-US" w:eastAsia="zh-CN"/>
              </w:rPr>
            </w:pPr>
            <w:r>
              <w:rPr>
                <w:rFonts w:hint="eastAsia"/>
                <w:color w:val="auto"/>
                <w:lang w:val="en-US" w:eastAsia="zh-CN"/>
              </w:rPr>
              <w:t>/</w:t>
            </w:r>
          </w:p>
        </w:tc>
        <w:tc>
          <w:tcPr>
            <w:tcW w:w="1130" w:type="pct"/>
            <w:tcBorders>
              <w:tl2br w:val="nil"/>
              <w:tr2bl w:val="nil"/>
            </w:tcBorders>
            <w:vAlign w:val="center"/>
          </w:tcPr>
          <w:p>
            <w:pPr>
              <w:pStyle w:val="46"/>
              <w:spacing w:before="62" w:after="62"/>
              <w:rPr>
                <w:rFonts w:hint="eastAsia" w:eastAsia="宋体"/>
                <w:color w:val="auto"/>
                <w:lang w:val="en-US" w:eastAsia="zh-CN"/>
              </w:rPr>
            </w:pPr>
            <w:r>
              <w:rPr>
                <w:rFonts w:hint="eastAsia"/>
                <w:color w:val="auto"/>
                <w:lang w:val="en-US" w:eastAsia="zh-CN"/>
              </w:rPr>
              <w:t>/</w:t>
            </w:r>
          </w:p>
        </w:tc>
        <w:tc>
          <w:tcPr>
            <w:tcW w:w="2714" w:type="pct"/>
            <w:tcBorders>
              <w:tl2br w:val="nil"/>
              <w:tr2bl w:val="nil"/>
            </w:tcBorders>
            <w:vAlign w:val="center"/>
          </w:tcPr>
          <w:p>
            <w:pPr>
              <w:pStyle w:val="46"/>
              <w:spacing w:before="62" w:after="62"/>
              <w:rPr>
                <w:rFonts w:hint="eastAsia" w:eastAsia="宋体"/>
                <w:color w:val="auto"/>
                <w:kern w:val="0"/>
                <w:lang w:eastAsia="zh-CN"/>
              </w:rPr>
            </w:pPr>
            <w:r>
              <w:rPr>
                <w:rFonts w:hint="eastAsia"/>
                <w:color w:val="auto"/>
                <w:kern w:val="0"/>
                <w:lang w:eastAsia="zh-CN"/>
              </w:rPr>
              <w:t>《固定污染源排气中颗粒物测定与气态污染物采样方法》（</w:t>
            </w:r>
            <w:r>
              <w:rPr>
                <w:rFonts w:hint="eastAsia"/>
                <w:color w:val="auto"/>
                <w:kern w:val="0"/>
                <w:lang w:val="en-US" w:eastAsia="zh-CN"/>
              </w:rPr>
              <w:t>GB/T16157-1996</w:t>
            </w:r>
            <w:r>
              <w:rPr>
                <w:rFonts w:hint="eastAsia"/>
                <w:color w:val="auto"/>
                <w:kern w:val="0"/>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271" w:type="pct"/>
            <w:vMerge w:val="continue"/>
            <w:tcBorders>
              <w:tl2br w:val="nil"/>
              <w:tr2bl w:val="nil"/>
            </w:tcBorders>
            <w:vAlign w:val="top"/>
          </w:tcPr>
          <w:p>
            <w:pPr>
              <w:pStyle w:val="46"/>
              <w:spacing w:before="62" w:after="62"/>
              <w:jc w:val="left"/>
              <w:rPr>
                <w:rFonts w:hint="eastAsia"/>
                <w:color w:val="auto"/>
              </w:rPr>
            </w:pPr>
          </w:p>
        </w:tc>
        <w:tc>
          <w:tcPr>
            <w:tcW w:w="249" w:type="pct"/>
            <w:vMerge w:val="continue"/>
            <w:tcBorders>
              <w:tl2br w:val="nil"/>
              <w:tr2bl w:val="nil"/>
            </w:tcBorders>
            <w:vAlign w:val="center"/>
          </w:tcPr>
          <w:p>
            <w:pPr>
              <w:pStyle w:val="46"/>
              <w:spacing w:before="62" w:after="62"/>
              <w:rPr>
                <w:rFonts w:hint="eastAsia"/>
                <w:color w:val="auto"/>
              </w:rPr>
            </w:pPr>
          </w:p>
        </w:tc>
        <w:tc>
          <w:tcPr>
            <w:tcW w:w="634" w:type="pct"/>
            <w:tcBorders>
              <w:tl2br w:val="nil"/>
              <w:tr2bl w:val="nil"/>
            </w:tcBorders>
            <w:vAlign w:val="center"/>
          </w:tcPr>
          <w:p>
            <w:pPr>
              <w:pStyle w:val="46"/>
              <w:spacing w:before="62" w:after="62"/>
              <w:rPr>
                <w:rFonts w:hint="eastAsia"/>
                <w:color w:val="auto"/>
                <w:lang w:val="en-US" w:eastAsia="zh-CN"/>
              </w:rPr>
            </w:pPr>
            <w:r>
              <w:rPr>
                <w:rFonts w:hint="eastAsia"/>
                <w:color w:val="auto"/>
              </w:rPr>
              <w:t>有组织非甲烷总烃</w:t>
            </w:r>
          </w:p>
        </w:tc>
        <w:tc>
          <w:tcPr>
            <w:tcW w:w="1130" w:type="pct"/>
            <w:tcBorders>
              <w:tl2br w:val="nil"/>
              <w:tr2bl w:val="nil"/>
            </w:tcBorders>
            <w:vAlign w:val="center"/>
          </w:tcPr>
          <w:p>
            <w:pPr>
              <w:pStyle w:val="46"/>
              <w:spacing w:before="62" w:after="62"/>
              <w:rPr>
                <w:rFonts w:hint="eastAsia"/>
                <w:color w:val="auto"/>
                <w:lang w:val="en-US" w:eastAsia="zh-CN"/>
              </w:rPr>
            </w:pPr>
            <w:r>
              <w:rPr>
                <w:rFonts w:hint="eastAsia"/>
                <w:color w:val="auto"/>
              </w:rPr>
              <w:t>气相色谱法</w:t>
            </w:r>
          </w:p>
        </w:tc>
        <w:tc>
          <w:tcPr>
            <w:tcW w:w="2714" w:type="pct"/>
            <w:tcBorders>
              <w:tl2br w:val="nil"/>
              <w:tr2bl w:val="nil"/>
            </w:tcBorders>
            <w:vAlign w:val="center"/>
          </w:tcPr>
          <w:p>
            <w:pPr>
              <w:pStyle w:val="46"/>
              <w:spacing w:before="62" w:after="62"/>
              <w:rPr>
                <w:rFonts w:hint="eastAsia"/>
                <w:color w:val="auto"/>
                <w:kern w:val="0"/>
                <w:lang w:eastAsia="zh-CN"/>
              </w:rPr>
            </w:pPr>
            <w:r>
              <w:rPr>
                <w:rFonts w:hint="eastAsia"/>
                <w:color w:val="auto"/>
                <w:kern w:val="0"/>
              </w:rPr>
              <w:t>《固定污染源废气</w:t>
            </w:r>
            <w:r>
              <w:rPr>
                <w:rFonts w:hint="eastAsia"/>
                <w:color w:val="auto"/>
                <w:kern w:val="0"/>
                <w:lang w:eastAsia="zh-CN"/>
              </w:rPr>
              <w:t xml:space="preserve"> </w:t>
            </w:r>
            <w:r>
              <w:rPr>
                <w:rFonts w:hint="eastAsia"/>
                <w:color w:val="auto"/>
                <w:kern w:val="0"/>
              </w:rPr>
              <w:t>总烃、甲烷和非甲烷总烃的测定</w:t>
            </w:r>
            <w:r>
              <w:rPr>
                <w:rFonts w:hint="eastAsia"/>
                <w:color w:val="auto"/>
                <w:kern w:val="0"/>
                <w:lang w:eastAsia="zh-CN"/>
              </w:rPr>
              <w:t xml:space="preserve"> </w:t>
            </w:r>
            <w:r>
              <w:rPr>
                <w:rFonts w:hint="eastAsia"/>
                <w:color w:val="auto"/>
                <w:kern w:val="0"/>
              </w:rPr>
              <w:t>气相色谱法》（HJ</w:t>
            </w:r>
            <w:r>
              <w:rPr>
                <w:rFonts w:hint="eastAsia"/>
                <w:color w:val="auto"/>
                <w:kern w:val="0"/>
                <w:lang w:eastAsia="zh-CN"/>
              </w:rPr>
              <w:t xml:space="preserve"> </w:t>
            </w:r>
            <w:r>
              <w:rPr>
                <w:rFonts w:hint="eastAsia"/>
                <w:color w:val="auto"/>
                <w:kern w:val="0"/>
              </w:rPr>
              <w:t>38-2017）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271" w:type="pct"/>
            <w:vMerge w:val="continue"/>
            <w:tcBorders>
              <w:tl2br w:val="nil"/>
              <w:tr2bl w:val="nil"/>
            </w:tcBorders>
            <w:vAlign w:val="top"/>
          </w:tcPr>
          <w:p>
            <w:pPr>
              <w:pStyle w:val="46"/>
              <w:spacing w:before="62" w:after="62"/>
              <w:jc w:val="left"/>
              <w:rPr>
                <w:color w:val="auto"/>
              </w:rPr>
            </w:pPr>
          </w:p>
        </w:tc>
        <w:tc>
          <w:tcPr>
            <w:tcW w:w="249" w:type="pct"/>
            <w:vMerge w:val="restart"/>
            <w:tcBorders>
              <w:tl2br w:val="nil"/>
              <w:tr2bl w:val="nil"/>
            </w:tcBorders>
            <w:vAlign w:val="center"/>
          </w:tcPr>
          <w:p>
            <w:pPr>
              <w:pStyle w:val="46"/>
              <w:spacing w:before="62" w:after="62"/>
              <w:rPr>
                <w:rFonts w:hint="eastAsia" w:eastAsia="宋体"/>
                <w:color w:val="auto"/>
                <w:lang w:eastAsia="zh-CN"/>
              </w:rPr>
            </w:pPr>
            <w:r>
              <w:rPr>
                <w:rFonts w:hint="eastAsia"/>
                <w:color w:val="auto"/>
                <w:lang w:eastAsia="zh-CN"/>
              </w:rPr>
              <w:t>无组织</w:t>
            </w:r>
          </w:p>
        </w:tc>
        <w:tc>
          <w:tcPr>
            <w:tcW w:w="634" w:type="pct"/>
            <w:tcBorders>
              <w:tl2br w:val="nil"/>
              <w:tr2bl w:val="nil"/>
            </w:tcBorders>
            <w:vAlign w:val="center"/>
          </w:tcPr>
          <w:p>
            <w:pPr>
              <w:pStyle w:val="46"/>
              <w:spacing w:before="62" w:after="62"/>
              <w:rPr>
                <w:rFonts w:hint="eastAsia" w:eastAsia="宋体"/>
                <w:color w:val="auto"/>
                <w:lang w:eastAsia="zh-CN"/>
              </w:rPr>
            </w:pPr>
            <w:r>
              <w:rPr>
                <w:rFonts w:hint="eastAsia"/>
                <w:color w:val="auto"/>
                <w:lang w:val="en-US" w:eastAsia="zh-CN"/>
              </w:rPr>
              <w:t>/</w:t>
            </w:r>
          </w:p>
        </w:tc>
        <w:tc>
          <w:tcPr>
            <w:tcW w:w="1130" w:type="pct"/>
            <w:tcBorders>
              <w:tl2br w:val="nil"/>
              <w:tr2bl w:val="nil"/>
            </w:tcBorders>
            <w:vAlign w:val="center"/>
          </w:tcPr>
          <w:p>
            <w:pPr>
              <w:pStyle w:val="46"/>
              <w:spacing w:before="62" w:after="62"/>
              <w:rPr>
                <w:rFonts w:hint="eastAsia" w:eastAsia="宋体"/>
                <w:color w:val="auto"/>
                <w:lang w:eastAsia="zh-CN"/>
              </w:rPr>
            </w:pPr>
            <w:r>
              <w:rPr>
                <w:rFonts w:hint="eastAsia"/>
                <w:color w:val="auto"/>
                <w:lang w:val="en-US" w:eastAsia="zh-CN"/>
              </w:rPr>
              <w:t>/</w:t>
            </w:r>
          </w:p>
        </w:tc>
        <w:tc>
          <w:tcPr>
            <w:tcW w:w="2714" w:type="pct"/>
            <w:tcBorders>
              <w:tl2br w:val="nil"/>
              <w:tr2bl w:val="nil"/>
            </w:tcBorders>
            <w:vAlign w:val="center"/>
          </w:tcPr>
          <w:p>
            <w:pPr>
              <w:pStyle w:val="46"/>
              <w:spacing w:before="62" w:after="62"/>
              <w:rPr>
                <w:rFonts w:hint="default" w:eastAsia="宋体"/>
                <w:color w:val="auto"/>
                <w:kern w:val="0"/>
                <w:lang w:val="en-US" w:eastAsia="zh-CN"/>
              </w:rPr>
            </w:pPr>
            <w:r>
              <w:rPr>
                <w:rFonts w:hint="eastAsia"/>
                <w:color w:val="auto"/>
                <w:kern w:val="0"/>
                <w:lang w:val="en-US" w:eastAsia="zh-CN"/>
              </w:rPr>
              <w:t>《大气污染物无组织排放监测技术导则》（HJ/T55-2000）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271" w:type="pct"/>
            <w:vMerge w:val="continue"/>
            <w:tcBorders>
              <w:tl2br w:val="nil"/>
              <w:tr2bl w:val="nil"/>
            </w:tcBorders>
            <w:vAlign w:val="top"/>
          </w:tcPr>
          <w:p>
            <w:pPr>
              <w:pStyle w:val="46"/>
              <w:spacing w:before="62" w:after="62"/>
              <w:jc w:val="left"/>
              <w:rPr>
                <w:color w:val="auto"/>
              </w:rPr>
            </w:pPr>
          </w:p>
        </w:tc>
        <w:tc>
          <w:tcPr>
            <w:tcW w:w="249" w:type="pct"/>
            <w:vMerge w:val="continue"/>
            <w:tcBorders>
              <w:tl2br w:val="nil"/>
              <w:tr2bl w:val="nil"/>
            </w:tcBorders>
            <w:vAlign w:val="center"/>
          </w:tcPr>
          <w:p>
            <w:pPr>
              <w:pStyle w:val="46"/>
              <w:spacing w:before="62" w:after="62"/>
              <w:rPr>
                <w:rFonts w:hint="eastAsia"/>
                <w:color w:val="auto"/>
                <w:lang w:eastAsia="zh-CN"/>
              </w:rPr>
            </w:pPr>
          </w:p>
        </w:tc>
        <w:tc>
          <w:tcPr>
            <w:tcW w:w="634" w:type="pct"/>
            <w:tcBorders>
              <w:tl2br w:val="nil"/>
              <w:tr2bl w:val="nil"/>
            </w:tcBorders>
            <w:vAlign w:val="center"/>
          </w:tcPr>
          <w:p>
            <w:pPr>
              <w:pStyle w:val="46"/>
              <w:spacing w:before="62" w:after="62"/>
              <w:rPr>
                <w:rFonts w:hint="default"/>
                <w:color w:val="auto"/>
                <w:lang w:val="en-US" w:eastAsia="zh-CN"/>
              </w:rPr>
            </w:pPr>
            <w:r>
              <w:rPr>
                <w:rFonts w:hint="eastAsia"/>
                <w:color w:val="auto"/>
              </w:rPr>
              <w:t>无组织非甲烷总烃</w:t>
            </w:r>
          </w:p>
        </w:tc>
        <w:tc>
          <w:tcPr>
            <w:tcW w:w="1130" w:type="pct"/>
            <w:tcBorders>
              <w:tl2br w:val="nil"/>
              <w:tr2bl w:val="nil"/>
            </w:tcBorders>
            <w:vAlign w:val="center"/>
          </w:tcPr>
          <w:p>
            <w:pPr>
              <w:pStyle w:val="46"/>
              <w:spacing w:before="62" w:after="62"/>
              <w:rPr>
                <w:rFonts w:hint="eastAsia"/>
                <w:color w:val="auto"/>
                <w:lang w:eastAsia="zh-CN"/>
              </w:rPr>
            </w:pPr>
            <w:r>
              <w:rPr>
                <w:rFonts w:hint="eastAsia"/>
                <w:color w:val="auto"/>
                <w:kern w:val="0"/>
              </w:rPr>
              <w:t>直接进样-气相色谱法</w:t>
            </w:r>
          </w:p>
        </w:tc>
        <w:tc>
          <w:tcPr>
            <w:tcW w:w="2714" w:type="pct"/>
            <w:tcBorders>
              <w:tl2br w:val="nil"/>
              <w:tr2bl w:val="nil"/>
            </w:tcBorders>
            <w:vAlign w:val="center"/>
          </w:tcPr>
          <w:p>
            <w:pPr>
              <w:pStyle w:val="46"/>
              <w:spacing w:before="62" w:after="62"/>
              <w:rPr>
                <w:rFonts w:hint="eastAsia"/>
                <w:color w:val="auto"/>
                <w:kern w:val="0"/>
                <w:lang w:eastAsia="zh-CN"/>
              </w:rPr>
            </w:pPr>
            <w:r>
              <w:rPr>
                <w:rFonts w:hint="eastAsia"/>
                <w:color w:val="auto"/>
                <w:kern w:val="0"/>
              </w:rPr>
              <w:t>《固定污染源废气</w:t>
            </w:r>
            <w:r>
              <w:rPr>
                <w:rFonts w:hint="eastAsia"/>
                <w:color w:val="auto"/>
                <w:kern w:val="0"/>
                <w:lang w:eastAsia="zh-CN"/>
              </w:rPr>
              <w:t xml:space="preserve"> </w:t>
            </w:r>
            <w:r>
              <w:rPr>
                <w:rFonts w:hint="eastAsia"/>
                <w:color w:val="auto"/>
                <w:kern w:val="0"/>
              </w:rPr>
              <w:t>总烃、甲烷和非甲烷总烃的测定</w:t>
            </w:r>
            <w:r>
              <w:rPr>
                <w:rFonts w:hint="eastAsia"/>
                <w:color w:val="auto"/>
                <w:kern w:val="0"/>
                <w:lang w:eastAsia="zh-CN"/>
              </w:rPr>
              <w:t xml:space="preserve"> </w:t>
            </w:r>
            <w:r>
              <w:rPr>
                <w:rFonts w:hint="eastAsia"/>
                <w:color w:val="auto"/>
                <w:kern w:val="0"/>
              </w:rPr>
              <w:t>直接进样-气相色谱法》（HJ604-2017）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271" w:type="pct"/>
            <w:vMerge w:val="continue"/>
            <w:tcBorders>
              <w:tl2br w:val="nil"/>
              <w:tr2bl w:val="nil"/>
            </w:tcBorders>
            <w:vAlign w:val="top"/>
          </w:tcPr>
          <w:p>
            <w:pPr>
              <w:pStyle w:val="46"/>
              <w:spacing w:before="62" w:after="62"/>
              <w:jc w:val="left"/>
              <w:rPr>
                <w:color w:val="auto"/>
              </w:rPr>
            </w:pPr>
          </w:p>
        </w:tc>
        <w:tc>
          <w:tcPr>
            <w:tcW w:w="249" w:type="pct"/>
            <w:vMerge w:val="continue"/>
            <w:tcBorders>
              <w:tl2br w:val="nil"/>
              <w:tr2bl w:val="nil"/>
            </w:tcBorders>
            <w:vAlign w:val="center"/>
          </w:tcPr>
          <w:p>
            <w:pPr>
              <w:pStyle w:val="46"/>
              <w:spacing w:before="62" w:after="62"/>
              <w:rPr>
                <w:color w:val="auto"/>
              </w:rPr>
            </w:pPr>
          </w:p>
        </w:tc>
        <w:tc>
          <w:tcPr>
            <w:tcW w:w="634" w:type="pct"/>
            <w:tcBorders>
              <w:tl2br w:val="nil"/>
              <w:tr2bl w:val="nil"/>
            </w:tcBorders>
            <w:vAlign w:val="center"/>
          </w:tcPr>
          <w:p>
            <w:pPr>
              <w:pStyle w:val="46"/>
              <w:spacing w:before="62" w:after="62"/>
              <w:rPr>
                <w:rFonts w:hint="eastAsia" w:eastAsia="宋体"/>
                <w:color w:val="auto"/>
                <w:lang w:eastAsia="zh-CN"/>
              </w:rPr>
            </w:pPr>
            <w:r>
              <w:rPr>
                <w:rFonts w:hint="eastAsia"/>
                <w:color w:val="auto"/>
                <w:lang w:eastAsia="zh-CN"/>
              </w:rPr>
              <w:t>挥发性有机物</w:t>
            </w:r>
          </w:p>
        </w:tc>
        <w:tc>
          <w:tcPr>
            <w:tcW w:w="1130" w:type="pct"/>
            <w:tcBorders>
              <w:tl2br w:val="nil"/>
              <w:tr2bl w:val="nil"/>
            </w:tcBorders>
            <w:vAlign w:val="center"/>
          </w:tcPr>
          <w:p>
            <w:pPr>
              <w:pStyle w:val="46"/>
              <w:spacing w:before="62" w:after="62"/>
              <w:rPr>
                <w:color w:val="auto"/>
                <w:kern w:val="0"/>
              </w:rPr>
            </w:pPr>
            <w:r>
              <w:rPr>
                <w:rFonts w:hint="eastAsia"/>
                <w:color w:val="auto"/>
                <w:kern w:val="0"/>
                <w:lang w:val="en-US" w:eastAsia="zh-CN"/>
              </w:rPr>
              <w:t>吸附管采样-热脱附/气相色谱-质谱法</w:t>
            </w:r>
          </w:p>
        </w:tc>
        <w:tc>
          <w:tcPr>
            <w:tcW w:w="2714" w:type="pct"/>
            <w:tcBorders>
              <w:tl2br w:val="nil"/>
              <w:tr2bl w:val="nil"/>
            </w:tcBorders>
            <w:vAlign w:val="center"/>
          </w:tcPr>
          <w:p>
            <w:pPr>
              <w:pStyle w:val="46"/>
              <w:spacing w:before="62" w:after="62"/>
              <w:rPr>
                <w:rFonts w:hint="default" w:eastAsia="宋体"/>
                <w:color w:val="auto"/>
                <w:kern w:val="0"/>
                <w:lang w:val="en-US" w:eastAsia="zh-CN"/>
              </w:rPr>
            </w:pPr>
            <w:r>
              <w:rPr>
                <w:rFonts w:hint="eastAsia"/>
                <w:color w:val="auto"/>
                <w:kern w:val="0"/>
                <w:lang w:eastAsia="zh-CN"/>
              </w:rPr>
              <w:t>《环境空气</w:t>
            </w:r>
            <w:r>
              <w:rPr>
                <w:rFonts w:hint="eastAsia"/>
                <w:color w:val="auto"/>
                <w:kern w:val="0"/>
                <w:lang w:val="en-US" w:eastAsia="zh-CN"/>
              </w:rPr>
              <w:t xml:space="preserve"> 挥发性有机物的测定 吸附管采样-热脱附/气相色谱-质谱法</w:t>
            </w:r>
            <w:r>
              <w:rPr>
                <w:rFonts w:hint="eastAsia"/>
                <w:color w:val="auto"/>
                <w:kern w:val="0"/>
                <w:lang w:eastAsia="zh-CN"/>
              </w:rPr>
              <w:t>》（</w:t>
            </w:r>
            <w:r>
              <w:rPr>
                <w:rFonts w:hint="eastAsia"/>
                <w:color w:val="auto"/>
                <w:kern w:val="0"/>
                <w:lang w:val="en-US" w:eastAsia="zh-CN"/>
              </w:rPr>
              <w:t>HJ644-2013</w:t>
            </w:r>
            <w:r>
              <w:rPr>
                <w:rFonts w:hint="eastAsia"/>
                <w:color w:val="auto"/>
                <w:kern w:val="0"/>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521" w:type="pct"/>
            <w:gridSpan w:val="2"/>
            <w:tcBorders>
              <w:tl2br w:val="nil"/>
              <w:tr2bl w:val="nil"/>
            </w:tcBorders>
            <w:vAlign w:val="center"/>
          </w:tcPr>
          <w:p>
            <w:pPr>
              <w:pStyle w:val="46"/>
              <w:spacing w:before="62" w:after="62"/>
              <w:rPr>
                <w:color w:val="auto"/>
              </w:rPr>
            </w:pPr>
            <w:r>
              <w:rPr>
                <w:rFonts w:hint="eastAsia"/>
                <w:color w:val="auto"/>
              </w:rPr>
              <w:t>噪声</w:t>
            </w:r>
          </w:p>
        </w:tc>
        <w:tc>
          <w:tcPr>
            <w:tcW w:w="634" w:type="pct"/>
            <w:tcBorders>
              <w:tl2br w:val="nil"/>
              <w:tr2bl w:val="nil"/>
            </w:tcBorders>
            <w:vAlign w:val="center"/>
          </w:tcPr>
          <w:p>
            <w:pPr>
              <w:pStyle w:val="46"/>
              <w:spacing w:before="62" w:after="62"/>
              <w:rPr>
                <w:color w:val="auto"/>
              </w:rPr>
            </w:pPr>
            <w:r>
              <w:rPr>
                <w:rFonts w:hint="eastAsia"/>
                <w:color w:val="auto"/>
              </w:rPr>
              <w:t>厂界噪声</w:t>
            </w:r>
          </w:p>
        </w:tc>
        <w:tc>
          <w:tcPr>
            <w:tcW w:w="3844" w:type="pct"/>
            <w:gridSpan w:val="2"/>
            <w:tcBorders>
              <w:tl2br w:val="nil"/>
              <w:tr2bl w:val="nil"/>
            </w:tcBorders>
            <w:vAlign w:val="center"/>
          </w:tcPr>
          <w:p>
            <w:pPr>
              <w:pStyle w:val="46"/>
              <w:spacing w:before="62" w:after="62"/>
              <w:rPr>
                <w:rFonts w:hint="eastAsia"/>
                <w:color w:val="auto"/>
                <w:kern w:val="0"/>
              </w:rPr>
            </w:pPr>
            <w:r>
              <w:rPr>
                <w:rFonts w:hint="eastAsia"/>
                <w:color w:val="auto"/>
                <w:kern w:val="0"/>
              </w:rPr>
              <w:t>《工业企业厂界环境噪声排放标准》（</w:t>
            </w:r>
            <w:r>
              <w:rPr>
                <w:color w:val="auto"/>
                <w:kern w:val="0"/>
              </w:rPr>
              <w:t>GB12348-2008</w:t>
            </w:r>
            <w:r>
              <w:rPr>
                <w:rFonts w:hint="eastAsia"/>
                <w:color w:val="auto"/>
                <w:kern w:val="0"/>
              </w:rPr>
              <w:t>）</w:t>
            </w:r>
          </w:p>
        </w:tc>
      </w:tr>
    </w:tbl>
    <w:p>
      <w:pPr>
        <w:pStyle w:val="43"/>
        <w:adjustRightInd w:val="0"/>
        <w:snapToGrid w:val="0"/>
        <w:rPr>
          <w:color w:val="auto"/>
          <w:sz w:val="21"/>
          <w:szCs w:val="21"/>
        </w:rPr>
      </w:pPr>
      <w:r>
        <w:rPr>
          <w:color w:val="auto"/>
          <w:sz w:val="21"/>
          <w:szCs w:val="21"/>
        </w:rPr>
        <w:t>5.</w:t>
      </w:r>
      <w:r>
        <w:rPr>
          <w:rFonts w:hint="eastAsia"/>
          <w:color w:val="auto"/>
          <w:sz w:val="21"/>
          <w:szCs w:val="21"/>
        </w:rPr>
        <w:t>2</w:t>
      </w:r>
      <w:r>
        <w:rPr>
          <w:color w:val="auto"/>
          <w:sz w:val="21"/>
          <w:szCs w:val="21"/>
        </w:rPr>
        <w:t>废气监测中的质量保证和质量控制</w:t>
      </w:r>
    </w:p>
    <w:p>
      <w:pPr>
        <w:pStyle w:val="52"/>
        <w:spacing w:line="360" w:lineRule="auto"/>
        <w:rPr>
          <w:color w:val="auto"/>
          <w:kern w:val="2"/>
          <w:sz w:val="21"/>
          <w:szCs w:val="21"/>
          <w:lang w:val="en-US"/>
        </w:rPr>
      </w:pPr>
      <w:r>
        <w:rPr>
          <w:rFonts w:hint="eastAsia"/>
          <w:color w:val="auto"/>
          <w:kern w:val="2"/>
          <w:sz w:val="21"/>
          <w:szCs w:val="21"/>
          <w:lang w:val="en-US"/>
        </w:rPr>
        <w:t>废气验收监测质量控制与质量保证按照《固定源废气监测技术规范》</w:t>
      </w:r>
      <w:r>
        <w:rPr>
          <w:color w:val="auto"/>
          <w:kern w:val="2"/>
          <w:sz w:val="21"/>
          <w:szCs w:val="21"/>
          <w:lang w:val="en-US"/>
        </w:rPr>
        <w:t>(HJ/T397-2007)</w:t>
      </w:r>
      <w:r>
        <w:rPr>
          <w:rFonts w:hint="eastAsia"/>
          <w:color w:val="auto"/>
          <w:kern w:val="2"/>
          <w:sz w:val="21"/>
          <w:szCs w:val="21"/>
          <w:lang w:val="en-US"/>
        </w:rPr>
        <w:t>、《固定污染源监测质量保证与质量控制技术规范</w:t>
      </w:r>
      <w:r>
        <w:rPr>
          <w:color w:val="auto"/>
          <w:kern w:val="2"/>
          <w:sz w:val="21"/>
          <w:szCs w:val="21"/>
          <w:lang w:val="en-US"/>
        </w:rPr>
        <w:t>(</w:t>
      </w:r>
      <w:r>
        <w:rPr>
          <w:rFonts w:hint="eastAsia"/>
          <w:color w:val="auto"/>
          <w:kern w:val="2"/>
          <w:sz w:val="21"/>
          <w:szCs w:val="21"/>
          <w:lang w:val="en-US"/>
        </w:rPr>
        <w:t>试行</w:t>
      </w:r>
      <w:r>
        <w:rPr>
          <w:color w:val="auto"/>
          <w:kern w:val="2"/>
          <w:sz w:val="21"/>
          <w:szCs w:val="21"/>
          <w:lang w:val="en-US"/>
        </w:rPr>
        <w:t>)</w:t>
      </w:r>
      <w:r>
        <w:rPr>
          <w:rFonts w:hint="eastAsia"/>
          <w:color w:val="auto"/>
          <w:kern w:val="2"/>
          <w:sz w:val="21"/>
          <w:szCs w:val="21"/>
          <w:lang w:val="en-US"/>
        </w:rPr>
        <w:t>》</w:t>
      </w:r>
      <w:r>
        <w:rPr>
          <w:color w:val="auto"/>
          <w:kern w:val="2"/>
          <w:sz w:val="21"/>
          <w:szCs w:val="21"/>
          <w:lang w:val="en-US"/>
        </w:rPr>
        <w:t>(HJ/T373-2007)</w:t>
      </w:r>
      <w:r>
        <w:rPr>
          <w:rFonts w:hint="eastAsia"/>
          <w:color w:val="auto"/>
          <w:kern w:val="2"/>
          <w:sz w:val="21"/>
          <w:szCs w:val="21"/>
          <w:lang w:val="en-US"/>
        </w:rPr>
        <w:t>、《大气污染物无组织排放监测技术导则》</w:t>
      </w:r>
      <w:r>
        <w:rPr>
          <w:color w:val="auto"/>
          <w:kern w:val="2"/>
          <w:sz w:val="21"/>
          <w:szCs w:val="21"/>
          <w:lang w:val="en-US"/>
        </w:rPr>
        <w:t>(HJ/T55-2000)</w:t>
      </w:r>
      <w:r>
        <w:rPr>
          <w:rFonts w:hint="eastAsia"/>
          <w:color w:val="auto"/>
          <w:kern w:val="2"/>
          <w:sz w:val="21"/>
          <w:szCs w:val="21"/>
          <w:lang w:val="en-US"/>
        </w:rPr>
        <w:t>中有关规定执行。尽量避免被测排放物中共存污染物因子对仪器分析的交叉干扰；被测排放物的浓度应在仪器测试量程的有效范围即仪器量程的</w:t>
      </w:r>
      <w:r>
        <w:rPr>
          <w:color w:val="auto"/>
          <w:kern w:val="2"/>
          <w:sz w:val="21"/>
          <w:szCs w:val="21"/>
          <w:lang w:val="en-US"/>
        </w:rPr>
        <w:t>30</w:t>
      </w:r>
      <w:r>
        <w:rPr>
          <w:rFonts w:hint="eastAsia"/>
          <w:color w:val="auto"/>
          <w:kern w:val="2"/>
          <w:sz w:val="21"/>
          <w:szCs w:val="21"/>
          <w:lang w:val="en-US"/>
        </w:rPr>
        <w:t>～</w:t>
      </w:r>
      <w:r>
        <w:rPr>
          <w:color w:val="auto"/>
          <w:kern w:val="2"/>
          <w:sz w:val="21"/>
          <w:szCs w:val="21"/>
          <w:lang w:val="en-US"/>
        </w:rPr>
        <w:t>70%</w:t>
      </w:r>
      <w:r>
        <w:rPr>
          <w:rFonts w:hint="eastAsia"/>
          <w:color w:val="auto"/>
          <w:kern w:val="2"/>
          <w:sz w:val="21"/>
          <w:szCs w:val="21"/>
          <w:lang w:val="en-US"/>
        </w:rPr>
        <w:t>之间。对采样仪器的流量计定期进行校准。</w:t>
      </w:r>
    </w:p>
    <w:p>
      <w:pPr>
        <w:pStyle w:val="43"/>
        <w:adjustRightInd w:val="0"/>
        <w:snapToGrid w:val="0"/>
        <w:rPr>
          <w:color w:val="auto"/>
          <w:sz w:val="21"/>
          <w:szCs w:val="21"/>
        </w:rPr>
      </w:pPr>
      <w:r>
        <w:rPr>
          <w:color w:val="auto"/>
          <w:sz w:val="21"/>
          <w:szCs w:val="21"/>
        </w:rPr>
        <w:t>5.</w:t>
      </w:r>
      <w:r>
        <w:rPr>
          <w:rFonts w:hint="eastAsia"/>
          <w:color w:val="auto"/>
          <w:sz w:val="21"/>
          <w:szCs w:val="21"/>
        </w:rPr>
        <w:t>3</w:t>
      </w:r>
      <w:r>
        <w:rPr>
          <w:color w:val="auto"/>
          <w:sz w:val="21"/>
          <w:szCs w:val="21"/>
        </w:rPr>
        <w:t>噪声监测过程中的质量保证和质量控制</w:t>
      </w:r>
    </w:p>
    <w:p>
      <w:pPr>
        <w:pStyle w:val="52"/>
        <w:spacing w:line="360" w:lineRule="auto"/>
        <w:rPr>
          <w:rFonts w:hint="eastAsia"/>
          <w:color w:val="auto"/>
          <w:kern w:val="2"/>
          <w:sz w:val="21"/>
          <w:szCs w:val="21"/>
          <w:lang w:val="en-US"/>
        </w:rPr>
      </w:pPr>
      <w:r>
        <w:rPr>
          <w:rFonts w:hint="eastAsia"/>
          <w:color w:val="auto"/>
          <w:kern w:val="2"/>
          <w:sz w:val="21"/>
          <w:szCs w:val="21"/>
          <w:lang w:val="en-US"/>
        </w:rPr>
        <w:t>为</w:t>
      </w:r>
      <w:r>
        <w:rPr>
          <w:rFonts w:hint="eastAsia" w:eastAsia="宋体"/>
          <w:b/>
          <w:bCs/>
          <w:color w:val="auto"/>
          <w:sz w:val="21"/>
          <w:szCs w:val="21"/>
        </w:rPr>
        <mc:AlternateContent>
          <mc:Choice Requires="wps">
            <w:drawing>
              <wp:anchor distT="0" distB="0" distL="114300" distR="114300" simplePos="0" relativeHeight="251698176" behindDoc="0" locked="0" layoutInCell="1" allowOverlap="1">
                <wp:simplePos x="0" y="0"/>
                <wp:positionH relativeFrom="column">
                  <wp:posOffset>-99695</wp:posOffset>
                </wp:positionH>
                <wp:positionV relativeFrom="paragraph">
                  <wp:posOffset>-259715</wp:posOffset>
                </wp:positionV>
                <wp:extent cx="5494020" cy="8818245"/>
                <wp:effectExtent l="4445" t="4445" r="6985" b="16510"/>
                <wp:wrapNone/>
                <wp:docPr id="20"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7.85pt;margin-top:-20.45pt;height:694.35pt;width:432.6pt;z-index:251698176;mso-width-relative:page;mso-height-relative:page;" filled="f" stroked="t" coordsize="21600,21600" o:gfxdata="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6DNQ2gAAAAwBAAAPAAAAAAAAAAEAIAAAACIAAABkcnMvZG93bnJldi54&#10;bWxQSwECFAAUAAAACACHTuJAhBSQF/gBAAD5AwAADgAAAAAAAAABACAAAAApAQAAZHJzL2Uyb0Rv&#10;Yy54bWxQSwUGAAAAAAYABgBZAQAAkwUAAAAA&#10;">
                <v:fill on="f" focussize="0,0"/>
                <v:stroke color="#000000" joinstyle="miter"/>
                <v:imagedata o:title=""/>
                <o:lock v:ext="edit" aspectratio="f"/>
              </v:rect>
            </w:pict>
          </mc:Fallback>
        </mc:AlternateContent>
      </w:r>
      <w:r>
        <w:rPr>
          <w:rFonts w:hint="eastAsia"/>
          <w:color w:val="auto"/>
          <w:kern w:val="2"/>
          <w:sz w:val="21"/>
          <w:szCs w:val="21"/>
          <w:lang w:val="en-US"/>
        </w:rPr>
        <w:t>保证厂界噪声监测过程的质量，噪声监测布点、测量方法及频次按照工业企业厂界环境噪声排放标准（GB12348-2008）执行。监测时使用经计量部门检定、并在有效使用期内的声级计；声级计在测试前后用标准发生源（93.9dB）进行校准，测量前后仪器的灵敏度相差不大于0.5dB。</w:t>
      </w:r>
    </w:p>
    <w:p>
      <w:pPr>
        <w:ind w:firstLine="482" w:firstLineChars="200"/>
        <w:jc w:val="center"/>
        <w:rPr>
          <w:b/>
          <w:color w:val="auto"/>
          <w:sz w:val="24"/>
        </w:rPr>
      </w:pPr>
    </w:p>
    <w:p>
      <w:pPr>
        <w:pStyle w:val="41"/>
        <w:rPr>
          <w:color w:val="auto"/>
        </w:rPr>
      </w:pPr>
    </w:p>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1"/>
        <w:ind w:firstLine="420"/>
        <w:rPr>
          <w:rFonts w:cs="Times New Roman"/>
          <w:color w:val="auto"/>
          <w:sz w:val="21"/>
          <w:szCs w:val="21"/>
        </w:rPr>
      </w:pP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-117475</wp:posOffset>
                </wp:positionH>
                <wp:positionV relativeFrom="paragraph">
                  <wp:posOffset>-17145</wp:posOffset>
                </wp:positionV>
                <wp:extent cx="5494020" cy="8571230"/>
                <wp:effectExtent l="4445" t="4445" r="6985" b="15875"/>
                <wp:wrapNone/>
                <wp:docPr id="12" name="矩形 107"/>
                <wp:cNvGraphicFramePr/>
                <a:graphic xmlns:a="http://schemas.openxmlformats.org/drawingml/2006/main">
                  <a:graphicData uri="http://schemas.microsoft.com/office/word/2010/wordprocessingShape">
                    <wps:wsp>
                      <wps:cNvSpPr/>
                      <wps:spPr>
                        <a:xfrm>
                          <a:off x="0" y="0"/>
                          <a:ext cx="5494020" cy="857123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07" o:spid="_x0000_s1026" o:spt="1" style="position:absolute;left:0pt;margin-left:-9.25pt;margin-top:-1.35pt;height:674.9pt;width:432.6pt;z-index:251681792;mso-width-relative:page;mso-height-relative:page;" filled="f" stroked="t" coordsize="21600,21600" o:gfxdata="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D4dK7ZAAAACwEAAA8AAAAAAAAAAQAgAAAAIgAAAGRycy9kb3ducmV2&#10;LnhtbFBLAQIUABQAAAAIAIdO4kB3yHit+wEAAPkDAAAOAAAAAAAAAAEAIAAAACgBAABkcnMvZTJv&#10;RG9jLnhtbFBLBQYAAAAABgAGAFkBAACVBQAAAAA=&#10;">
                <v:fill on="f" focussize="0,0"/>
                <v:stroke color="#000000" joinstyle="miter"/>
                <v:imagedata o:title=""/>
                <o:lock v:ext="edit" aspectratio="f"/>
              </v:rect>
            </w:pict>
          </mc:Fallback>
        </mc:AlternateContent>
      </w:r>
      <w:r>
        <w:rPr>
          <w:rFonts w:cs="Times New Roman"/>
          <w:snapToGrid/>
          <w:color w:val="auto"/>
          <w:sz w:val="21"/>
          <w:szCs w:val="21"/>
        </w:rPr>
        <mc:AlternateContent>
          <mc:Choice Requires="wps">
            <w:drawing>
              <wp:anchor distT="0" distB="0" distL="114300" distR="114300" simplePos="0" relativeHeight="251666432" behindDoc="0" locked="0" layoutInCell="1" allowOverlap="1">
                <wp:simplePos x="0" y="0"/>
                <wp:positionH relativeFrom="column">
                  <wp:posOffset>-62230</wp:posOffset>
                </wp:positionH>
                <wp:positionV relativeFrom="paragraph">
                  <wp:posOffset>-319405</wp:posOffset>
                </wp:positionV>
                <wp:extent cx="4639945" cy="309880"/>
                <wp:effectExtent l="0" t="0" r="0" b="0"/>
                <wp:wrapNone/>
                <wp:docPr id="47" name="文本框 10"/>
                <wp:cNvGraphicFramePr/>
                <a:graphic xmlns:a="http://schemas.openxmlformats.org/drawingml/2006/main">
                  <a:graphicData uri="http://schemas.microsoft.com/office/word/2010/wordprocessingShape">
                    <wps:wsp>
                      <wps:cNvSpPr txBox="1"/>
                      <wps:spPr>
                        <a:xfrm>
                          <a:off x="0" y="0"/>
                          <a:ext cx="4639945" cy="309880"/>
                        </a:xfrm>
                        <a:prstGeom prst="rect">
                          <a:avLst/>
                        </a:prstGeom>
                        <a:solidFill>
                          <a:srgbClr val="FFFFFF">
                            <a:alpha val="0"/>
                          </a:srgbClr>
                        </a:solidFill>
                        <a:ln>
                          <a:noFill/>
                        </a:ln>
                      </wps:spPr>
                      <wps:txbx>
                        <w:txbxContent>
                          <w:p>
                            <w:pPr>
                              <w:pStyle w:val="43"/>
                            </w:pPr>
                            <w:r>
                              <w:t>表六</w:t>
                            </w:r>
                            <w:r>
                              <w:rPr>
                                <w:rFonts w:hint="eastAsia"/>
                                <w:lang w:eastAsia="zh-CN"/>
                              </w:rPr>
                              <w:t xml:space="preserve"> </w:t>
                            </w:r>
                            <w:r>
                              <w:t>验收监测内容</w:t>
                            </w:r>
                          </w:p>
                          <w:p/>
                        </w:txbxContent>
                      </wps:txbx>
                      <wps:bodyPr upright="1"/>
                    </wps:wsp>
                  </a:graphicData>
                </a:graphic>
              </wp:anchor>
            </w:drawing>
          </mc:Choice>
          <mc:Fallback>
            <w:pict>
              <v:shape id="文本框 10" o:spid="_x0000_s1026" o:spt="202" type="#_x0000_t202" style="position:absolute;left:0pt;margin-left:-4.9pt;margin-top:-25.15pt;height:24.4pt;width:365.35pt;z-index:251666432;mso-width-relative:page;mso-height-relative:page;" fillcolor="#FFFFFF" filled="t" stroked="f" coordsize="21600,21600" o:gfxdata="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aLk2zYAAAACQEAAA8AAAAAAAAAAQAgAAAAIgAA&#10;AGRycy9kb3ducmV2LnhtbFBLAQIUABQAAAAIAIdO4kBzWsI4zwEAAJYDAAAOAAAAAAAAAAEAIAAA&#10;ACcBAABkcnMvZTJvRG9jLnhtbFBLBQYAAAAABgAGAFkBAABoBQAAAAA=&#10;">
                <v:fill on="t" opacity="0f" focussize="0,0"/>
                <v:stroke on="f"/>
                <v:imagedata o:title=""/>
                <o:lock v:ext="edit" aspectratio="f"/>
                <v:textbox>
                  <w:txbxContent>
                    <w:p>
                      <w:pPr>
                        <w:pStyle w:val="43"/>
                      </w:pPr>
                      <w:r>
                        <w:t>表六</w:t>
                      </w:r>
                      <w:r>
                        <w:rPr>
                          <w:rFonts w:hint="eastAsia"/>
                          <w:lang w:eastAsia="zh-CN"/>
                        </w:rPr>
                        <w:t xml:space="preserve"> </w:t>
                      </w:r>
                      <w:r>
                        <w:t>验收监测内容</w:t>
                      </w:r>
                    </w:p>
                    <w:p/>
                  </w:txbxContent>
                </v:textbox>
              </v:shape>
            </w:pict>
          </mc:Fallback>
        </mc:AlternateContent>
      </w:r>
      <w:r>
        <w:rPr>
          <w:rFonts w:cs="Times New Roman"/>
          <w:color w:val="auto"/>
          <w:sz w:val="21"/>
          <w:szCs w:val="21"/>
        </w:rPr>
        <w:t>本次竣工验收监测是对</w:t>
      </w:r>
      <w:r>
        <w:rPr>
          <w:rFonts w:hint="eastAsia"/>
          <w:color w:val="auto"/>
          <w:sz w:val="21"/>
          <w:szCs w:val="21"/>
          <w:lang w:eastAsia="zh-CN"/>
        </w:rPr>
        <w:t>倍加洁集团股份有限公司倍加洁集团年产1000吨塑料件项目</w:t>
      </w:r>
      <w:r>
        <w:rPr>
          <w:rFonts w:cs="Times New Roman"/>
          <w:color w:val="auto"/>
          <w:sz w:val="21"/>
          <w:szCs w:val="21"/>
        </w:rPr>
        <w:t>建设、运行和管理进行全面考核，对环保设施的处理效果和排污状况进行现场监测，评价本项目污染物排放是否符合国家标准。监测期间</w:t>
      </w:r>
      <w:r>
        <w:rPr>
          <w:rFonts w:hint="eastAsia" w:cs="Times New Roman"/>
          <w:color w:val="auto"/>
          <w:sz w:val="21"/>
          <w:szCs w:val="21"/>
          <w:lang w:eastAsia="zh-CN"/>
        </w:rPr>
        <w:t>污染防治</w:t>
      </w:r>
      <w:r>
        <w:rPr>
          <w:rFonts w:cs="Times New Roman"/>
          <w:color w:val="auto"/>
          <w:sz w:val="21"/>
          <w:szCs w:val="21"/>
        </w:rPr>
        <w:t>设施正常运行、工况稳定。</w:t>
      </w:r>
    </w:p>
    <w:p>
      <w:pPr>
        <w:pStyle w:val="43"/>
        <w:rPr>
          <w:color w:val="auto"/>
          <w:sz w:val="21"/>
          <w:szCs w:val="21"/>
        </w:rPr>
      </w:pPr>
      <w:r>
        <w:rPr>
          <w:color w:val="auto"/>
          <w:sz w:val="21"/>
          <w:szCs w:val="21"/>
        </w:rPr>
        <w:t>6.</w:t>
      </w:r>
      <w:r>
        <w:rPr>
          <w:rFonts w:hint="eastAsia"/>
          <w:color w:val="auto"/>
          <w:sz w:val="21"/>
          <w:szCs w:val="21"/>
        </w:rPr>
        <w:t>1</w:t>
      </w:r>
      <w:r>
        <w:rPr>
          <w:rFonts w:hint="eastAsia"/>
          <w:color w:val="auto"/>
          <w:sz w:val="21"/>
          <w:szCs w:val="21"/>
          <w:lang w:eastAsia="zh-CN"/>
        </w:rPr>
        <w:t xml:space="preserve"> </w:t>
      </w:r>
      <w:r>
        <w:rPr>
          <w:color w:val="auto"/>
          <w:sz w:val="21"/>
          <w:szCs w:val="21"/>
        </w:rPr>
        <w:t>废气监测</w:t>
      </w:r>
    </w:p>
    <w:p>
      <w:pPr>
        <w:pStyle w:val="41"/>
        <w:rPr>
          <w:rFonts w:cs="Times New Roman"/>
          <w:color w:val="auto"/>
          <w:sz w:val="21"/>
          <w:szCs w:val="21"/>
        </w:rPr>
      </w:pPr>
      <w:r>
        <w:rPr>
          <w:rFonts w:cs="Times New Roman"/>
          <w:color w:val="auto"/>
          <w:sz w:val="21"/>
          <w:szCs w:val="21"/>
        </w:rPr>
        <w:t>本项目废气监测点位、监测项目和频次见表6-</w:t>
      </w:r>
      <w:r>
        <w:rPr>
          <w:rFonts w:hint="eastAsia" w:cs="Times New Roman"/>
          <w:color w:val="auto"/>
          <w:sz w:val="21"/>
          <w:szCs w:val="21"/>
        </w:rPr>
        <w:t>1</w:t>
      </w:r>
      <w:r>
        <w:rPr>
          <w:rFonts w:cs="Times New Roman"/>
          <w:color w:val="auto"/>
          <w:sz w:val="21"/>
          <w:szCs w:val="21"/>
        </w:rPr>
        <w:t>。</w:t>
      </w:r>
    </w:p>
    <w:p>
      <w:pPr>
        <w:pStyle w:val="45"/>
        <w:spacing w:after="31"/>
        <w:rPr>
          <w:rFonts w:cs="Times New Roman"/>
          <w:color w:val="auto"/>
          <w:sz w:val="21"/>
          <w:szCs w:val="21"/>
        </w:rPr>
      </w:pPr>
      <w:r>
        <w:rPr>
          <w:rFonts w:cs="Times New Roman"/>
          <w:color w:val="auto"/>
          <w:sz w:val="21"/>
          <w:szCs w:val="21"/>
        </w:rPr>
        <w:t>表6-</w:t>
      </w:r>
      <w:r>
        <w:rPr>
          <w:rFonts w:hint="eastAsia" w:cs="Times New Roman"/>
          <w:color w:val="auto"/>
          <w:sz w:val="21"/>
          <w:szCs w:val="21"/>
        </w:rPr>
        <w:t>1</w:t>
      </w:r>
      <w:r>
        <w:rPr>
          <w:rFonts w:hint="eastAsia" w:cs="Times New Roman"/>
          <w:color w:val="auto"/>
          <w:sz w:val="21"/>
          <w:szCs w:val="21"/>
          <w:lang w:eastAsia="zh-CN"/>
        </w:rPr>
        <w:t xml:space="preserve"> </w:t>
      </w:r>
      <w:r>
        <w:rPr>
          <w:rFonts w:cs="Times New Roman"/>
          <w:color w:val="auto"/>
          <w:sz w:val="21"/>
          <w:szCs w:val="21"/>
        </w:rPr>
        <w:t>废气监测点位、监测项目、频次</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987"/>
        <w:gridCol w:w="3613"/>
        <w:gridCol w:w="1379"/>
        <w:gridCol w:w="15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5" w:type="pct"/>
            <w:tcBorders>
              <w:tl2br w:val="nil"/>
              <w:tr2bl w:val="nil"/>
            </w:tcBorders>
            <w:shd w:val="clear" w:color="auto" w:fill="auto"/>
            <w:vAlign w:val="center"/>
          </w:tcPr>
          <w:p>
            <w:pPr>
              <w:adjustRightInd w:val="0"/>
              <w:snapToGrid w:val="0"/>
              <w:jc w:val="center"/>
              <w:rPr>
                <w:b/>
                <w:bCs/>
                <w:color w:val="auto"/>
                <w:szCs w:val="21"/>
              </w:rPr>
            </w:pPr>
            <w:r>
              <w:rPr>
                <w:rFonts w:hint="eastAsia"/>
                <w:b/>
                <w:bCs/>
                <w:color w:val="auto"/>
                <w:szCs w:val="21"/>
              </w:rPr>
              <w:t>污染源</w:t>
            </w:r>
          </w:p>
        </w:tc>
        <w:tc>
          <w:tcPr>
            <w:tcW w:w="579" w:type="pct"/>
            <w:tcBorders>
              <w:tl2br w:val="nil"/>
              <w:tr2bl w:val="nil"/>
            </w:tcBorders>
            <w:shd w:val="clear" w:color="auto" w:fill="auto"/>
            <w:vAlign w:val="center"/>
          </w:tcPr>
          <w:p>
            <w:pPr>
              <w:adjustRightInd w:val="0"/>
              <w:snapToGrid w:val="0"/>
              <w:jc w:val="center"/>
              <w:rPr>
                <w:rFonts w:hint="eastAsia" w:eastAsia="宋体"/>
                <w:b/>
                <w:bCs/>
                <w:color w:val="auto"/>
                <w:szCs w:val="21"/>
                <w:lang w:eastAsia="zh-CN"/>
              </w:rPr>
            </w:pPr>
            <w:r>
              <w:rPr>
                <w:rFonts w:hint="eastAsia"/>
                <w:b/>
                <w:bCs/>
                <w:color w:val="auto"/>
                <w:szCs w:val="21"/>
                <w:lang w:eastAsia="zh-CN"/>
              </w:rPr>
              <w:t>工序</w:t>
            </w:r>
          </w:p>
        </w:tc>
        <w:tc>
          <w:tcPr>
            <w:tcW w:w="2120" w:type="pct"/>
            <w:tcBorders>
              <w:tl2br w:val="nil"/>
              <w:tr2bl w:val="nil"/>
            </w:tcBorders>
            <w:shd w:val="clear" w:color="auto" w:fill="auto"/>
            <w:vAlign w:val="center"/>
          </w:tcPr>
          <w:p>
            <w:pPr>
              <w:adjustRightInd w:val="0"/>
              <w:snapToGrid w:val="0"/>
              <w:jc w:val="center"/>
              <w:rPr>
                <w:b/>
                <w:bCs/>
                <w:color w:val="auto"/>
                <w:szCs w:val="21"/>
              </w:rPr>
            </w:pPr>
            <w:r>
              <w:rPr>
                <w:b/>
                <w:bCs/>
                <w:color w:val="auto"/>
                <w:szCs w:val="21"/>
              </w:rPr>
              <w:t>监测点位</w:t>
            </w:r>
          </w:p>
        </w:tc>
        <w:tc>
          <w:tcPr>
            <w:tcW w:w="809" w:type="pct"/>
            <w:tcBorders>
              <w:tl2br w:val="nil"/>
              <w:tr2bl w:val="nil"/>
            </w:tcBorders>
            <w:shd w:val="clear" w:color="auto" w:fill="auto"/>
            <w:vAlign w:val="center"/>
          </w:tcPr>
          <w:p>
            <w:pPr>
              <w:adjustRightInd w:val="0"/>
              <w:snapToGrid w:val="0"/>
              <w:jc w:val="center"/>
              <w:rPr>
                <w:b/>
                <w:bCs/>
                <w:color w:val="auto"/>
                <w:szCs w:val="21"/>
              </w:rPr>
            </w:pPr>
            <w:r>
              <w:rPr>
                <w:b/>
                <w:bCs/>
                <w:color w:val="auto"/>
                <w:szCs w:val="21"/>
              </w:rPr>
              <w:t>监测频次</w:t>
            </w:r>
          </w:p>
        </w:tc>
        <w:tc>
          <w:tcPr>
            <w:tcW w:w="925" w:type="pct"/>
            <w:tcBorders>
              <w:tl2br w:val="nil"/>
              <w:tr2bl w:val="nil"/>
            </w:tcBorders>
            <w:shd w:val="clear" w:color="auto" w:fill="auto"/>
            <w:vAlign w:val="center"/>
          </w:tcPr>
          <w:p>
            <w:pPr>
              <w:adjustRightInd w:val="0"/>
              <w:snapToGrid w:val="0"/>
              <w:jc w:val="center"/>
              <w:rPr>
                <w:b/>
                <w:bCs/>
                <w:color w:val="auto"/>
                <w:szCs w:val="21"/>
              </w:rPr>
            </w:pPr>
            <w:r>
              <w:rPr>
                <w:b/>
                <w:bCs/>
                <w:color w:val="auto"/>
                <w:szCs w:val="21"/>
              </w:rPr>
              <w:t>监测因子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65" w:type="pct"/>
            <w:vMerge w:val="restart"/>
            <w:tcBorders>
              <w:tl2br w:val="nil"/>
              <w:tr2bl w:val="nil"/>
            </w:tcBorders>
            <w:shd w:val="clear" w:color="auto" w:fill="auto"/>
            <w:vAlign w:val="center"/>
          </w:tcPr>
          <w:p>
            <w:pPr>
              <w:adjustRightInd w:val="0"/>
              <w:snapToGrid w:val="0"/>
              <w:jc w:val="center"/>
              <w:rPr>
                <w:color w:val="auto"/>
                <w:szCs w:val="21"/>
              </w:rPr>
            </w:pPr>
            <w:r>
              <w:rPr>
                <w:rFonts w:hint="eastAsia"/>
                <w:color w:val="auto"/>
                <w:szCs w:val="21"/>
              </w:rPr>
              <w:t>有组织废气</w:t>
            </w:r>
          </w:p>
        </w:tc>
        <w:tc>
          <w:tcPr>
            <w:tcW w:w="579" w:type="pct"/>
            <w:tcBorders>
              <w:tl2br w:val="nil"/>
              <w:tr2bl w:val="nil"/>
            </w:tcBorders>
            <w:shd w:val="clear" w:color="auto" w:fill="auto"/>
            <w:vAlign w:val="center"/>
          </w:tcPr>
          <w:p>
            <w:pPr>
              <w:adjustRightInd w:val="0"/>
              <w:snapToGrid w:val="0"/>
              <w:jc w:val="center"/>
              <w:rPr>
                <w:rFonts w:hint="eastAsia" w:eastAsia="宋体"/>
                <w:color w:val="auto"/>
                <w:szCs w:val="21"/>
                <w:lang w:eastAsia="zh-CN"/>
              </w:rPr>
            </w:pPr>
            <w:r>
              <w:rPr>
                <w:rFonts w:hint="eastAsia"/>
                <w:color w:val="auto"/>
                <w:szCs w:val="21"/>
                <w:lang w:eastAsia="zh-CN"/>
              </w:rPr>
              <w:t>注塑工序</w:t>
            </w:r>
          </w:p>
        </w:tc>
        <w:tc>
          <w:tcPr>
            <w:tcW w:w="2120" w:type="pct"/>
            <w:tcBorders>
              <w:tl2br w:val="nil"/>
              <w:tr2bl w:val="nil"/>
            </w:tcBorders>
            <w:shd w:val="clear" w:color="auto" w:fill="auto"/>
            <w:vAlign w:val="center"/>
          </w:tcPr>
          <w:p>
            <w:pPr>
              <w:adjustRightInd w:val="0"/>
              <w:snapToGrid w:val="0"/>
              <w:jc w:val="center"/>
              <w:rPr>
                <w:color w:val="auto"/>
                <w:szCs w:val="21"/>
              </w:rPr>
            </w:pPr>
            <w:r>
              <w:rPr>
                <w:rFonts w:hint="eastAsia"/>
                <w:color w:val="auto"/>
                <w:szCs w:val="21"/>
                <w:lang w:val="en-US" w:eastAsia="zh-CN"/>
              </w:rPr>
              <w:t>DA003、DA004</w:t>
            </w:r>
            <w:r>
              <w:rPr>
                <w:rFonts w:hint="eastAsia"/>
                <w:color w:val="auto"/>
                <w:szCs w:val="21"/>
              </w:rPr>
              <w:t>排气筒</w:t>
            </w:r>
            <w:r>
              <w:rPr>
                <w:rFonts w:hint="eastAsia"/>
                <w:color w:val="auto"/>
                <w:szCs w:val="21"/>
                <w:lang w:eastAsia="zh-CN"/>
              </w:rPr>
              <w:t>进</w:t>
            </w:r>
            <w:r>
              <w:rPr>
                <w:rFonts w:hint="eastAsia"/>
                <w:color w:val="auto"/>
                <w:szCs w:val="21"/>
              </w:rPr>
              <w:t>出口</w:t>
            </w:r>
          </w:p>
        </w:tc>
        <w:tc>
          <w:tcPr>
            <w:tcW w:w="809" w:type="pct"/>
            <w:tcBorders>
              <w:tl2br w:val="nil"/>
              <w:tr2bl w:val="nil"/>
            </w:tcBorders>
            <w:shd w:val="clear" w:color="auto" w:fill="auto"/>
            <w:vAlign w:val="center"/>
          </w:tcPr>
          <w:p>
            <w:pPr>
              <w:adjustRightInd w:val="0"/>
              <w:snapToGrid w:val="0"/>
              <w:jc w:val="center"/>
              <w:rPr>
                <w:color w:val="auto"/>
                <w:szCs w:val="21"/>
              </w:rPr>
            </w:pPr>
            <w:r>
              <w:rPr>
                <w:rFonts w:hint="eastAsia"/>
                <w:color w:val="auto"/>
                <w:szCs w:val="21"/>
                <w:lang w:val="en-US" w:eastAsia="zh-CN"/>
              </w:rPr>
              <w:t>3</w:t>
            </w:r>
            <w:r>
              <w:rPr>
                <w:color w:val="auto"/>
                <w:szCs w:val="21"/>
              </w:rPr>
              <w:t>次/天，连续2天</w:t>
            </w:r>
          </w:p>
        </w:tc>
        <w:tc>
          <w:tcPr>
            <w:tcW w:w="925" w:type="pct"/>
            <w:tcBorders>
              <w:tl2br w:val="nil"/>
              <w:tr2bl w:val="nil"/>
            </w:tcBorders>
            <w:shd w:val="clear" w:color="auto" w:fill="auto"/>
            <w:vAlign w:val="center"/>
          </w:tcPr>
          <w:p>
            <w:pPr>
              <w:adjustRightInd w:val="0"/>
              <w:snapToGrid w:val="0"/>
              <w:jc w:val="center"/>
              <w:rPr>
                <w:rFonts w:hint="eastAsia" w:eastAsia="宋体"/>
                <w:color w:val="auto"/>
                <w:szCs w:val="21"/>
                <w:lang w:eastAsia="zh-CN"/>
              </w:rPr>
            </w:pPr>
            <w:r>
              <w:rPr>
                <w:rFonts w:hint="eastAsia"/>
                <w:color w:val="auto"/>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5" w:type="pct"/>
            <w:vMerge w:val="continue"/>
            <w:tcBorders>
              <w:tl2br w:val="nil"/>
              <w:tr2bl w:val="nil"/>
            </w:tcBorders>
            <w:shd w:val="clear" w:color="auto" w:fill="auto"/>
            <w:vAlign w:val="center"/>
          </w:tcPr>
          <w:p>
            <w:pPr>
              <w:adjustRightInd w:val="0"/>
              <w:snapToGrid w:val="0"/>
              <w:jc w:val="center"/>
              <w:rPr>
                <w:rFonts w:hint="eastAsia"/>
                <w:color w:val="auto"/>
                <w:szCs w:val="21"/>
              </w:rPr>
            </w:pPr>
          </w:p>
        </w:tc>
        <w:tc>
          <w:tcPr>
            <w:tcW w:w="579" w:type="pct"/>
            <w:tcBorders>
              <w:tl2br w:val="nil"/>
              <w:tr2bl w:val="nil"/>
            </w:tcBorders>
            <w:shd w:val="clear" w:color="auto" w:fill="auto"/>
            <w:vAlign w:val="center"/>
          </w:tcPr>
          <w:p>
            <w:pPr>
              <w:adjustRightInd w:val="0"/>
              <w:snapToGrid w:val="0"/>
              <w:jc w:val="center"/>
              <w:rPr>
                <w:rFonts w:hint="eastAsia" w:eastAsia="宋体"/>
                <w:color w:val="auto"/>
                <w:szCs w:val="21"/>
                <w:lang w:eastAsia="zh-CN"/>
              </w:rPr>
            </w:pPr>
            <w:r>
              <w:rPr>
                <w:rFonts w:hint="eastAsia"/>
                <w:color w:val="auto"/>
                <w:szCs w:val="21"/>
                <w:lang w:eastAsia="zh-CN"/>
              </w:rPr>
              <w:t>吸塑工序</w:t>
            </w:r>
          </w:p>
        </w:tc>
        <w:tc>
          <w:tcPr>
            <w:tcW w:w="2120" w:type="pct"/>
            <w:tcBorders>
              <w:tl2br w:val="nil"/>
              <w:tr2bl w:val="nil"/>
            </w:tcBorders>
            <w:shd w:val="clear" w:color="auto" w:fill="auto"/>
            <w:vAlign w:val="center"/>
          </w:tcPr>
          <w:p>
            <w:pPr>
              <w:adjustRightInd w:val="0"/>
              <w:snapToGrid w:val="0"/>
              <w:jc w:val="center"/>
              <w:rPr>
                <w:rFonts w:hint="eastAsia"/>
                <w:color w:val="auto"/>
                <w:szCs w:val="21"/>
                <w:lang w:val="en-US" w:eastAsia="zh-CN"/>
              </w:rPr>
            </w:pPr>
            <w:r>
              <w:rPr>
                <w:rFonts w:hint="eastAsia"/>
                <w:color w:val="auto"/>
                <w:szCs w:val="21"/>
                <w:lang w:val="en-US" w:eastAsia="zh-CN"/>
              </w:rPr>
              <w:t>DA005</w:t>
            </w:r>
            <w:r>
              <w:rPr>
                <w:rFonts w:hint="eastAsia"/>
                <w:color w:val="auto"/>
                <w:szCs w:val="21"/>
              </w:rPr>
              <w:t>排气筒</w:t>
            </w:r>
            <w:r>
              <w:rPr>
                <w:rFonts w:hint="eastAsia"/>
                <w:color w:val="auto"/>
                <w:szCs w:val="21"/>
                <w:lang w:eastAsia="zh-CN"/>
              </w:rPr>
              <w:t>进</w:t>
            </w:r>
            <w:r>
              <w:rPr>
                <w:rFonts w:hint="eastAsia"/>
                <w:color w:val="auto"/>
                <w:szCs w:val="21"/>
              </w:rPr>
              <w:t>出口</w:t>
            </w:r>
          </w:p>
        </w:tc>
        <w:tc>
          <w:tcPr>
            <w:tcW w:w="809" w:type="pct"/>
            <w:tcBorders>
              <w:tl2br w:val="nil"/>
              <w:tr2bl w:val="nil"/>
            </w:tcBorders>
            <w:shd w:val="clear" w:color="auto" w:fill="auto"/>
            <w:vAlign w:val="center"/>
          </w:tcPr>
          <w:p>
            <w:pPr>
              <w:adjustRightInd w:val="0"/>
              <w:snapToGrid w:val="0"/>
              <w:jc w:val="center"/>
              <w:rPr>
                <w:color w:val="auto"/>
                <w:szCs w:val="21"/>
              </w:rPr>
            </w:pPr>
            <w:r>
              <w:rPr>
                <w:rFonts w:hint="eastAsia"/>
                <w:color w:val="auto"/>
                <w:szCs w:val="21"/>
                <w:lang w:val="en-US" w:eastAsia="zh-CN"/>
              </w:rPr>
              <w:t>3</w:t>
            </w:r>
            <w:r>
              <w:rPr>
                <w:color w:val="auto"/>
                <w:szCs w:val="21"/>
              </w:rPr>
              <w:t>次/天，连续2天</w:t>
            </w:r>
          </w:p>
        </w:tc>
        <w:tc>
          <w:tcPr>
            <w:tcW w:w="925" w:type="pct"/>
            <w:tcBorders>
              <w:tl2br w:val="nil"/>
              <w:tr2bl w:val="nil"/>
            </w:tcBorders>
            <w:shd w:val="clear" w:color="auto" w:fill="auto"/>
            <w:vAlign w:val="center"/>
          </w:tcPr>
          <w:p>
            <w:pPr>
              <w:adjustRightInd w:val="0"/>
              <w:snapToGrid w:val="0"/>
              <w:jc w:val="center"/>
              <w:rPr>
                <w:rFonts w:hint="eastAsia"/>
                <w:color w:val="auto"/>
                <w:szCs w:val="21"/>
              </w:rPr>
            </w:pPr>
            <w:r>
              <w:rPr>
                <w:rFonts w:hint="eastAsia"/>
                <w:color w:val="auto"/>
                <w:szCs w:val="21"/>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5" w:type="pct"/>
            <w:vMerge w:val="restart"/>
            <w:tcBorders>
              <w:tl2br w:val="nil"/>
              <w:tr2bl w:val="nil"/>
            </w:tcBorders>
            <w:shd w:val="clear" w:color="auto" w:fill="auto"/>
            <w:vAlign w:val="center"/>
          </w:tcPr>
          <w:p>
            <w:pPr>
              <w:adjustRightInd w:val="0"/>
              <w:snapToGrid w:val="0"/>
              <w:jc w:val="center"/>
              <w:rPr>
                <w:color w:val="auto"/>
                <w:szCs w:val="21"/>
              </w:rPr>
            </w:pPr>
            <w:r>
              <w:rPr>
                <w:rFonts w:hint="eastAsia"/>
                <w:color w:val="auto"/>
                <w:szCs w:val="21"/>
              </w:rPr>
              <w:t>无组织监测</w:t>
            </w:r>
          </w:p>
        </w:tc>
        <w:tc>
          <w:tcPr>
            <w:tcW w:w="579" w:type="pct"/>
            <w:vMerge w:val="restart"/>
            <w:tcBorders>
              <w:tl2br w:val="nil"/>
              <w:tr2bl w:val="nil"/>
            </w:tcBorders>
            <w:shd w:val="clear" w:color="auto" w:fill="auto"/>
            <w:vAlign w:val="center"/>
          </w:tcPr>
          <w:p>
            <w:pPr>
              <w:adjustRightInd w:val="0"/>
              <w:snapToGrid w:val="0"/>
              <w:jc w:val="center"/>
              <w:rPr>
                <w:rFonts w:hint="eastAsia" w:eastAsia="宋体"/>
                <w:color w:val="auto"/>
                <w:szCs w:val="21"/>
                <w:lang w:eastAsia="zh-CN"/>
              </w:rPr>
            </w:pPr>
            <w:r>
              <w:rPr>
                <w:rFonts w:hint="eastAsia"/>
                <w:color w:val="auto"/>
                <w:szCs w:val="21"/>
                <w:lang w:eastAsia="zh-CN"/>
              </w:rPr>
              <w:t>厂界</w:t>
            </w:r>
          </w:p>
        </w:tc>
        <w:tc>
          <w:tcPr>
            <w:tcW w:w="2120" w:type="pct"/>
            <w:tcBorders>
              <w:tl2br w:val="nil"/>
              <w:tr2bl w:val="nil"/>
            </w:tcBorders>
            <w:shd w:val="clear" w:color="auto" w:fill="auto"/>
            <w:vAlign w:val="center"/>
          </w:tcPr>
          <w:p>
            <w:pPr>
              <w:adjustRightInd w:val="0"/>
              <w:snapToGrid w:val="0"/>
              <w:jc w:val="center"/>
              <w:rPr>
                <w:color w:val="auto"/>
                <w:szCs w:val="21"/>
              </w:rPr>
            </w:pPr>
            <w:r>
              <w:rPr>
                <w:rFonts w:hint="eastAsia"/>
                <w:color w:val="auto"/>
                <w:szCs w:val="21"/>
              </w:rPr>
              <w:t>厂界上风向1个点，下风向3个点</w:t>
            </w:r>
          </w:p>
        </w:tc>
        <w:tc>
          <w:tcPr>
            <w:tcW w:w="809" w:type="pct"/>
            <w:tcBorders>
              <w:tl2br w:val="nil"/>
              <w:tr2bl w:val="nil"/>
            </w:tcBorders>
            <w:shd w:val="clear" w:color="auto" w:fill="auto"/>
            <w:vAlign w:val="center"/>
          </w:tcPr>
          <w:p>
            <w:pPr>
              <w:adjustRightInd w:val="0"/>
              <w:snapToGrid w:val="0"/>
              <w:jc w:val="center"/>
              <w:rPr>
                <w:color w:val="auto"/>
                <w:szCs w:val="21"/>
              </w:rPr>
            </w:pPr>
            <w:r>
              <w:rPr>
                <w:rFonts w:hint="eastAsia"/>
                <w:color w:val="auto"/>
                <w:szCs w:val="21"/>
                <w:lang w:val="en-US" w:eastAsia="zh-CN"/>
              </w:rPr>
              <w:t>3</w:t>
            </w:r>
            <w:r>
              <w:rPr>
                <w:color w:val="auto"/>
                <w:szCs w:val="21"/>
              </w:rPr>
              <w:t>次/天，连续2天</w:t>
            </w:r>
          </w:p>
        </w:tc>
        <w:tc>
          <w:tcPr>
            <w:tcW w:w="925" w:type="pct"/>
            <w:tcBorders>
              <w:tl2br w:val="nil"/>
              <w:tr2bl w:val="nil"/>
            </w:tcBorders>
            <w:shd w:val="clear" w:color="auto" w:fill="auto"/>
            <w:vAlign w:val="center"/>
          </w:tcPr>
          <w:p>
            <w:pPr>
              <w:adjustRightInd w:val="0"/>
              <w:snapToGrid w:val="0"/>
              <w:jc w:val="center"/>
              <w:rPr>
                <w:rFonts w:hint="eastAsia" w:eastAsia="宋体"/>
                <w:color w:val="auto"/>
                <w:szCs w:val="21"/>
                <w:lang w:eastAsia="zh-CN"/>
              </w:rPr>
            </w:pPr>
            <w:r>
              <w:rPr>
                <w:rFonts w:hint="eastAsia"/>
                <w:color w:val="auto"/>
                <w:szCs w:val="21"/>
              </w:rPr>
              <w:t>非甲烷总烃</w:t>
            </w:r>
            <w:r>
              <w:rPr>
                <w:rFonts w:hint="eastAsia"/>
                <w:color w:val="auto"/>
                <w:szCs w:val="21"/>
                <w:lang w:eastAsia="zh-CN"/>
              </w:rPr>
              <w:t>、氨气、颗粒物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5" w:type="pct"/>
            <w:vMerge w:val="continue"/>
            <w:tcBorders>
              <w:tl2br w:val="nil"/>
              <w:tr2bl w:val="nil"/>
            </w:tcBorders>
            <w:shd w:val="clear" w:color="auto" w:fill="auto"/>
            <w:vAlign w:val="center"/>
          </w:tcPr>
          <w:p>
            <w:pPr>
              <w:adjustRightInd w:val="0"/>
              <w:snapToGrid w:val="0"/>
              <w:jc w:val="center"/>
              <w:rPr>
                <w:color w:val="auto"/>
                <w:szCs w:val="21"/>
              </w:rPr>
            </w:pPr>
          </w:p>
        </w:tc>
        <w:tc>
          <w:tcPr>
            <w:tcW w:w="579" w:type="pct"/>
            <w:vMerge w:val="continue"/>
            <w:tcBorders>
              <w:tl2br w:val="nil"/>
              <w:tr2bl w:val="nil"/>
            </w:tcBorders>
            <w:shd w:val="clear" w:color="auto" w:fill="auto"/>
            <w:vAlign w:val="center"/>
          </w:tcPr>
          <w:p>
            <w:pPr>
              <w:adjustRightInd w:val="0"/>
              <w:snapToGrid w:val="0"/>
              <w:jc w:val="center"/>
              <w:rPr>
                <w:color w:val="auto"/>
                <w:szCs w:val="21"/>
              </w:rPr>
            </w:pPr>
          </w:p>
        </w:tc>
        <w:tc>
          <w:tcPr>
            <w:tcW w:w="2120" w:type="pct"/>
            <w:tcBorders>
              <w:tl2br w:val="nil"/>
              <w:tr2bl w:val="nil"/>
            </w:tcBorders>
            <w:shd w:val="clear" w:color="auto" w:fill="auto"/>
            <w:vAlign w:val="center"/>
          </w:tcPr>
          <w:p>
            <w:pPr>
              <w:adjustRightInd w:val="0"/>
              <w:snapToGrid w:val="0"/>
              <w:jc w:val="center"/>
              <w:rPr>
                <w:rFonts w:hint="eastAsia"/>
                <w:color w:val="auto"/>
                <w:szCs w:val="21"/>
              </w:rPr>
            </w:pPr>
            <w:r>
              <w:rPr>
                <w:rFonts w:hint="eastAsia"/>
                <w:color w:val="auto"/>
                <w:szCs w:val="21"/>
                <w:lang w:eastAsia="zh-CN"/>
              </w:rPr>
              <w:t>生产车间</w:t>
            </w:r>
            <w:r>
              <w:rPr>
                <w:rFonts w:hint="eastAsia"/>
                <w:color w:val="auto"/>
                <w:szCs w:val="21"/>
              </w:rPr>
              <w:t>（根据当天检测风向确定一个监测点，选取靠近污染源附近、下风向的门窗，污染源位置见下图）外1m，距离地面1.5m以上位置处</w:t>
            </w:r>
          </w:p>
        </w:tc>
        <w:tc>
          <w:tcPr>
            <w:tcW w:w="809" w:type="pct"/>
            <w:tcBorders>
              <w:tl2br w:val="nil"/>
              <w:tr2bl w:val="nil"/>
            </w:tcBorders>
            <w:shd w:val="clear" w:color="auto" w:fill="auto"/>
            <w:vAlign w:val="center"/>
          </w:tcPr>
          <w:p>
            <w:pPr>
              <w:adjustRightInd w:val="0"/>
              <w:snapToGrid w:val="0"/>
              <w:jc w:val="center"/>
              <w:rPr>
                <w:color w:val="auto"/>
                <w:szCs w:val="21"/>
              </w:rPr>
            </w:pPr>
            <w:r>
              <w:rPr>
                <w:rFonts w:hint="eastAsia"/>
                <w:color w:val="auto"/>
                <w:szCs w:val="21"/>
                <w:lang w:val="en-US" w:eastAsia="zh-CN"/>
              </w:rPr>
              <w:t>3</w:t>
            </w:r>
            <w:r>
              <w:rPr>
                <w:color w:val="auto"/>
                <w:szCs w:val="21"/>
              </w:rPr>
              <w:t>次/天，连续2天</w:t>
            </w:r>
          </w:p>
        </w:tc>
        <w:tc>
          <w:tcPr>
            <w:tcW w:w="925" w:type="pct"/>
            <w:tcBorders>
              <w:tl2br w:val="nil"/>
              <w:tr2bl w:val="nil"/>
            </w:tcBorders>
            <w:shd w:val="clear" w:color="auto" w:fill="auto"/>
            <w:vAlign w:val="center"/>
          </w:tcPr>
          <w:p>
            <w:pPr>
              <w:adjustRightInd w:val="0"/>
              <w:snapToGrid w:val="0"/>
              <w:jc w:val="center"/>
              <w:rPr>
                <w:rFonts w:hint="eastAsia" w:eastAsia="宋体"/>
                <w:color w:val="auto"/>
                <w:szCs w:val="21"/>
                <w:lang w:eastAsia="zh-CN"/>
              </w:rPr>
            </w:pPr>
            <w:r>
              <w:rPr>
                <w:rFonts w:hint="eastAsia"/>
                <w:color w:val="auto"/>
                <w:szCs w:val="21"/>
                <w:lang w:eastAsia="zh-CN"/>
              </w:rPr>
              <w:t>挥发性有机物</w:t>
            </w:r>
          </w:p>
        </w:tc>
      </w:tr>
    </w:tbl>
    <w:p>
      <w:pPr>
        <w:pStyle w:val="43"/>
        <w:rPr>
          <w:color w:val="auto"/>
          <w:sz w:val="21"/>
          <w:szCs w:val="21"/>
        </w:rPr>
      </w:pPr>
      <w:r>
        <w:rPr>
          <w:color w:val="auto"/>
          <w:sz w:val="21"/>
          <w:szCs w:val="21"/>
        </w:rPr>
        <w:t>6.</w:t>
      </w:r>
      <w:r>
        <w:rPr>
          <w:rFonts w:hint="eastAsia"/>
          <w:color w:val="auto"/>
          <w:sz w:val="21"/>
          <w:szCs w:val="21"/>
          <w:lang w:val="en-US" w:eastAsia="zh-CN"/>
        </w:rPr>
        <w:t>2</w:t>
      </w:r>
      <w:r>
        <w:rPr>
          <w:color w:val="auto"/>
          <w:sz w:val="21"/>
          <w:szCs w:val="21"/>
        </w:rPr>
        <w:t>噪声监测</w:t>
      </w:r>
    </w:p>
    <w:p>
      <w:pPr>
        <w:pStyle w:val="41"/>
        <w:rPr>
          <w:rFonts w:cs="Times New Roman"/>
          <w:color w:val="auto"/>
          <w:sz w:val="21"/>
          <w:szCs w:val="21"/>
        </w:rPr>
      </w:pPr>
      <w:r>
        <w:rPr>
          <w:rFonts w:cs="Times New Roman"/>
          <w:color w:val="auto"/>
          <w:sz w:val="21"/>
          <w:szCs w:val="21"/>
        </w:rPr>
        <w:t>本次主要进项厂界噪声监测，噪声监测点位、监测项目和频次见表6-</w:t>
      </w:r>
      <w:r>
        <w:rPr>
          <w:rFonts w:hint="eastAsia" w:cs="Times New Roman"/>
          <w:color w:val="auto"/>
          <w:sz w:val="21"/>
          <w:szCs w:val="21"/>
          <w:lang w:val="en-US" w:eastAsia="zh-CN"/>
        </w:rPr>
        <w:t>2</w:t>
      </w:r>
      <w:r>
        <w:rPr>
          <w:rFonts w:cs="Times New Roman"/>
          <w:color w:val="auto"/>
          <w:sz w:val="21"/>
          <w:szCs w:val="21"/>
        </w:rPr>
        <w:t>。</w:t>
      </w:r>
    </w:p>
    <w:p>
      <w:pPr>
        <w:pStyle w:val="45"/>
        <w:spacing w:after="31"/>
        <w:rPr>
          <w:color w:val="auto"/>
          <w:sz w:val="21"/>
          <w:szCs w:val="21"/>
        </w:rPr>
      </w:pPr>
      <w:r>
        <w:rPr>
          <w:rFonts w:cs="Times New Roman"/>
          <w:color w:val="auto"/>
          <w:sz w:val="21"/>
          <w:szCs w:val="21"/>
        </w:rPr>
        <w:t>表6-</w:t>
      </w:r>
      <w:r>
        <w:rPr>
          <w:rFonts w:hint="eastAsia" w:cs="Times New Roman"/>
          <w:color w:val="auto"/>
          <w:sz w:val="21"/>
          <w:szCs w:val="21"/>
          <w:lang w:val="en-US" w:eastAsia="zh-CN"/>
        </w:rPr>
        <w:t>2</w:t>
      </w:r>
      <w:r>
        <w:rPr>
          <w:rFonts w:hint="eastAsia" w:cs="Times New Roman"/>
          <w:color w:val="auto"/>
          <w:sz w:val="21"/>
          <w:szCs w:val="21"/>
          <w:lang w:eastAsia="zh-CN"/>
        </w:rPr>
        <w:t xml:space="preserve"> </w:t>
      </w:r>
      <w:r>
        <w:rPr>
          <w:rFonts w:cs="Times New Roman"/>
          <w:color w:val="auto"/>
          <w:sz w:val="21"/>
          <w:szCs w:val="21"/>
        </w:rPr>
        <w:t>噪声监测点位、监测项目、频次</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355"/>
        <w:gridCol w:w="1892"/>
        <w:gridCol w:w="1955"/>
        <w:gridCol w:w="2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63" w:type="pct"/>
            <w:gridSpan w:val="2"/>
            <w:tcBorders>
              <w:tl2br w:val="nil"/>
              <w:tr2bl w:val="nil"/>
            </w:tcBorders>
            <w:shd w:val="clear" w:color="auto" w:fill="auto"/>
            <w:noWrap/>
            <w:vAlign w:val="center"/>
          </w:tcPr>
          <w:p>
            <w:pPr>
              <w:widowControl/>
              <w:jc w:val="center"/>
              <w:rPr>
                <w:b/>
                <w:bCs/>
                <w:color w:val="auto"/>
                <w:kern w:val="0"/>
                <w:szCs w:val="21"/>
              </w:rPr>
            </w:pPr>
            <w:r>
              <w:rPr>
                <w:b/>
                <w:bCs/>
                <w:color w:val="auto"/>
                <w:kern w:val="0"/>
                <w:szCs w:val="21"/>
              </w:rPr>
              <w:t>检测类别</w:t>
            </w:r>
          </w:p>
        </w:tc>
        <w:tc>
          <w:tcPr>
            <w:tcW w:w="1110" w:type="pct"/>
            <w:tcBorders>
              <w:tl2br w:val="nil"/>
              <w:tr2bl w:val="nil"/>
            </w:tcBorders>
            <w:shd w:val="clear" w:color="auto" w:fill="auto"/>
            <w:vAlign w:val="center"/>
          </w:tcPr>
          <w:p>
            <w:pPr>
              <w:widowControl/>
              <w:jc w:val="center"/>
              <w:rPr>
                <w:b/>
                <w:bCs/>
                <w:color w:val="auto"/>
                <w:kern w:val="0"/>
                <w:szCs w:val="21"/>
              </w:rPr>
            </w:pPr>
            <w:r>
              <w:rPr>
                <w:b/>
                <w:bCs/>
                <w:color w:val="auto"/>
                <w:kern w:val="0"/>
                <w:szCs w:val="21"/>
              </w:rPr>
              <w:t>检测项目</w:t>
            </w:r>
          </w:p>
        </w:tc>
        <w:tc>
          <w:tcPr>
            <w:tcW w:w="1147" w:type="pct"/>
            <w:tcBorders>
              <w:tl2br w:val="nil"/>
              <w:tr2bl w:val="nil"/>
            </w:tcBorders>
            <w:shd w:val="clear" w:color="auto" w:fill="auto"/>
            <w:vAlign w:val="center"/>
          </w:tcPr>
          <w:p>
            <w:pPr>
              <w:widowControl/>
              <w:jc w:val="center"/>
              <w:rPr>
                <w:b/>
                <w:bCs/>
                <w:color w:val="auto"/>
                <w:kern w:val="0"/>
                <w:szCs w:val="21"/>
              </w:rPr>
            </w:pPr>
            <w:r>
              <w:rPr>
                <w:b/>
                <w:bCs/>
                <w:color w:val="auto"/>
                <w:kern w:val="0"/>
                <w:szCs w:val="21"/>
              </w:rPr>
              <w:t>点位（个）</w:t>
            </w:r>
          </w:p>
        </w:tc>
        <w:tc>
          <w:tcPr>
            <w:tcW w:w="1278" w:type="pct"/>
            <w:tcBorders>
              <w:tl2br w:val="nil"/>
              <w:tr2bl w:val="nil"/>
            </w:tcBorders>
            <w:shd w:val="clear" w:color="auto" w:fill="auto"/>
            <w:vAlign w:val="center"/>
          </w:tcPr>
          <w:p>
            <w:pPr>
              <w:widowControl/>
              <w:jc w:val="center"/>
              <w:rPr>
                <w:b/>
                <w:bCs/>
                <w:color w:val="auto"/>
                <w:kern w:val="0"/>
                <w:szCs w:val="21"/>
              </w:rPr>
            </w:pPr>
            <w:r>
              <w:rPr>
                <w:b/>
                <w:bCs/>
                <w:color w:val="auto"/>
                <w:kern w:val="0"/>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68" w:type="pct"/>
            <w:tcBorders>
              <w:tl2br w:val="nil"/>
              <w:tr2bl w:val="nil"/>
            </w:tcBorders>
            <w:shd w:val="clear" w:color="auto" w:fill="auto"/>
            <w:noWrap/>
            <w:vAlign w:val="center"/>
          </w:tcPr>
          <w:p>
            <w:pPr>
              <w:widowControl/>
              <w:jc w:val="center"/>
              <w:rPr>
                <w:color w:val="auto"/>
                <w:kern w:val="0"/>
                <w:szCs w:val="21"/>
              </w:rPr>
            </w:pPr>
            <w:r>
              <w:rPr>
                <w:color w:val="auto"/>
                <w:kern w:val="0"/>
                <w:szCs w:val="21"/>
              </w:rPr>
              <w:t>厂界噪音</w:t>
            </w:r>
          </w:p>
        </w:tc>
        <w:tc>
          <w:tcPr>
            <w:tcW w:w="794" w:type="pct"/>
            <w:tcBorders>
              <w:tl2br w:val="nil"/>
              <w:tr2bl w:val="nil"/>
            </w:tcBorders>
            <w:shd w:val="clear" w:color="auto" w:fill="auto"/>
            <w:noWrap/>
            <w:vAlign w:val="center"/>
          </w:tcPr>
          <w:p>
            <w:pPr>
              <w:widowControl/>
              <w:jc w:val="center"/>
              <w:rPr>
                <w:color w:val="auto"/>
                <w:kern w:val="0"/>
                <w:szCs w:val="21"/>
              </w:rPr>
            </w:pPr>
            <w:r>
              <w:rPr>
                <w:color w:val="auto"/>
                <w:kern w:val="0"/>
                <w:szCs w:val="21"/>
              </w:rPr>
              <w:t>昼间</w:t>
            </w:r>
          </w:p>
        </w:tc>
        <w:tc>
          <w:tcPr>
            <w:tcW w:w="1110" w:type="pct"/>
            <w:tcBorders>
              <w:tl2br w:val="nil"/>
              <w:tr2bl w:val="nil"/>
            </w:tcBorders>
            <w:shd w:val="clear" w:color="auto" w:fill="auto"/>
            <w:vAlign w:val="center"/>
          </w:tcPr>
          <w:p>
            <w:pPr>
              <w:widowControl/>
              <w:jc w:val="center"/>
              <w:rPr>
                <w:color w:val="auto"/>
                <w:kern w:val="0"/>
                <w:szCs w:val="21"/>
              </w:rPr>
            </w:pPr>
            <w:r>
              <w:rPr>
                <w:color w:val="auto"/>
                <w:kern w:val="0"/>
                <w:szCs w:val="21"/>
              </w:rPr>
              <w:t>噪声</w:t>
            </w:r>
          </w:p>
        </w:tc>
        <w:tc>
          <w:tcPr>
            <w:tcW w:w="1147" w:type="pct"/>
            <w:tcBorders>
              <w:tl2br w:val="nil"/>
              <w:tr2bl w:val="nil"/>
            </w:tcBorders>
            <w:shd w:val="clear" w:color="auto" w:fill="auto"/>
            <w:vAlign w:val="center"/>
          </w:tcPr>
          <w:p>
            <w:pPr>
              <w:widowControl/>
              <w:jc w:val="center"/>
              <w:rPr>
                <w:color w:val="auto"/>
                <w:kern w:val="0"/>
                <w:szCs w:val="21"/>
              </w:rPr>
            </w:pPr>
            <w:r>
              <w:rPr>
                <w:rFonts w:hint="eastAsia"/>
                <w:color w:val="auto"/>
                <w:kern w:val="0"/>
                <w:szCs w:val="21"/>
              </w:rPr>
              <w:t>4</w:t>
            </w:r>
          </w:p>
        </w:tc>
        <w:tc>
          <w:tcPr>
            <w:tcW w:w="1278" w:type="pct"/>
            <w:tcBorders>
              <w:tl2br w:val="nil"/>
              <w:tr2bl w:val="nil"/>
            </w:tcBorders>
            <w:shd w:val="clear" w:color="auto" w:fill="auto"/>
            <w:vAlign w:val="center"/>
          </w:tcPr>
          <w:p>
            <w:pPr>
              <w:widowControl/>
              <w:jc w:val="center"/>
              <w:rPr>
                <w:color w:val="auto"/>
                <w:kern w:val="0"/>
                <w:szCs w:val="21"/>
              </w:rPr>
            </w:pPr>
            <w:r>
              <w:rPr>
                <w:color w:val="auto"/>
                <w:kern w:val="0"/>
                <w:szCs w:val="21"/>
              </w:rPr>
              <w:t>1次/天，连续监测两天</w:t>
            </w:r>
          </w:p>
        </w:tc>
      </w:tr>
    </w:tbl>
    <w:p>
      <w:pPr>
        <w:pStyle w:val="29"/>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3"/>
        <w:rPr>
          <w:color w:val="auto"/>
          <w:sz w:val="21"/>
          <w:szCs w:val="21"/>
        </w:rPr>
      </w:pPr>
      <w:r>
        <w:rPr>
          <w:color w:val="auto"/>
          <w:sz w:val="21"/>
          <w:szCs w:val="21"/>
        </w:rPr>
        <mc:AlternateContent>
          <mc:Choice Requires="wps">
            <w:drawing>
              <wp:anchor distT="0" distB="0" distL="114300" distR="114300" simplePos="0" relativeHeight="251667456" behindDoc="0" locked="0" layoutInCell="1" allowOverlap="1">
                <wp:simplePos x="0" y="0"/>
                <wp:positionH relativeFrom="column">
                  <wp:posOffset>-57785</wp:posOffset>
                </wp:positionH>
                <wp:positionV relativeFrom="paragraph">
                  <wp:posOffset>-309880</wp:posOffset>
                </wp:positionV>
                <wp:extent cx="4639945" cy="309880"/>
                <wp:effectExtent l="0" t="0" r="0" b="0"/>
                <wp:wrapNone/>
                <wp:docPr id="55" name="文本框 11"/>
                <wp:cNvGraphicFramePr/>
                <a:graphic xmlns:a="http://schemas.openxmlformats.org/drawingml/2006/main">
                  <a:graphicData uri="http://schemas.microsoft.com/office/word/2010/wordprocessingShape">
                    <wps:wsp>
                      <wps:cNvSpPr txBox="1"/>
                      <wps:spPr>
                        <a:xfrm>
                          <a:off x="0" y="0"/>
                          <a:ext cx="4639945" cy="309880"/>
                        </a:xfrm>
                        <a:prstGeom prst="rect">
                          <a:avLst/>
                        </a:prstGeom>
                        <a:solidFill>
                          <a:srgbClr val="FFFFFF">
                            <a:alpha val="0"/>
                          </a:srgbClr>
                        </a:solidFill>
                        <a:ln>
                          <a:noFill/>
                        </a:ln>
                      </wps:spPr>
                      <wps:txbx>
                        <w:txbxContent>
                          <w:p>
                            <w:pPr>
                              <w:pStyle w:val="43"/>
                            </w:pPr>
                            <w:r>
                              <w:t>表七</w:t>
                            </w:r>
                            <w:r>
                              <w:rPr>
                                <w:rFonts w:hint="eastAsia"/>
                                <w:lang w:eastAsia="zh-CN"/>
                              </w:rPr>
                              <w:t xml:space="preserve"> </w:t>
                            </w:r>
                            <w:r>
                              <w:t>验收监测结果</w:t>
                            </w:r>
                          </w:p>
                          <w:p/>
                        </w:txbxContent>
                      </wps:txbx>
                      <wps:bodyPr upright="1"/>
                    </wps:wsp>
                  </a:graphicData>
                </a:graphic>
              </wp:anchor>
            </w:drawing>
          </mc:Choice>
          <mc:Fallback>
            <w:pict>
              <v:shape id="文本框 11" o:spid="_x0000_s1026" o:spt="202" type="#_x0000_t202" style="position:absolute;left:0pt;margin-left:-4.55pt;margin-top:-24.4pt;height:24.4pt;width:365.35pt;z-index:251667456;mso-width-relative:page;mso-height-relative:page;" fillcolor="#FFFFFF" filled="t" stroked="f" coordsize="21600,21600" o:gfxdata="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&#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vVmh1wAAAAcBAAAPAAAAAAAAAAEAIAAAACIAAABk&#10;cnMvZG93bnJldi54bWxQSwECFAAUAAAACACHTuJAyITOTc4BAACWAwAADgAAAAAAAAABACAAAAAm&#10;AQAAZHJzL2Uyb0RvYy54bWxQSwUGAAAAAAYABgBZAQAAZgUAAAAA&#10;">
                <v:fill on="t" opacity="0f" focussize="0,0"/>
                <v:stroke on="f"/>
                <v:imagedata o:title=""/>
                <o:lock v:ext="edit" aspectratio="f"/>
                <v:textbox>
                  <w:txbxContent>
                    <w:p>
                      <w:pPr>
                        <w:pStyle w:val="43"/>
                      </w:pPr>
                      <w:r>
                        <w:t>表七</w:t>
                      </w:r>
                      <w:r>
                        <w:rPr>
                          <w:rFonts w:hint="eastAsia"/>
                          <w:lang w:eastAsia="zh-CN"/>
                        </w:rPr>
                        <w:t xml:space="preserve"> </w:t>
                      </w:r>
                      <w:r>
                        <w:t>验收监测结果</w:t>
                      </w:r>
                    </w:p>
                    <w:p/>
                  </w:txbxContent>
                </v:textbox>
              </v:shape>
            </w:pict>
          </mc:Fallback>
        </mc:AlternateContent>
      </w:r>
      <w:r>
        <w:rPr>
          <w:color w:val="auto"/>
          <w:sz w:val="21"/>
          <w:szCs w:val="21"/>
        </w:rPr>
        <w:t>7.1验收监测期间生产工况记录</w:t>
      </w:r>
    </w:p>
    <w:p>
      <w:pPr>
        <w:pStyle w:val="41"/>
        <w:rPr>
          <w:rFonts w:cs="Times New Roman"/>
          <w:color w:val="auto"/>
          <w:sz w:val="21"/>
          <w:szCs w:val="21"/>
        </w:rPr>
      </w:pPr>
      <w:r>
        <w:rPr>
          <w:color w:val="auto"/>
          <w:sz w:val="21"/>
        </w:rPr>
        <mc:AlternateContent>
          <mc:Choice Requires="wps">
            <w:drawing>
              <wp:anchor distT="0" distB="0" distL="114300" distR="114300" simplePos="0" relativeHeight="251682816" behindDoc="0" locked="0" layoutInCell="1" allowOverlap="1">
                <wp:simplePos x="0" y="0"/>
                <wp:positionH relativeFrom="column">
                  <wp:posOffset>-117475</wp:posOffset>
                </wp:positionH>
                <wp:positionV relativeFrom="paragraph">
                  <wp:posOffset>-314325</wp:posOffset>
                </wp:positionV>
                <wp:extent cx="5494020" cy="8848090"/>
                <wp:effectExtent l="4445" t="4445" r="6985" b="5715"/>
                <wp:wrapNone/>
                <wp:docPr id="13" name="矩形 107"/>
                <wp:cNvGraphicFramePr/>
                <a:graphic xmlns:a="http://schemas.openxmlformats.org/drawingml/2006/main">
                  <a:graphicData uri="http://schemas.microsoft.com/office/word/2010/wordprocessingShape">
                    <wps:wsp>
                      <wps:cNvSpPr/>
                      <wps:spPr>
                        <a:xfrm>
                          <a:off x="0" y="0"/>
                          <a:ext cx="5494020" cy="884809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07" o:spid="_x0000_s1026" o:spt="1" style="position:absolute;left:0pt;margin-left:-9.25pt;margin-top:-24.75pt;height:696.7pt;width:432.6pt;z-index:251682816;mso-width-relative:page;mso-height-relative:page;" filled="f" stroked="t" coordsize="21600,21600" o:gfxdata="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9J4W2gAAAAwBAAAPAAAAAAAAAAEAIAAAACIAAABkcnMvZG93bnJl&#10;di54bWxQSwECFAAUAAAACACHTuJA8j4ae/sBAAD5AwAADgAAAAAAAAABACAAAAApAQAAZHJzL2Uy&#10;b0RvYy54bWxQSwUGAAAAAAYABgBZAQAAlgUAAAAA&#10;">
                <v:fill on="f" focussize="0,0"/>
                <v:stroke color="#000000" joinstyle="miter"/>
                <v:imagedata o:title=""/>
                <o:lock v:ext="edit" aspectratio="f"/>
              </v:rect>
            </w:pict>
          </mc:Fallback>
        </mc:AlternateContent>
      </w:r>
      <w:r>
        <w:rPr>
          <w:rFonts w:hint="eastAsia" w:cs="Times New Roman"/>
          <w:color w:val="auto"/>
          <w:sz w:val="21"/>
          <w:szCs w:val="21"/>
        </w:rPr>
        <w:t>验收监测期间，本项目的废气和噪声监测由</w:t>
      </w:r>
      <w:r>
        <w:rPr>
          <w:rFonts w:hint="eastAsia" w:cs="Times New Roman"/>
          <w:color w:val="auto"/>
          <w:sz w:val="21"/>
          <w:szCs w:val="21"/>
          <w:lang w:eastAsia="zh-CN"/>
        </w:rPr>
        <w:t>江苏皓海检测技术有限公司</w:t>
      </w:r>
      <w:r>
        <w:rPr>
          <w:rFonts w:hint="eastAsia" w:cs="Times New Roman"/>
          <w:color w:val="auto"/>
          <w:sz w:val="21"/>
          <w:szCs w:val="21"/>
        </w:rPr>
        <w:t>于</w:t>
      </w:r>
      <w:r>
        <w:rPr>
          <w:rFonts w:cs="Times New Roman"/>
          <w:color w:val="auto"/>
          <w:sz w:val="21"/>
          <w:szCs w:val="21"/>
        </w:rPr>
        <w:t>20</w:t>
      </w:r>
      <w:r>
        <w:rPr>
          <w:rFonts w:hint="eastAsia" w:cs="Times New Roman"/>
          <w:color w:val="auto"/>
          <w:sz w:val="21"/>
          <w:szCs w:val="21"/>
        </w:rPr>
        <w:t>2</w:t>
      </w:r>
      <w:r>
        <w:rPr>
          <w:rFonts w:hint="eastAsia" w:cs="Times New Roman"/>
          <w:color w:val="auto"/>
          <w:sz w:val="21"/>
          <w:szCs w:val="21"/>
          <w:lang w:val="en-US" w:eastAsia="zh-CN"/>
        </w:rPr>
        <w:t>2</w:t>
      </w:r>
      <w:r>
        <w:rPr>
          <w:rFonts w:hint="eastAsia" w:cs="Times New Roman"/>
          <w:color w:val="auto"/>
          <w:sz w:val="21"/>
          <w:szCs w:val="21"/>
        </w:rPr>
        <w:t>年</w:t>
      </w:r>
      <w:r>
        <w:rPr>
          <w:rFonts w:hint="eastAsia" w:cs="Times New Roman"/>
          <w:color w:val="auto"/>
          <w:sz w:val="21"/>
          <w:szCs w:val="21"/>
          <w:lang w:val="en-US" w:eastAsia="zh-CN"/>
        </w:rPr>
        <w:t>02</w:t>
      </w:r>
      <w:r>
        <w:rPr>
          <w:rFonts w:hint="eastAsia" w:cs="Times New Roman"/>
          <w:color w:val="auto"/>
          <w:sz w:val="21"/>
          <w:szCs w:val="21"/>
        </w:rPr>
        <w:t>月</w:t>
      </w:r>
      <w:r>
        <w:rPr>
          <w:rFonts w:hint="eastAsia" w:cs="Times New Roman"/>
          <w:color w:val="auto"/>
          <w:sz w:val="21"/>
          <w:szCs w:val="21"/>
          <w:lang w:val="en-US" w:eastAsia="zh-CN"/>
        </w:rPr>
        <w:t>21</w:t>
      </w:r>
      <w:r>
        <w:rPr>
          <w:rFonts w:hint="eastAsia" w:cs="Times New Roman"/>
          <w:color w:val="auto"/>
          <w:sz w:val="21"/>
          <w:szCs w:val="21"/>
        </w:rPr>
        <w:t>日</w:t>
      </w:r>
      <w:r>
        <w:rPr>
          <w:rFonts w:cs="Times New Roman"/>
          <w:color w:val="auto"/>
          <w:sz w:val="21"/>
          <w:szCs w:val="21"/>
        </w:rPr>
        <w:t>-20</w:t>
      </w:r>
      <w:r>
        <w:rPr>
          <w:rFonts w:hint="eastAsia" w:cs="Times New Roman"/>
          <w:color w:val="auto"/>
          <w:sz w:val="21"/>
          <w:szCs w:val="21"/>
        </w:rPr>
        <w:t>2</w:t>
      </w:r>
      <w:r>
        <w:rPr>
          <w:rFonts w:hint="eastAsia" w:cs="Times New Roman"/>
          <w:color w:val="auto"/>
          <w:sz w:val="21"/>
          <w:szCs w:val="21"/>
          <w:lang w:val="en-US" w:eastAsia="zh-CN"/>
        </w:rPr>
        <w:t>2</w:t>
      </w:r>
      <w:r>
        <w:rPr>
          <w:rFonts w:hint="eastAsia" w:cs="Times New Roman"/>
          <w:color w:val="auto"/>
          <w:sz w:val="21"/>
          <w:szCs w:val="21"/>
        </w:rPr>
        <w:t>年</w:t>
      </w:r>
      <w:r>
        <w:rPr>
          <w:rFonts w:hint="eastAsia" w:cs="Times New Roman"/>
          <w:color w:val="auto"/>
          <w:sz w:val="21"/>
          <w:szCs w:val="21"/>
          <w:lang w:val="en-US" w:eastAsia="zh-CN"/>
        </w:rPr>
        <w:t>02</w:t>
      </w:r>
      <w:r>
        <w:rPr>
          <w:rFonts w:hint="eastAsia" w:cs="Times New Roman"/>
          <w:color w:val="auto"/>
          <w:sz w:val="21"/>
          <w:szCs w:val="21"/>
        </w:rPr>
        <w:t>月</w:t>
      </w:r>
      <w:r>
        <w:rPr>
          <w:rFonts w:hint="eastAsia" w:cs="Times New Roman"/>
          <w:color w:val="auto"/>
          <w:sz w:val="21"/>
          <w:szCs w:val="21"/>
          <w:lang w:val="en-US" w:eastAsia="zh-CN"/>
        </w:rPr>
        <w:t>22</w:t>
      </w:r>
      <w:r>
        <w:rPr>
          <w:rFonts w:hint="eastAsia" w:cs="Times New Roman"/>
          <w:color w:val="auto"/>
          <w:sz w:val="21"/>
          <w:szCs w:val="21"/>
        </w:rPr>
        <w:t>日进行监测，监测期间所有设备正常运行，实际处理能力达设计处理能力的</w:t>
      </w:r>
      <w:r>
        <w:rPr>
          <w:rFonts w:cs="Times New Roman"/>
          <w:color w:val="auto"/>
          <w:sz w:val="21"/>
          <w:szCs w:val="21"/>
        </w:rPr>
        <w:t>75%</w:t>
      </w:r>
      <w:r>
        <w:rPr>
          <w:rFonts w:hint="eastAsia" w:cs="Times New Roman"/>
          <w:color w:val="auto"/>
          <w:sz w:val="21"/>
          <w:szCs w:val="21"/>
        </w:rPr>
        <w:t>以上。验收监测期间具体生产情况见表</w:t>
      </w:r>
      <w:r>
        <w:rPr>
          <w:rFonts w:cs="Times New Roman"/>
          <w:color w:val="auto"/>
          <w:sz w:val="21"/>
          <w:szCs w:val="21"/>
        </w:rPr>
        <w:t>7-1</w:t>
      </w:r>
      <w:r>
        <w:rPr>
          <w:rFonts w:hint="eastAsia" w:cs="Times New Roman"/>
          <w:color w:val="auto"/>
          <w:sz w:val="21"/>
          <w:szCs w:val="21"/>
        </w:rPr>
        <w:t>。</w:t>
      </w:r>
    </w:p>
    <w:p>
      <w:pPr>
        <w:pStyle w:val="45"/>
        <w:spacing w:after="31"/>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表</w:t>
      </w:r>
      <w:r>
        <w:rPr>
          <w:rFonts w:ascii="Times New Roman" w:hAnsi="Times New Roman" w:eastAsia="宋体" w:cs="Times New Roman"/>
          <w:color w:val="auto"/>
          <w:sz w:val="21"/>
          <w:szCs w:val="21"/>
        </w:rPr>
        <w:t>7-1</w:t>
      </w:r>
      <w:r>
        <w:rPr>
          <w:rFonts w:hint="eastAsia"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rPr>
        <w:t>本项目验收监测期间生产情况表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620"/>
        <w:gridCol w:w="1488"/>
        <w:gridCol w:w="2037"/>
        <w:gridCol w:w="15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45" w:type="pct"/>
            <w:tcBorders>
              <w:tl2br w:val="nil"/>
              <w:tr2bl w:val="nil"/>
            </w:tcBorders>
            <w:vAlign w:val="center"/>
          </w:tcPr>
          <w:p>
            <w:pPr>
              <w:pStyle w:val="49"/>
              <w:spacing w:before="62" w:after="62"/>
              <w:rPr>
                <w:b/>
                <w:bCs/>
                <w:color w:val="auto"/>
                <w:kern w:val="2"/>
              </w:rPr>
            </w:pPr>
            <w:bookmarkStart w:id="35" w:name="_Hlk18673691"/>
            <w:r>
              <w:rPr>
                <w:rFonts w:hint="eastAsia"/>
                <w:b/>
                <w:bCs/>
                <w:color w:val="auto"/>
                <w:kern w:val="2"/>
              </w:rPr>
              <w:t>日期</w:t>
            </w:r>
          </w:p>
        </w:tc>
        <w:tc>
          <w:tcPr>
            <w:tcW w:w="950" w:type="pct"/>
            <w:tcBorders>
              <w:tl2br w:val="nil"/>
              <w:tr2bl w:val="nil"/>
            </w:tcBorders>
            <w:vAlign w:val="center"/>
          </w:tcPr>
          <w:p>
            <w:pPr>
              <w:pStyle w:val="49"/>
              <w:spacing w:before="62" w:after="62"/>
              <w:rPr>
                <w:b/>
                <w:bCs/>
                <w:color w:val="auto"/>
                <w:kern w:val="2"/>
              </w:rPr>
            </w:pPr>
            <w:r>
              <w:rPr>
                <w:rFonts w:hint="eastAsia"/>
                <w:b/>
                <w:bCs/>
                <w:color w:val="auto"/>
                <w:kern w:val="2"/>
              </w:rPr>
              <w:t>产品种类</w:t>
            </w:r>
          </w:p>
        </w:tc>
        <w:tc>
          <w:tcPr>
            <w:tcW w:w="873" w:type="pct"/>
            <w:tcBorders>
              <w:tl2br w:val="nil"/>
              <w:tr2bl w:val="nil"/>
            </w:tcBorders>
            <w:vAlign w:val="center"/>
          </w:tcPr>
          <w:p>
            <w:pPr>
              <w:pStyle w:val="49"/>
              <w:spacing w:before="62" w:after="62"/>
              <w:rPr>
                <w:rFonts w:hint="default" w:eastAsia="宋体"/>
                <w:b/>
                <w:bCs/>
                <w:color w:val="auto"/>
                <w:kern w:val="2"/>
                <w:lang w:val="en-US" w:eastAsia="zh-CN"/>
              </w:rPr>
            </w:pPr>
            <w:r>
              <w:rPr>
                <w:rFonts w:hint="eastAsia"/>
                <w:b/>
                <w:bCs/>
                <w:color w:val="auto"/>
                <w:kern w:val="2"/>
              </w:rPr>
              <w:t>设计能力</w:t>
            </w:r>
            <w:r>
              <w:rPr>
                <w:rFonts w:hint="eastAsia"/>
                <w:b/>
                <w:bCs/>
                <w:color w:val="auto"/>
                <w:kern w:val="2"/>
                <w:lang w:eastAsia="zh-CN"/>
              </w:rPr>
              <w:t>（</w:t>
            </w:r>
            <w:r>
              <w:rPr>
                <w:rFonts w:hint="eastAsia"/>
                <w:b/>
                <w:bCs/>
                <w:color w:val="auto"/>
                <w:kern w:val="2"/>
                <w:lang w:val="en-US" w:eastAsia="zh-CN"/>
              </w:rPr>
              <w:t>t/a</w:t>
            </w:r>
            <w:r>
              <w:rPr>
                <w:rFonts w:hint="eastAsia"/>
                <w:b/>
                <w:bCs/>
                <w:color w:val="auto"/>
                <w:kern w:val="2"/>
                <w:lang w:eastAsia="zh-CN"/>
              </w:rPr>
              <w:t>）</w:t>
            </w:r>
          </w:p>
        </w:tc>
        <w:tc>
          <w:tcPr>
            <w:tcW w:w="1195" w:type="pct"/>
            <w:tcBorders>
              <w:tl2br w:val="nil"/>
              <w:tr2bl w:val="nil"/>
            </w:tcBorders>
            <w:vAlign w:val="center"/>
          </w:tcPr>
          <w:p>
            <w:pPr>
              <w:pStyle w:val="49"/>
              <w:spacing w:before="62" w:after="62"/>
              <w:rPr>
                <w:rFonts w:hint="eastAsia" w:eastAsia="宋体"/>
                <w:b/>
                <w:bCs/>
                <w:color w:val="auto"/>
                <w:kern w:val="2"/>
                <w:lang w:val="en-US" w:eastAsia="zh-CN"/>
              </w:rPr>
            </w:pPr>
            <w:r>
              <w:rPr>
                <w:rFonts w:eastAsia="宋体" w:cs="Times New Roman"/>
                <w:b/>
                <w:bCs/>
                <w:color w:val="auto"/>
                <w:sz w:val="21"/>
                <w:szCs w:val="21"/>
                <w:lang w:val="zh-CN" w:bidi="zh-CN"/>
              </w:rPr>
              <w:t>监测</w:t>
            </w:r>
            <w:r>
              <w:rPr>
                <w:rFonts w:eastAsia="宋体" w:cs="Times New Roman"/>
                <w:b/>
                <w:bCs/>
                <w:color w:val="auto"/>
                <w:sz w:val="21"/>
                <w:szCs w:val="21"/>
                <w:lang w:bidi="zh-CN"/>
              </w:rPr>
              <w:t>当天产</w:t>
            </w:r>
            <w:r>
              <w:rPr>
                <w:rFonts w:hint="eastAsia"/>
                <w:b/>
                <w:bCs/>
                <w:color w:val="auto"/>
                <w:kern w:val="2"/>
                <w:lang w:eastAsia="zh-CN"/>
              </w:rPr>
              <w:t>（</w:t>
            </w:r>
            <w:r>
              <w:rPr>
                <w:rFonts w:hint="eastAsia"/>
                <w:b/>
                <w:bCs/>
                <w:color w:val="auto"/>
                <w:kern w:val="2"/>
                <w:lang w:val="en-US" w:eastAsia="zh-CN"/>
              </w:rPr>
              <w:t>t/d</w:t>
            </w:r>
            <w:r>
              <w:rPr>
                <w:rFonts w:hint="eastAsia"/>
                <w:b/>
                <w:bCs/>
                <w:color w:val="auto"/>
                <w:kern w:val="2"/>
                <w:lang w:eastAsia="zh-CN"/>
              </w:rPr>
              <w:t>）</w:t>
            </w:r>
          </w:p>
        </w:tc>
        <w:tc>
          <w:tcPr>
            <w:tcW w:w="934" w:type="pct"/>
            <w:tcBorders>
              <w:tl2br w:val="nil"/>
              <w:tr2bl w:val="nil"/>
            </w:tcBorders>
            <w:vAlign w:val="center"/>
          </w:tcPr>
          <w:p>
            <w:pPr>
              <w:pStyle w:val="49"/>
              <w:spacing w:before="62" w:after="62"/>
              <w:rPr>
                <w:b/>
                <w:bCs/>
                <w:color w:val="auto"/>
                <w:kern w:val="2"/>
              </w:rPr>
            </w:pPr>
            <w:r>
              <w:rPr>
                <w:rFonts w:hint="eastAsia"/>
                <w:b/>
                <w:bCs/>
                <w:color w:val="auto"/>
                <w:kern w:val="2"/>
              </w:rPr>
              <w:t>运行负荷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5" w:type="pct"/>
            <w:vMerge w:val="restart"/>
            <w:tcBorders>
              <w:tl2br w:val="nil"/>
              <w:tr2bl w:val="nil"/>
            </w:tcBorders>
            <w:vAlign w:val="center"/>
          </w:tcPr>
          <w:p>
            <w:pPr>
              <w:pStyle w:val="49"/>
              <w:spacing w:before="62" w:after="62"/>
              <w:rPr>
                <w:rFonts w:hint="default" w:eastAsia="宋体"/>
                <w:color w:val="auto"/>
                <w:kern w:val="2"/>
                <w:lang w:val="en-US" w:eastAsia="zh-CN"/>
              </w:rPr>
            </w:pPr>
            <w:r>
              <w:rPr>
                <w:rFonts w:hint="eastAsia"/>
                <w:color w:val="auto"/>
                <w:kern w:val="2"/>
                <w:lang w:val="en-US" w:eastAsia="zh-CN"/>
              </w:rPr>
              <w:t>2022.02.21</w:t>
            </w:r>
          </w:p>
        </w:tc>
        <w:tc>
          <w:tcPr>
            <w:tcW w:w="950" w:type="pct"/>
            <w:tcBorders>
              <w:tl2br w:val="nil"/>
              <w:tr2bl w:val="nil"/>
            </w:tcBorders>
            <w:vAlign w:val="center"/>
          </w:tcPr>
          <w:p>
            <w:pPr>
              <w:widowControl/>
              <w:jc w:val="center"/>
              <w:rPr>
                <w:rFonts w:hint="eastAsia" w:eastAsia="宋体"/>
                <w:color w:val="auto"/>
                <w:kern w:val="2"/>
                <w:lang w:eastAsia="zh-CN"/>
              </w:rPr>
            </w:pPr>
            <w:r>
              <w:rPr>
                <w:rFonts w:hint="eastAsia"/>
                <w:color w:val="auto"/>
                <w:kern w:val="2"/>
                <w:lang w:eastAsia="zh-CN"/>
              </w:rPr>
              <w:t>吸塑工艺</w:t>
            </w:r>
          </w:p>
        </w:tc>
        <w:tc>
          <w:tcPr>
            <w:tcW w:w="873" w:type="pct"/>
            <w:tcBorders>
              <w:tl2br w:val="nil"/>
              <w:tr2bl w:val="nil"/>
            </w:tcBorders>
            <w:vAlign w:val="center"/>
          </w:tcPr>
          <w:p>
            <w:pPr>
              <w:pStyle w:val="49"/>
              <w:spacing w:before="62" w:after="62"/>
              <w:rPr>
                <w:rFonts w:hint="default" w:eastAsia="宋体"/>
                <w:color w:val="auto"/>
                <w:kern w:val="2"/>
                <w:lang w:val="en-US" w:eastAsia="zh-CN"/>
              </w:rPr>
            </w:pPr>
            <w:r>
              <w:rPr>
                <w:rFonts w:hint="eastAsia"/>
                <w:color w:val="auto"/>
                <w:kern w:val="2"/>
                <w:lang w:val="en-US" w:eastAsia="zh-CN"/>
              </w:rPr>
              <w:t>750</w:t>
            </w:r>
          </w:p>
        </w:tc>
        <w:tc>
          <w:tcPr>
            <w:tcW w:w="1195" w:type="pct"/>
            <w:tcBorders>
              <w:tl2br w:val="nil"/>
              <w:tr2bl w:val="nil"/>
            </w:tcBorders>
            <w:vAlign w:val="center"/>
          </w:tcPr>
          <w:p>
            <w:pPr>
              <w:pStyle w:val="49"/>
              <w:spacing w:before="62" w:after="62"/>
              <w:rPr>
                <w:rFonts w:hint="default" w:ascii="Times New Roman" w:hAnsi="Times New Roman" w:eastAsia="宋体" w:cs="Times New Roman"/>
                <w:color w:val="auto"/>
                <w:kern w:val="2"/>
                <w:lang w:val="en-US" w:eastAsia="zh-CN"/>
              </w:rPr>
            </w:pPr>
            <w:r>
              <w:rPr>
                <w:rFonts w:hint="eastAsia" w:cs="Times New Roman"/>
                <w:color w:val="auto"/>
                <w:kern w:val="2"/>
                <w:lang w:val="en-US" w:eastAsia="zh-CN"/>
              </w:rPr>
              <w:t>2</w:t>
            </w:r>
          </w:p>
        </w:tc>
        <w:tc>
          <w:tcPr>
            <w:tcW w:w="934" w:type="pct"/>
            <w:tcBorders>
              <w:tl2br w:val="nil"/>
              <w:tr2bl w:val="nil"/>
            </w:tcBorders>
            <w:vAlign w:val="center"/>
          </w:tcPr>
          <w:p>
            <w:pPr>
              <w:pStyle w:val="49"/>
              <w:spacing w:before="62" w:after="62"/>
              <w:rPr>
                <w:rFonts w:hint="default" w:ascii="Times New Roman" w:hAnsi="Times New Roman" w:eastAsia="宋体" w:cs="Times New Roman"/>
                <w:color w:val="auto"/>
                <w:kern w:val="2"/>
                <w:lang w:val="en-US" w:eastAsia="zh-CN"/>
              </w:rPr>
            </w:pPr>
            <w:r>
              <w:rPr>
                <w:rFonts w:hint="eastAsia" w:cs="Times New Roman"/>
                <w:color w:val="auto"/>
                <w:kern w:val="2"/>
                <w:lang w:val="en-US" w:eastAsia="zh-CN"/>
              </w:rPr>
              <w:t>80</w:t>
            </w:r>
            <w:r>
              <w:rPr>
                <w:rFonts w:hint="eastAsia" w:ascii="Times New Roman" w:hAnsi="Times New Roman" w:eastAsia="宋体" w:cs="Times New Roman"/>
                <w:color w:val="auto"/>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5" w:type="pct"/>
            <w:vMerge w:val="continue"/>
            <w:tcBorders>
              <w:tl2br w:val="nil"/>
              <w:tr2bl w:val="nil"/>
            </w:tcBorders>
            <w:vAlign w:val="center"/>
          </w:tcPr>
          <w:p>
            <w:pPr>
              <w:pStyle w:val="49"/>
              <w:spacing w:before="62" w:after="62"/>
              <w:rPr>
                <w:color w:val="auto"/>
                <w:kern w:val="2"/>
              </w:rPr>
            </w:pPr>
          </w:p>
        </w:tc>
        <w:tc>
          <w:tcPr>
            <w:tcW w:w="950" w:type="pct"/>
            <w:tcBorders>
              <w:tl2br w:val="nil"/>
              <w:tr2bl w:val="nil"/>
            </w:tcBorders>
            <w:vAlign w:val="center"/>
          </w:tcPr>
          <w:p>
            <w:pPr>
              <w:widowControl/>
              <w:jc w:val="center"/>
              <w:rPr>
                <w:rFonts w:hint="eastAsia" w:eastAsia="宋体"/>
                <w:color w:val="auto"/>
                <w:kern w:val="2"/>
                <w:lang w:eastAsia="zh-CN"/>
              </w:rPr>
            </w:pPr>
            <w:r>
              <w:rPr>
                <w:rFonts w:hint="eastAsia"/>
                <w:color w:val="auto"/>
                <w:kern w:val="2"/>
                <w:lang w:eastAsia="zh-CN"/>
              </w:rPr>
              <w:t>塑料配件</w:t>
            </w:r>
          </w:p>
        </w:tc>
        <w:tc>
          <w:tcPr>
            <w:tcW w:w="873" w:type="pct"/>
            <w:tcBorders>
              <w:tl2br w:val="nil"/>
              <w:tr2bl w:val="nil"/>
            </w:tcBorders>
            <w:vAlign w:val="center"/>
          </w:tcPr>
          <w:p>
            <w:pPr>
              <w:pStyle w:val="49"/>
              <w:spacing w:before="62" w:after="62"/>
              <w:rPr>
                <w:rFonts w:hint="default" w:eastAsia="宋体"/>
                <w:color w:val="auto"/>
                <w:kern w:val="2"/>
                <w:lang w:val="en-US" w:eastAsia="zh-CN"/>
              </w:rPr>
            </w:pPr>
            <w:r>
              <w:rPr>
                <w:rFonts w:hint="eastAsia"/>
                <w:color w:val="auto"/>
                <w:kern w:val="2"/>
                <w:lang w:val="en-US" w:eastAsia="zh-CN"/>
              </w:rPr>
              <w:t>1000</w:t>
            </w:r>
          </w:p>
        </w:tc>
        <w:tc>
          <w:tcPr>
            <w:tcW w:w="1195" w:type="pct"/>
            <w:tcBorders>
              <w:tl2br w:val="nil"/>
              <w:tr2bl w:val="nil"/>
            </w:tcBorders>
            <w:vAlign w:val="center"/>
          </w:tcPr>
          <w:p>
            <w:pPr>
              <w:pStyle w:val="49"/>
              <w:spacing w:before="62" w:after="62"/>
              <w:rPr>
                <w:rFonts w:hint="default" w:ascii="Times New Roman" w:hAnsi="Times New Roman" w:eastAsia="宋体" w:cs="Times New Roman"/>
                <w:color w:val="auto"/>
                <w:kern w:val="2"/>
                <w:lang w:val="en-US" w:eastAsia="zh-CN"/>
              </w:rPr>
            </w:pPr>
            <w:r>
              <w:rPr>
                <w:rFonts w:hint="eastAsia" w:cs="Times New Roman"/>
                <w:color w:val="auto"/>
                <w:kern w:val="2"/>
                <w:lang w:val="en-US" w:eastAsia="zh-CN"/>
              </w:rPr>
              <w:t>2.8</w:t>
            </w:r>
          </w:p>
        </w:tc>
        <w:tc>
          <w:tcPr>
            <w:tcW w:w="934" w:type="pct"/>
            <w:tcBorders>
              <w:tl2br w:val="nil"/>
              <w:tr2bl w:val="nil"/>
            </w:tcBorders>
            <w:vAlign w:val="center"/>
          </w:tcPr>
          <w:p>
            <w:pPr>
              <w:pStyle w:val="49"/>
              <w:spacing w:before="62" w:after="62"/>
              <w:rPr>
                <w:rFonts w:hint="eastAsia" w:ascii="Times New Roman" w:hAnsi="Times New Roman" w:eastAsia="宋体" w:cs="Times New Roman"/>
                <w:color w:val="auto"/>
                <w:kern w:val="2"/>
                <w:lang w:val="en-US" w:eastAsia="zh-CN"/>
              </w:rPr>
            </w:pPr>
            <w:r>
              <w:rPr>
                <w:rFonts w:hint="eastAsia" w:cs="Times New Roman"/>
                <w:color w:val="auto"/>
                <w:kern w:val="2"/>
                <w:lang w:val="en-US" w:eastAsia="zh-CN"/>
              </w:rPr>
              <w:t>84.8</w:t>
            </w:r>
            <w:r>
              <w:rPr>
                <w:rFonts w:hint="eastAsia" w:ascii="Times New Roman" w:hAnsi="Times New Roman" w:eastAsia="宋体" w:cs="Times New Roman"/>
                <w:color w:val="auto"/>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45" w:type="pct"/>
            <w:vMerge w:val="restart"/>
            <w:tcBorders>
              <w:tl2br w:val="nil"/>
              <w:tr2bl w:val="nil"/>
            </w:tcBorders>
            <w:vAlign w:val="center"/>
          </w:tcPr>
          <w:p>
            <w:pPr>
              <w:pStyle w:val="49"/>
              <w:spacing w:before="62" w:after="62"/>
              <w:rPr>
                <w:rFonts w:hint="default" w:eastAsia="宋体"/>
                <w:color w:val="auto"/>
                <w:kern w:val="2"/>
                <w:lang w:val="en-US" w:eastAsia="zh-CN"/>
              </w:rPr>
            </w:pPr>
            <w:r>
              <w:rPr>
                <w:rFonts w:hint="eastAsia"/>
                <w:color w:val="auto"/>
                <w:kern w:val="2"/>
                <w:lang w:val="en-US" w:eastAsia="zh-CN"/>
              </w:rPr>
              <w:t>2022.02.22</w:t>
            </w:r>
          </w:p>
        </w:tc>
        <w:tc>
          <w:tcPr>
            <w:tcW w:w="1620" w:type="dxa"/>
            <w:tcBorders>
              <w:tl2br w:val="nil"/>
              <w:tr2bl w:val="nil"/>
            </w:tcBorders>
            <w:vAlign w:val="center"/>
          </w:tcPr>
          <w:p>
            <w:pPr>
              <w:widowControl/>
              <w:jc w:val="center"/>
              <w:rPr>
                <w:color w:val="auto"/>
                <w:kern w:val="2"/>
              </w:rPr>
            </w:pPr>
            <w:r>
              <w:rPr>
                <w:rFonts w:hint="eastAsia"/>
                <w:color w:val="auto"/>
                <w:kern w:val="2"/>
                <w:lang w:eastAsia="zh-CN"/>
              </w:rPr>
              <w:t>吸塑工艺</w:t>
            </w:r>
          </w:p>
        </w:tc>
        <w:tc>
          <w:tcPr>
            <w:tcW w:w="1488" w:type="dxa"/>
            <w:tcBorders>
              <w:tl2br w:val="nil"/>
              <w:tr2bl w:val="nil"/>
            </w:tcBorders>
            <w:vAlign w:val="center"/>
          </w:tcPr>
          <w:p>
            <w:pPr>
              <w:pStyle w:val="49"/>
              <w:spacing w:before="62" w:after="62"/>
              <w:rPr>
                <w:color w:val="auto"/>
                <w:kern w:val="2"/>
              </w:rPr>
            </w:pPr>
            <w:r>
              <w:rPr>
                <w:rFonts w:hint="eastAsia"/>
                <w:color w:val="auto"/>
                <w:kern w:val="2"/>
                <w:lang w:val="en-US" w:eastAsia="zh-CN"/>
              </w:rPr>
              <w:t>750</w:t>
            </w:r>
          </w:p>
        </w:tc>
        <w:tc>
          <w:tcPr>
            <w:tcW w:w="1195" w:type="pct"/>
            <w:tcBorders>
              <w:tl2br w:val="nil"/>
              <w:tr2bl w:val="nil"/>
            </w:tcBorders>
            <w:vAlign w:val="center"/>
          </w:tcPr>
          <w:p>
            <w:pPr>
              <w:pStyle w:val="49"/>
              <w:spacing w:before="62" w:after="62"/>
              <w:rPr>
                <w:rFonts w:hint="default" w:ascii="Times New Roman" w:hAnsi="Times New Roman" w:eastAsia="宋体" w:cs="Times New Roman"/>
                <w:color w:val="auto"/>
                <w:kern w:val="2"/>
                <w:lang w:val="en-US" w:eastAsia="zh-CN"/>
              </w:rPr>
            </w:pPr>
            <w:r>
              <w:rPr>
                <w:rFonts w:hint="eastAsia" w:cs="Times New Roman"/>
                <w:color w:val="auto"/>
                <w:kern w:val="2"/>
                <w:lang w:val="en-US" w:eastAsia="zh-CN"/>
              </w:rPr>
              <w:t>1.9</w:t>
            </w:r>
          </w:p>
        </w:tc>
        <w:tc>
          <w:tcPr>
            <w:tcW w:w="934" w:type="pct"/>
            <w:tcBorders>
              <w:tl2br w:val="nil"/>
              <w:tr2bl w:val="nil"/>
            </w:tcBorders>
            <w:vAlign w:val="center"/>
          </w:tcPr>
          <w:p>
            <w:pPr>
              <w:pStyle w:val="49"/>
              <w:spacing w:before="62" w:after="62"/>
              <w:rPr>
                <w:rFonts w:hint="eastAsia" w:ascii="Times New Roman" w:hAnsi="Times New Roman" w:eastAsia="宋体" w:cs="Times New Roman"/>
                <w:color w:val="auto"/>
                <w:kern w:val="2"/>
                <w:lang w:val="en-US" w:eastAsia="zh-CN"/>
              </w:rPr>
            </w:pPr>
            <w:r>
              <w:rPr>
                <w:rFonts w:hint="eastAsia" w:cs="Times New Roman"/>
                <w:color w:val="auto"/>
                <w:kern w:val="2"/>
                <w:lang w:val="en-US" w:eastAsia="zh-CN"/>
              </w:rPr>
              <w:t>76</w:t>
            </w:r>
            <w:r>
              <w:rPr>
                <w:rFonts w:hint="eastAsia" w:ascii="Times New Roman" w:hAnsi="Times New Roman" w:eastAsia="宋体" w:cs="Times New Roman"/>
                <w:color w:val="auto"/>
                <w:kern w:val="2"/>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5" w:type="pct"/>
            <w:vMerge w:val="continue"/>
            <w:tcBorders>
              <w:tl2br w:val="nil"/>
              <w:tr2bl w:val="nil"/>
            </w:tcBorders>
            <w:vAlign w:val="center"/>
          </w:tcPr>
          <w:p>
            <w:pPr>
              <w:pStyle w:val="49"/>
              <w:spacing w:before="62" w:after="62"/>
              <w:rPr>
                <w:color w:val="auto"/>
                <w:kern w:val="2"/>
              </w:rPr>
            </w:pPr>
          </w:p>
        </w:tc>
        <w:tc>
          <w:tcPr>
            <w:tcW w:w="1620" w:type="dxa"/>
            <w:tcBorders>
              <w:tl2br w:val="nil"/>
              <w:tr2bl w:val="nil"/>
            </w:tcBorders>
            <w:vAlign w:val="center"/>
          </w:tcPr>
          <w:p>
            <w:pPr>
              <w:widowControl/>
              <w:jc w:val="center"/>
              <w:rPr>
                <w:color w:val="auto"/>
                <w:kern w:val="2"/>
              </w:rPr>
            </w:pPr>
            <w:r>
              <w:rPr>
                <w:rFonts w:hint="eastAsia"/>
                <w:color w:val="auto"/>
                <w:kern w:val="2"/>
                <w:lang w:eastAsia="zh-CN"/>
              </w:rPr>
              <w:t>塑料配件</w:t>
            </w:r>
          </w:p>
        </w:tc>
        <w:tc>
          <w:tcPr>
            <w:tcW w:w="1488" w:type="dxa"/>
            <w:tcBorders>
              <w:tl2br w:val="nil"/>
              <w:tr2bl w:val="nil"/>
            </w:tcBorders>
            <w:vAlign w:val="center"/>
          </w:tcPr>
          <w:p>
            <w:pPr>
              <w:pStyle w:val="49"/>
              <w:spacing w:before="62" w:after="62"/>
              <w:rPr>
                <w:color w:val="auto"/>
                <w:kern w:val="2"/>
              </w:rPr>
            </w:pPr>
            <w:r>
              <w:rPr>
                <w:rFonts w:hint="eastAsia"/>
                <w:color w:val="auto"/>
                <w:kern w:val="2"/>
                <w:lang w:val="en-US" w:eastAsia="zh-CN"/>
              </w:rPr>
              <w:t>1000</w:t>
            </w:r>
          </w:p>
        </w:tc>
        <w:tc>
          <w:tcPr>
            <w:tcW w:w="1195" w:type="pct"/>
            <w:tcBorders>
              <w:tl2br w:val="nil"/>
              <w:tr2bl w:val="nil"/>
            </w:tcBorders>
            <w:vAlign w:val="center"/>
          </w:tcPr>
          <w:p>
            <w:pPr>
              <w:pStyle w:val="49"/>
              <w:spacing w:before="62" w:after="62"/>
              <w:rPr>
                <w:rFonts w:hint="default" w:ascii="Times New Roman" w:hAnsi="Times New Roman" w:eastAsia="宋体" w:cs="Times New Roman"/>
                <w:color w:val="auto"/>
                <w:kern w:val="2"/>
                <w:lang w:val="en-US" w:eastAsia="zh-CN"/>
              </w:rPr>
            </w:pPr>
            <w:r>
              <w:rPr>
                <w:rFonts w:hint="eastAsia" w:cs="Times New Roman"/>
                <w:color w:val="auto"/>
                <w:kern w:val="2"/>
                <w:lang w:val="en-US" w:eastAsia="zh-CN"/>
              </w:rPr>
              <w:t>2.75</w:t>
            </w:r>
          </w:p>
        </w:tc>
        <w:tc>
          <w:tcPr>
            <w:tcW w:w="934" w:type="pct"/>
            <w:tcBorders>
              <w:tl2br w:val="nil"/>
              <w:tr2bl w:val="nil"/>
            </w:tcBorders>
            <w:vAlign w:val="center"/>
          </w:tcPr>
          <w:p>
            <w:pPr>
              <w:pStyle w:val="49"/>
              <w:spacing w:before="62" w:after="62"/>
              <w:rPr>
                <w:rFonts w:hint="eastAsia" w:ascii="Times New Roman" w:hAnsi="Times New Roman" w:eastAsia="宋体" w:cs="Times New Roman"/>
                <w:color w:val="auto"/>
                <w:kern w:val="2"/>
                <w:lang w:val="en-US" w:eastAsia="zh-CN"/>
              </w:rPr>
            </w:pPr>
            <w:r>
              <w:rPr>
                <w:rFonts w:hint="eastAsia" w:cs="Times New Roman"/>
                <w:color w:val="auto"/>
                <w:kern w:val="2"/>
                <w:lang w:val="en-US" w:eastAsia="zh-CN"/>
              </w:rPr>
              <w:t>82.59</w:t>
            </w:r>
            <w:r>
              <w:rPr>
                <w:rFonts w:hint="eastAsia" w:ascii="Times New Roman" w:hAnsi="Times New Roman" w:eastAsia="宋体" w:cs="Times New Roman"/>
                <w:color w:val="auto"/>
                <w:kern w:val="2"/>
                <w:lang w:val="en-US" w:eastAsia="zh-CN"/>
              </w:rPr>
              <w:t>%</w:t>
            </w:r>
          </w:p>
        </w:tc>
      </w:tr>
      <w:bookmarkEnd w:id="35"/>
    </w:tbl>
    <w:p>
      <w:pPr>
        <w:pStyle w:val="41"/>
        <w:rPr>
          <w:rFonts w:cs="Times New Roman"/>
          <w:color w:val="auto"/>
        </w:rPr>
      </w:pPr>
      <w:r>
        <w:rPr>
          <w:rFonts w:hint="eastAsia" w:cs="Times New Roman"/>
          <w:color w:val="auto"/>
          <w:sz w:val="21"/>
          <w:szCs w:val="21"/>
        </w:rPr>
        <w:t>综上，本次验收满足</w:t>
      </w:r>
      <w:r>
        <w:rPr>
          <w:rFonts w:cs="Times New Roman"/>
          <w:color w:val="auto"/>
          <w:sz w:val="21"/>
          <w:szCs w:val="21"/>
        </w:rPr>
        <w:t>“</w:t>
      </w:r>
      <w:r>
        <w:rPr>
          <w:rFonts w:hint="eastAsia" w:cs="Times New Roman"/>
          <w:color w:val="auto"/>
          <w:sz w:val="21"/>
          <w:szCs w:val="21"/>
        </w:rPr>
        <w:t>验收监测应当在确保主体工程工况稳定、环境保护设施运行正常的情况下进行</w:t>
      </w:r>
      <w:r>
        <w:rPr>
          <w:rFonts w:cs="Times New Roman"/>
          <w:color w:val="auto"/>
          <w:sz w:val="21"/>
          <w:szCs w:val="21"/>
        </w:rPr>
        <w:t>”</w:t>
      </w:r>
      <w:r>
        <w:rPr>
          <w:rFonts w:hint="eastAsia" w:cs="Times New Roman"/>
          <w:color w:val="auto"/>
          <w:sz w:val="21"/>
          <w:szCs w:val="21"/>
        </w:rPr>
        <w:t>的条件要求。</w:t>
      </w:r>
    </w:p>
    <w:p>
      <w:pPr>
        <w:pStyle w:val="43"/>
        <w:rPr>
          <w:color w:val="auto"/>
          <w:sz w:val="21"/>
          <w:szCs w:val="21"/>
        </w:rPr>
      </w:pPr>
      <w:r>
        <w:rPr>
          <w:color w:val="auto"/>
          <w:sz w:val="21"/>
          <w:szCs w:val="21"/>
        </w:rPr>
        <w:t>7.2</w:t>
      </w:r>
      <w:r>
        <w:rPr>
          <w:rFonts w:hint="eastAsia"/>
          <w:color w:val="auto"/>
          <w:sz w:val="21"/>
          <w:szCs w:val="21"/>
          <w:lang w:eastAsia="zh-CN"/>
        </w:rPr>
        <w:t xml:space="preserve"> </w:t>
      </w:r>
      <w:r>
        <w:rPr>
          <w:color w:val="auto"/>
          <w:sz w:val="21"/>
          <w:szCs w:val="21"/>
        </w:rPr>
        <w:t>验收监测结果</w:t>
      </w:r>
    </w:p>
    <w:p>
      <w:pPr>
        <w:pStyle w:val="41"/>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1、废气监测结果</w:t>
      </w:r>
    </w:p>
    <w:p>
      <w:pPr>
        <w:pStyle w:val="41"/>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（1）有组织废气监测结果见下表</w:t>
      </w:r>
    </w:p>
    <w:p>
      <w:pPr>
        <w:pStyle w:val="45"/>
        <w:spacing w:after="31"/>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表7-2</w:t>
      </w:r>
      <w:r>
        <w:rPr>
          <w:rFonts w:hint="eastAsia"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rPr>
        <w:t>有组织废气监测结果（1）</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118"/>
        <w:gridCol w:w="982"/>
        <w:gridCol w:w="1096"/>
        <w:gridCol w:w="1154"/>
        <w:gridCol w:w="1162"/>
        <w:gridCol w:w="815"/>
        <w:gridCol w:w="7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b/>
                <w:bCs/>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b/>
                <w:bCs/>
                <w:color w:val="auto"/>
                <w:sz w:val="21"/>
                <w:szCs w:val="21"/>
              </w:rPr>
            </w:pPr>
            <w:r>
              <w:rPr>
                <w:b/>
                <w:bCs/>
                <w:color w:val="auto"/>
                <w:sz w:val="21"/>
                <w:szCs w:val="21"/>
              </w:rPr>
              <w:t>单位</w:t>
            </w:r>
          </w:p>
        </w:tc>
        <w:tc>
          <w:tcPr>
            <w:tcW w:w="2578" w:type="pct"/>
            <w:gridSpan w:val="4"/>
            <w:tcBorders>
              <w:tl2br w:val="nil"/>
              <w:tr2bl w:val="nil"/>
            </w:tcBorders>
            <w:vAlign w:val="center"/>
          </w:tcPr>
          <w:p>
            <w:pPr>
              <w:jc w:val="center"/>
              <w:rPr>
                <w:rFonts w:hint="default"/>
                <w:b/>
                <w:bCs/>
                <w:color w:val="auto"/>
                <w:sz w:val="21"/>
                <w:szCs w:val="21"/>
                <w:lang w:val="en-US" w:eastAsia="zh-CN"/>
              </w:rPr>
            </w:pPr>
            <w:r>
              <w:rPr>
                <w:rFonts w:hint="eastAsia"/>
                <w:b/>
                <w:bCs/>
                <w:color w:val="auto"/>
                <w:sz w:val="21"/>
                <w:szCs w:val="21"/>
                <w:lang w:val="en-US" w:eastAsia="zh-CN"/>
              </w:rPr>
              <w:t>2022.02.21</w:t>
            </w:r>
          </w:p>
        </w:tc>
        <w:tc>
          <w:tcPr>
            <w:tcW w:w="478" w:type="pct"/>
            <w:vMerge w:val="restart"/>
            <w:tcBorders>
              <w:tl2br w:val="nil"/>
              <w:tr2bl w:val="nil"/>
            </w:tcBorders>
            <w:vAlign w:val="center"/>
          </w:tcPr>
          <w:p>
            <w:pPr>
              <w:jc w:val="center"/>
              <w:rPr>
                <w:b/>
                <w:bCs/>
                <w:color w:val="auto"/>
                <w:sz w:val="21"/>
                <w:szCs w:val="21"/>
              </w:rPr>
            </w:pPr>
            <w:r>
              <w:rPr>
                <w:b/>
                <w:bCs/>
                <w:color w:val="auto"/>
                <w:sz w:val="21"/>
                <w:szCs w:val="21"/>
              </w:rPr>
              <w:t>标准</w:t>
            </w:r>
          </w:p>
        </w:tc>
        <w:tc>
          <w:tcPr>
            <w:tcW w:w="437" w:type="pct"/>
            <w:vMerge w:val="restart"/>
            <w:tcBorders>
              <w:tl2br w:val="nil"/>
              <w:tr2bl w:val="nil"/>
            </w:tcBorders>
            <w:vAlign w:val="center"/>
          </w:tcPr>
          <w:p>
            <w:pPr>
              <w:jc w:val="center"/>
              <w:rPr>
                <w:b/>
                <w:bCs/>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vAlign w:val="center"/>
          </w:tcPr>
          <w:p>
            <w:pPr>
              <w:jc w:val="center"/>
              <w:rPr>
                <w:b/>
                <w:bCs/>
                <w:color w:val="auto"/>
                <w:sz w:val="21"/>
                <w:szCs w:val="21"/>
              </w:rPr>
            </w:pPr>
            <w:r>
              <w:rPr>
                <w:b/>
                <w:bCs/>
                <w:color w:val="auto"/>
                <w:sz w:val="21"/>
                <w:szCs w:val="21"/>
              </w:rPr>
              <w:t>1</w:t>
            </w:r>
          </w:p>
        </w:tc>
        <w:tc>
          <w:tcPr>
            <w:tcW w:w="643" w:type="pct"/>
            <w:tcBorders>
              <w:tl2br w:val="nil"/>
              <w:tr2bl w:val="nil"/>
            </w:tcBorders>
            <w:vAlign w:val="center"/>
          </w:tcPr>
          <w:p>
            <w:pPr>
              <w:jc w:val="center"/>
              <w:rPr>
                <w:b/>
                <w:bCs/>
                <w:color w:val="auto"/>
                <w:sz w:val="21"/>
                <w:szCs w:val="21"/>
              </w:rPr>
            </w:pPr>
            <w:r>
              <w:rPr>
                <w:b/>
                <w:bCs/>
                <w:color w:val="auto"/>
                <w:sz w:val="21"/>
                <w:szCs w:val="21"/>
              </w:rPr>
              <w:t>2</w:t>
            </w:r>
          </w:p>
        </w:tc>
        <w:tc>
          <w:tcPr>
            <w:tcW w:w="677" w:type="pct"/>
            <w:tcBorders>
              <w:tl2br w:val="nil"/>
              <w:tr2bl w:val="nil"/>
            </w:tcBorders>
            <w:vAlign w:val="center"/>
          </w:tcPr>
          <w:p>
            <w:pPr>
              <w:jc w:val="center"/>
              <w:rPr>
                <w:b/>
                <w:bCs/>
                <w:color w:val="auto"/>
                <w:sz w:val="21"/>
                <w:szCs w:val="21"/>
              </w:rPr>
            </w:pPr>
            <w:r>
              <w:rPr>
                <w:b/>
                <w:bCs/>
                <w:color w:val="auto"/>
                <w:sz w:val="21"/>
                <w:szCs w:val="21"/>
              </w:rPr>
              <w:t>3</w:t>
            </w:r>
          </w:p>
        </w:tc>
        <w:tc>
          <w:tcPr>
            <w:tcW w:w="682" w:type="pct"/>
            <w:tcBorders>
              <w:tl2br w:val="nil"/>
              <w:tr2bl w:val="nil"/>
            </w:tcBorders>
            <w:vAlign w:val="center"/>
          </w:tcPr>
          <w:p>
            <w:pPr>
              <w:jc w:val="center"/>
              <w:rPr>
                <w:b/>
                <w:bCs/>
                <w:color w:val="auto"/>
                <w:sz w:val="21"/>
                <w:szCs w:val="21"/>
              </w:rPr>
            </w:pPr>
            <w:r>
              <w:rPr>
                <w:rFonts w:hint="eastAsia"/>
                <w:b/>
                <w:bCs/>
                <w:color w:val="auto"/>
                <w:sz w:val="21"/>
                <w:szCs w:val="21"/>
              </w:rPr>
              <w:t>均值</w:t>
            </w:r>
          </w:p>
        </w:tc>
        <w:tc>
          <w:tcPr>
            <w:tcW w:w="478" w:type="pct"/>
            <w:vMerge w:val="continue"/>
            <w:tcBorders>
              <w:tl2br w:val="nil"/>
              <w:tr2bl w:val="nil"/>
            </w:tcBorders>
            <w:vAlign w:val="center"/>
          </w:tcPr>
          <w:p>
            <w:pPr>
              <w:jc w:val="center"/>
              <w:rPr>
                <w:color w:val="auto"/>
                <w:sz w:val="21"/>
                <w:szCs w:val="21"/>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val="en-US" w:eastAsia="zh-CN"/>
              </w:rPr>
              <w:t>DA003</w:t>
            </w:r>
            <w:r>
              <w:rPr>
                <w:rFonts w:hint="eastAsia"/>
                <w:color w:val="auto"/>
                <w:sz w:val="21"/>
                <w:szCs w:val="21"/>
              </w:rPr>
              <w:t>排气筒进口</w:t>
            </w:r>
            <w:r>
              <w:rPr>
                <w:rFonts w:hint="eastAsia"/>
                <w:color w:val="auto"/>
                <w:sz w:val="21"/>
                <w:szCs w:val="21"/>
                <w:lang w:eastAsia="zh-CN"/>
              </w:rPr>
              <w:t>（注塑工序）</w:t>
            </w:r>
          </w:p>
        </w:tc>
        <w:tc>
          <w:tcPr>
            <w:tcW w:w="478" w:type="pct"/>
            <w:tcBorders>
              <w:tl2br w:val="nil"/>
              <w:tr2bl w:val="nil"/>
            </w:tcBorders>
            <w:vAlign w:val="center"/>
          </w:tcPr>
          <w:p>
            <w:pPr>
              <w:jc w:val="center"/>
              <w:rPr>
                <w:color w:val="auto"/>
                <w:sz w:val="21"/>
                <w:szCs w:val="21"/>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34917</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34985</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35114</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35005.33</w:t>
            </w:r>
          </w:p>
        </w:tc>
        <w:tc>
          <w:tcPr>
            <w:tcW w:w="478" w:type="pct"/>
            <w:tcBorders>
              <w:tl2br w:val="nil"/>
              <w:tr2bl w:val="nil"/>
            </w:tcBorders>
            <w:vAlign w:val="center"/>
          </w:tcPr>
          <w:p>
            <w:pPr>
              <w:jc w:val="center"/>
              <w:rPr>
                <w:color w:val="auto"/>
                <w:sz w:val="21"/>
                <w:szCs w:val="21"/>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2.7</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2.66</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2.63</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2.66</w:t>
            </w:r>
          </w:p>
        </w:tc>
        <w:tc>
          <w:tcPr>
            <w:tcW w:w="478"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c>
          <w:tcPr>
            <w:tcW w:w="437" w:type="pct"/>
            <w:vMerge w:val="restar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0.094</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0.093</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0.092</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0.093</w:t>
            </w:r>
          </w:p>
        </w:tc>
        <w:tc>
          <w:tcPr>
            <w:tcW w:w="478"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b/>
                <w:bCs/>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b/>
                <w:bCs/>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default" w:eastAsia="宋体"/>
                <w:b/>
                <w:bCs/>
                <w:color w:val="auto"/>
                <w:sz w:val="21"/>
                <w:szCs w:val="21"/>
                <w:lang w:val="en-US" w:eastAsia="zh-CN"/>
              </w:rPr>
            </w:pPr>
            <w:r>
              <w:rPr>
                <w:rFonts w:hint="eastAsia"/>
                <w:b/>
                <w:bCs/>
                <w:color w:val="auto"/>
                <w:sz w:val="21"/>
                <w:szCs w:val="21"/>
                <w:lang w:val="en-US" w:eastAsia="zh-CN"/>
              </w:rPr>
              <w:t>2022.02.21</w:t>
            </w:r>
          </w:p>
        </w:tc>
        <w:tc>
          <w:tcPr>
            <w:tcW w:w="478" w:type="pct"/>
            <w:vMerge w:val="restart"/>
            <w:tcBorders>
              <w:tl2br w:val="nil"/>
              <w:tr2bl w:val="nil"/>
            </w:tcBorders>
            <w:vAlign w:val="center"/>
          </w:tcPr>
          <w:p>
            <w:pPr>
              <w:jc w:val="center"/>
              <w:rPr>
                <w:b/>
                <w:bCs/>
                <w:color w:val="auto"/>
                <w:sz w:val="21"/>
                <w:szCs w:val="21"/>
              </w:rPr>
            </w:pPr>
            <w:r>
              <w:rPr>
                <w:b/>
                <w:bCs/>
                <w:color w:val="auto"/>
                <w:sz w:val="21"/>
                <w:szCs w:val="21"/>
              </w:rPr>
              <w:t>标准</w:t>
            </w:r>
          </w:p>
        </w:tc>
        <w:tc>
          <w:tcPr>
            <w:tcW w:w="437" w:type="pct"/>
            <w:vMerge w:val="restart"/>
            <w:tcBorders>
              <w:tl2br w:val="nil"/>
              <w:tr2bl w:val="nil"/>
            </w:tcBorders>
            <w:vAlign w:val="center"/>
          </w:tcPr>
          <w:p>
            <w:pPr>
              <w:jc w:val="center"/>
              <w:rPr>
                <w:b/>
                <w:bCs/>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tcMar>
              <w:left w:w="28" w:type="dxa"/>
              <w:right w:w="28" w:type="dxa"/>
            </w:tcMar>
            <w:vAlign w:val="center"/>
          </w:tcPr>
          <w:p>
            <w:pPr>
              <w:jc w:val="center"/>
              <w:rPr>
                <w:b/>
                <w:bCs/>
                <w:color w:val="auto"/>
                <w:sz w:val="21"/>
                <w:szCs w:val="21"/>
              </w:rPr>
            </w:pPr>
            <w:r>
              <w:rPr>
                <w:b/>
                <w:bCs/>
                <w:color w:val="auto"/>
                <w:sz w:val="21"/>
                <w:szCs w:val="21"/>
              </w:rPr>
              <w:t>1</w:t>
            </w:r>
          </w:p>
        </w:tc>
        <w:tc>
          <w:tcPr>
            <w:tcW w:w="643" w:type="pct"/>
            <w:tcBorders>
              <w:tl2br w:val="nil"/>
              <w:tr2bl w:val="nil"/>
            </w:tcBorders>
            <w:tcMar>
              <w:left w:w="28" w:type="dxa"/>
              <w:right w:w="28" w:type="dxa"/>
            </w:tcMar>
            <w:vAlign w:val="center"/>
          </w:tcPr>
          <w:p>
            <w:pPr>
              <w:jc w:val="center"/>
              <w:rPr>
                <w:b/>
                <w:bCs/>
                <w:color w:val="auto"/>
                <w:sz w:val="21"/>
                <w:szCs w:val="21"/>
              </w:rPr>
            </w:pPr>
            <w:r>
              <w:rPr>
                <w:b/>
                <w:bCs/>
                <w:color w:val="auto"/>
                <w:sz w:val="21"/>
                <w:szCs w:val="21"/>
              </w:rPr>
              <w:t>2</w:t>
            </w:r>
          </w:p>
        </w:tc>
        <w:tc>
          <w:tcPr>
            <w:tcW w:w="677" w:type="pct"/>
            <w:tcBorders>
              <w:tl2br w:val="nil"/>
              <w:tr2bl w:val="nil"/>
            </w:tcBorders>
            <w:vAlign w:val="center"/>
          </w:tcPr>
          <w:p>
            <w:pPr>
              <w:jc w:val="center"/>
              <w:rPr>
                <w:b/>
                <w:bCs/>
                <w:color w:val="auto"/>
                <w:sz w:val="21"/>
                <w:szCs w:val="21"/>
              </w:rPr>
            </w:pPr>
            <w:r>
              <w:rPr>
                <w:rFonts w:hint="eastAsia"/>
                <w:b/>
                <w:bCs/>
                <w:color w:val="auto"/>
                <w:sz w:val="21"/>
                <w:szCs w:val="21"/>
              </w:rPr>
              <w:t>3</w:t>
            </w:r>
          </w:p>
        </w:tc>
        <w:tc>
          <w:tcPr>
            <w:tcW w:w="682" w:type="pct"/>
            <w:tcBorders>
              <w:tl2br w:val="nil"/>
              <w:tr2bl w:val="nil"/>
            </w:tcBorders>
            <w:vAlign w:val="center"/>
          </w:tcPr>
          <w:p>
            <w:pPr>
              <w:jc w:val="center"/>
              <w:rPr>
                <w:b/>
                <w:bCs/>
                <w:color w:val="auto"/>
                <w:sz w:val="21"/>
                <w:szCs w:val="21"/>
              </w:rPr>
            </w:pPr>
            <w:r>
              <w:rPr>
                <w:b/>
                <w:bCs/>
                <w:color w:val="auto"/>
                <w:sz w:val="21"/>
                <w:szCs w:val="21"/>
              </w:rPr>
              <w:t>均值</w:t>
            </w:r>
          </w:p>
        </w:tc>
        <w:tc>
          <w:tcPr>
            <w:tcW w:w="478" w:type="pct"/>
            <w:vMerge w:val="continue"/>
            <w:tcBorders>
              <w:tl2br w:val="nil"/>
              <w:tr2bl w:val="nil"/>
            </w:tcBorders>
            <w:vAlign w:val="center"/>
          </w:tcPr>
          <w:p>
            <w:pPr>
              <w:jc w:val="center"/>
              <w:rPr>
                <w:color w:val="auto"/>
                <w:sz w:val="21"/>
                <w:szCs w:val="21"/>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eastAsia"/>
                <w:color w:val="auto"/>
                <w:sz w:val="21"/>
                <w:szCs w:val="21"/>
              </w:rPr>
            </w:pPr>
            <w:r>
              <w:rPr>
                <w:rFonts w:hint="eastAsia"/>
                <w:color w:val="auto"/>
                <w:sz w:val="21"/>
                <w:szCs w:val="21"/>
                <w:lang w:val="en-US" w:eastAsia="zh-CN"/>
              </w:rPr>
              <w:t>DA003</w:t>
            </w:r>
            <w:r>
              <w:rPr>
                <w:rFonts w:hint="eastAsia"/>
                <w:color w:val="auto"/>
                <w:sz w:val="21"/>
                <w:szCs w:val="21"/>
              </w:rPr>
              <w:t>排气筒</w:t>
            </w:r>
            <w:r>
              <w:rPr>
                <w:rFonts w:hint="eastAsia"/>
                <w:color w:val="auto"/>
                <w:sz w:val="21"/>
                <w:szCs w:val="21"/>
                <w:lang w:eastAsia="zh-CN"/>
              </w:rPr>
              <w:t>出</w:t>
            </w:r>
            <w:r>
              <w:rPr>
                <w:rFonts w:hint="eastAsia"/>
                <w:color w:val="auto"/>
                <w:sz w:val="21"/>
                <w:szCs w:val="21"/>
              </w:rPr>
              <w:t>口</w:t>
            </w:r>
            <w:r>
              <w:rPr>
                <w:rFonts w:hint="eastAsia"/>
                <w:color w:val="auto"/>
                <w:sz w:val="21"/>
                <w:szCs w:val="21"/>
                <w:lang w:eastAsia="zh-CN"/>
              </w:rPr>
              <w:t>（注塑工序）</w:t>
            </w:r>
          </w:p>
        </w:tc>
        <w:tc>
          <w:tcPr>
            <w:tcW w:w="478" w:type="pct"/>
            <w:tcBorders>
              <w:tl2br w:val="nil"/>
              <w:tr2bl w:val="nil"/>
            </w:tcBorders>
            <w:vAlign w:val="center"/>
          </w:tcPr>
          <w:p>
            <w:pPr>
              <w:jc w:val="center"/>
              <w:rPr>
                <w:color w:val="auto"/>
                <w:sz w:val="21"/>
                <w:szCs w:val="21"/>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31271</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31820</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32162</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31751</w:t>
            </w:r>
          </w:p>
        </w:tc>
        <w:tc>
          <w:tcPr>
            <w:tcW w:w="478" w:type="pct"/>
            <w:tcBorders>
              <w:tl2br w:val="nil"/>
              <w:tr2bl w:val="nil"/>
            </w:tcBorders>
            <w:vAlign w:val="center"/>
          </w:tcPr>
          <w:p>
            <w:pPr>
              <w:jc w:val="center"/>
              <w:rPr>
                <w:color w:val="auto"/>
                <w:sz w:val="21"/>
                <w:szCs w:val="21"/>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rFonts w:hint="eastAsia"/>
                <w:color w:val="auto"/>
                <w:sz w:val="21"/>
                <w:szCs w:val="21"/>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1.18</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1.13</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1.09</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1.13</w:t>
            </w:r>
          </w:p>
        </w:tc>
        <w:tc>
          <w:tcPr>
            <w:tcW w:w="47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60</w:t>
            </w:r>
          </w:p>
        </w:tc>
        <w:tc>
          <w:tcPr>
            <w:tcW w:w="437"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0.037</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0.036</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0.035</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0.036</w:t>
            </w:r>
          </w:p>
        </w:tc>
        <w:tc>
          <w:tcPr>
            <w:tcW w:w="478"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b/>
                <w:bCs/>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b/>
                <w:bCs/>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2022.</w:t>
            </w:r>
            <w:r>
              <w:rPr>
                <w:rFonts w:hint="eastAsia" w:cs="Times New Roman"/>
                <w:b/>
                <w:bCs/>
                <w:color w:val="auto"/>
                <w:sz w:val="21"/>
                <w:szCs w:val="21"/>
                <w:lang w:val="en-US" w:eastAsia="zh-CN"/>
              </w:rPr>
              <w:t>02.21</w:t>
            </w:r>
          </w:p>
        </w:tc>
        <w:tc>
          <w:tcPr>
            <w:tcW w:w="478" w:type="pct"/>
            <w:vMerge w:val="restart"/>
            <w:tcBorders>
              <w:tl2br w:val="nil"/>
              <w:tr2bl w:val="nil"/>
            </w:tcBorders>
            <w:vAlign w:val="center"/>
          </w:tcPr>
          <w:p>
            <w:pPr>
              <w:jc w:val="center"/>
              <w:rPr>
                <w:rFonts w:hint="eastAsia"/>
                <w:b/>
                <w:bCs/>
                <w:color w:val="auto"/>
                <w:sz w:val="21"/>
                <w:szCs w:val="21"/>
                <w:lang w:val="en-US" w:eastAsia="zh-CN"/>
              </w:rPr>
            </w:pPr>
            <w:r>
              <w:rPr>
                <w:b/>
                <w:bCs/>
                <w:color w:val="auto"/>
                <w:sz w:val="21"/>
                <w:szCs w:val="21"/>
              </w:rPr>
              <w:t>标准</w:t>
            </w:r>
          </w:p>
        </w:tc>
        <w:tc>
          <w:tcPr>
            <w:tcW w:w="437" w:type="pct"/>
            <w:vMerge w:val="restart"/>
            <w:tcBorders>
              <w:tl2br w:val="nil"/>
              <w:tr2bl w:val="nil"/>
            </w:tcBorders>
            <w:vAlign w:val="center"/>
          </w:tcPr>
          <w:p>
            <w:pPr>
              <w:jc w:val="center"/>
              <w:rPr>
                <w:b/>
                <w:bCs/>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b/>
                <w:bCs/>
                <w:color w:val="auto"/>
                <w:sz w:val="21"/>
                <w:szCs w:val="21"/>
              </w:rPr>
            </w:pPr>
          </w:p>
        </w:tc>
        <w:tc>
          <w:tcPr>
            <w:tcW w:w="656" w:type="pct"/>
            <w:vMerge w:val="continue"/>
            <w:tcBorders>
              <w:tl2br w:val="nil"/>
              <w:tr2bl w:val="nil"/>
            </w:tcBorders>
            <w:vAlign w:val="center"/>
          </w:tcPr>
          <w:p>
            <w:pPr>
              <w:jc w:val="center"/>
              <w:rPr>
                <w:b/>
                <w:bCs/>
                <w:color w:val="auto"/>
                <w:sz w:val="21"/>
                <w:szCs w:val="21"/>
              </w:rPr>
            </w:pPr>
          </w:p>
        </w:tc>
        <w:tc>
          <w:tcPr>
            <w:tcW w:w="576" w:type="pct"/>
            <w:tcBorders>
              <w:tl2br w:val="nil"/>
              <w:tr2bl w:val="nil"/>
            </w:tcBorders>
            <w:tcMar>
              <w:left w:w="28" w:type="dxa"/>
              <w:right w:w="28" w:type="dxa"/>
            </w:tcMar>
            <w:vAlign w:val="center"/>
          </w:tcPr>
          <w:p>
            <w:pPr>
              <w:jc w:val="center"/>
              <w:rPr>
                <w:rFonts w:hint="eastAsia"/>
                <w:b/>
                <w:bCs/>
                <w:color w:val="auto"/>
                <w:sz w:val="21"/>
                <w:szCs w:val="21"/>
                <w:lang w:val="en-US" w:eastAsia="zh-CN"/>
              </w:rPr>
            </w:pPr>
            <w:r>
              <w:rPr>
                <w:b/>
                <w:bCs/>
                <w:color w:val="auto"/>
                <w:sz w:val="21"/>
                <w:szCs w:val="21"/>
              </w:rPr>
              <w:t>1</w:t>
            </w:r>
          </w:p>
        </w:tc>
        <w:tc>
          <w:tcPr>
            <w:tcW w:w="643" w:type="pct"/>
            <w:tcBorders>
              <w:tl2br w:val="nil"/>
              <w:tr2bl w:val="nil"/>
            </w:tcBorders>
            <w:tcMar>
              <w:left w:w="28" w:type="dxa"/>
              <w:right w:w="28" w:type="dxa"/>
            </w:tcMar>
            <w:vAlign w:val="center"/>
          </w:tcPr>
          <w:p>
            <w:pPr>
              <w:jc w:val="center"/>
              <w:rPr>
                <w:rFonts w:hint="eastAsia"/>
                <w:b/>
                <w:bCs/>
                <w:color w:val="auto"/>
                <w:sz w:val="21"/>
                <w:szCs w:val="21"/>
                <w:lang w:val="en-US" w:eastAsia="zh-CN"/>
              </w:rPr>
            </w:pPr>
            <w:r>
              <w:rPr>
                <w:b/>
                <w:bCs/>
                <w:color w:val="auto"/>
                <w:sz w:val="21"/>
                <w:szCs w:val="21"/>
              </w:rPr>
              <w:t>2</w:t>
            </w:r>
          </w:p>
        </w:tc>
        <w:tc>
          <w:tcPr>
            <w:tcW w:w="677" w:type="pct"/>
            <w:tcBorders>
              <w:tl2br w:val="nil"/>
              <w:tr2bl w:val="nil"/>
            </w:tcBorders>
            <w:vAlign w:val="center"/>
          </w:tcPr>
          <w:p>
            <w:pPr>
              <w:jc w:val="center"/>
              <w:rPr>
                <w:rFonts w:hint="eastAsia"/>
                <w:b/>
                <w:bCs/>
                <w:color w:val="auto"/>
                <w:sz w:val="21"/>
                <w:szCs w:val="21"/>
                <w:lang w:val="en-US" w:eastAsia="zh-CN"/>
              </w:rPr>
            </w:pPr>
            <w:r>
              <w:rPr>
                <w:b/>
                <w:bCs/>
                <w:color w:val="auto"/>
                <w:sz w:val="21"/>
                <w:szCs w:val="21"/>
              </w:rPr>
              <w:t>3</w:t>
            </w:r>
          </w:p>
        </w:tc>
        <w:tc>
          <w:tcPr>
            <w:tcW w:w="682" w:type="pct"/>
            <w:tcBorders>
              <w:tl2br w:val="nil"/>
              <w:tr2bl w:val="nil"/>
            </w:tcBorders>
            <w:vAlign w:val="center"/>
          </w:tcPr>
          <w:p>
            <w:pPr>
              <w:jc w:val="center"/>
              <w:rPr>
                <w:rFonts w:hint="eastAsia" w:ascii="Times New Roman" w:hAnsi="Times New Roman" w:eastAsia="宋体" w:cs="Times New Roman"/>
                <w:b/>
                <w:bCs/>
                <w:color w:val="auto"/>
                <w:sz w:val="21"/>
                <w:szCs w:val="21"/>
                <w:lang w:val="en-US" w:eastAsia="zh-CN"/>
              </w:rPr>
            </w:pPr>
            <w:r>
              <w:rPr>
                <w:rFonts w:hint="eastAsia"/>
                <w:b/>
                <w:bCs/>
                <w:color w:val="auto"/>
                <w:sz w:val="21"/>
                <w:szCs w:val="21"/>
              </w:rPr>
              <w:t>均值</w:t>
            </w:r>
          </w:p>
        </w:tc>
        <w:tc>
          <w:tcPr>
            <w:tcW w:w="478" w:type="pct"/>
            <w:vMerge w:val="continue"/>
            <w:tcBorders>
              <w:tl2br w:val="nil"/>
              <w:tr2bl w:val="nil"/>
            </w:tcBorders>
            <w:vAlign w:val="center"/>
          </w:tcPr>
          <w:p>
            <w:pPr>
              <w:jc w:val="center"/>
              <w:rPr>
                <w:rFonts w:hint="eastAsia"/>
                <w:color w:val="auto"/>
                <w:sz w:val="21"/>
                <w:szCs w:val="21"/>
                <w:lang w:val="en-US" w:eastAsia="zh-CN"/>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DA004</w:t>
            </w:r>
            <w:r>
              <w:rPr>
                <w:rFonts w:hint="eastAsia"/>
                <w:color w:val="auto"/>
                <w:sz w:val="21"/>
                <w:szCs w:val="21"/>
              </w:rPr>
              <w:t>排气筒进口</w:t>
            </w:r>
            <w:r>
              <w:rPr>
                <w:rFonts w:hint="eastAsia"/>
                <w:color w:val="auto"/>
                <w:sz w:val="21"/>
                <w:szCs w:val="21"/>
                <w:lang w:eastAsia="zh-CN"/>
              </w:rPr>
              <w:t>（注塑工序）</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35280</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34493</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34353</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34708.67</w:t>
            </w:r>
          </w:p>
        </w:tc>
        <w:tc>
          <w:tcPr>
            <w:tcW w:w="478" w:type="pct"/>
            <w:tcBorders>
              <w:tl2br w:val="nil"/>
              <w:tr2bl w:val="nil"/>
            </w:tcBorders>
            <w:vAlign w:val="center"/>
          </w:tcPr>
          <w:p>
            <w:pPr>
              <w:jc w:val="center"/>
              <w:rPr>
                <w:rFonts w:hint="eastAsia"/>
                <w:color w:val="auto"/>
                <w:sz w:val="21"/>
                <w:szCs w:val="21"/>
                <w:lang w:val="en-US" w:eastAsia="zh-CN"/>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2.74</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2.57</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2.64</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2.65</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vMerge w:val="restar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rFonts w:hint="eastAsia" w:eastAsia="宋体"/>
                <w:b/>
                <w:bCs/>
                <w:color w:val="auto"/>
                <w:sz w:val="21"/>
                <w:szCs w:val="21"/>
              </w:rPr>
              <mc:AlternateContent>
                <mc:Choice Requires="wps">
                  <w:drawing>
                    <wp:anchor distT="0" distB="0" distL="114300" distR="114300" simplePos="0" relativeHeight="251699200" behindDoc="0" locked="0" layoutInCell="1" allowOverlap="1">
                      <wp:simplePos x="0" y="0"/>
                      <wp:positionH relativeFrom="column">
                        <wp:posOffset>-1019175</wp:posOffset>
                      </wp:positionH>
                      <wp:positionV relativeFrom="paragraph">
                        <wp:posOffset>-67310</wp:posOffset>
                      </wp:positionV>
                      <wp:extent cx="5494020" cy="8893810"/>
                      <wp:effectExtent l="5080" t="4445" r="6350" b="17145"/>
                      <wp:wrapNone/>
                      <wp:docPr id="21" name="矩形 122"/>
                      <wp:cNvGraphicFramePr/>
                      <a:graphic xmlns:a="http://schemas.openxmlformats.org/drawingml/2006/main">
                        <a:graphicData uri="http://schemas.microsoft.com/office/word/2010/wordprocessingShape">
                          <wps:wsp>
                            <wps:cNvSpPr/>
                            <wps:spPr>
                              <a:xfrm>
                                <a:off x="0" y="0"/>
                                <a:ext cx="5494020" cy="889381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80.25pt;margin-top:-5.3pt;height:700.3pt;width:432.6pt;z-index:251699200;mso-width-relative:page;mso-height-relative:page;" filled="f" stroked="t" coordsize="21600,21600" o:gfxdata="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4DINDaAAAADQEAAA8AAAAAAAAAAQAgAAAAIgAAAGRycy9kb3ducmV2&#10;LnhtbFBLAQIUABQAAAAIAIdO4kAWyzHm+gEAAPkDAAAOAAAAAAAAAAEAIAAAACkBAABkcnMvZTJv&#10;RG9jLnhtbFBLBQYAAAAABgAGAFkBAACVBQAAAAA=&#10;">
                      <v:fill on="f" focussize="0,0"/>
                      <v:stroke color="#000000" joinstyle="miter"/>
                      <v:imagedata o:title=""/>
                      <o:lock v:ext="edit" aspectratio="f"/>
                    </v:rect>
                  </w:pict>
                </mc:Fallback>
              </mc:AlternateContent>
            </w: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0.097</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0.089</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0.091</w:t>
            </w:r>
          </w:p>
        </w:tc>
        <w:tc>
          <w:tcPr>
            <w:tcW w:w="682"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0.0923</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bCs/>
                <w:color w:val="auto"/>
                <w:sz w:val="21"/>
                <w:szCs w:val="21"/>
                <w:lang w:val="en-US" w:eastAsia="zh-CN"/>
              </w:rPr>
              <w:t>2022.</w:t>
            </w:r>
            <w:r>
              <w:rPr>
                <w:rFonts w:hint="eastAsia" w:cs="Times New Roman"/>
                <w:b/>
                <w:bCs/>
                <w:color w:val="auto"/>
                <w:sz w:val="21"/>
                <w:szCs w:val="21"/>
                <w:lang w:val="en-US" w:eastAsia="zh-CN"/>
              </w:rPr>
              <w:t>02.21</w:t>
            </w:r>
          </w:p>
        </w:tc>
        <w:tc>
          <w:tcPr>
            <w:tcW w:w="478" w:type="pct"/>
            <w:vMerge w:val="restart"/>
            <w:tcBorders>
              <w:tl2br w:val="nil"/>
              <w:tr2bl w:val="nil"/>
            </w:tcBorders>
            <w:vAlign w:val="center"/>
          </w:tcPr>
          <w:p>
            <w:pPr>
              <w:jc w:val="center"/>
              <w:rPr>
                <w:rFonts w:hint="eastAsia"/>
                <w:color w:val="auto"/>
                <w:sz w:val="21"/>
                <w:szCs w:val="21"/>
                <w:lang w:val="en-US" w:eastAsia="zh-CN"/>
              </w:rPr>
            </w:pPr>
            <w:r>
              <w:rPr>
                <w:b/>
                <w:bCs/>
                <w:color w:val="auto"/>
                <w:sz w:val="21"/>
                <w:szCs w:val="21"/>
              </w:rPr>
              <w:t>标准</w:t>
            </w:r>
          </w:p>
        </w:tc>
        <w:tc>
          <w:tcPr>
            <w:tcW w:w="437" w:type="pct"/>
            <w:vMerge w:val="restart"/>
            <w:tcBorders>
              <w:tl2br w:val="nil"/>
              <w:tr2bl w:val="nil"/>
            </w:tcBorders>
            <w:vAlign w:val="center"/>
          </w:tcPr>
          <w:p>
            <w:pPr>
              <w:jc w:val="center"/>
              <w:rPr>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tcMar>
              <w:left w:w="28" w:type="dxa"/>
              <w:right w:w="28" w:type="dxa"/>
            </w:tcMar>
            <w:vAlign w:val="center"/>
          </w:tcPr>
          <w:p>
            <w:pPr>
              <w:jc w:val="center"/>
              <w:rPr>
                <w:rFonts w:hint="eastAsia"/>
                <w:color w:val="auto"/>
                <w:sz w:val="21"/>
                <w:szCs w:val="21"/>
                <w:lang w:val="en-US" w:eastAsia="zh-CN"/>
              </w:rPr>
            </w:pPr>
            <w:r>
              <w:rPr>
                <w:b/>
                <w:bCs/>
                <w:color w:val="auto"/>
                <w:sz w:val="21"/>
                <w:szCs w:val="21"/>
              </w:rPr>
              <w:t>1</w:t>
            </w:r>
          </w:p>
        </w:tc>
        <w:tc>
          <w:tcPr>
            <w:tcW w:w="643" w:type="pct"/>
            <w:tcBorders>
              <w:tl2br w:val="nil"/>
              <w:tr2bl w:val="nil"/>
            </w:tcBorders>
            <w:tcMar>
              <w:left w:w="28" w:type="dxa"/>
              <w:right w:w="28" w:type="dxa"/>
            </w:tcMar>
            <w:vAlign w:val="center"/>
          </w:tcPr>
          <w:p>
            <w:pPr>
              <w:jc w:val="center"/>
              <w:rPr>
                <w:rFonts w:hint="eastAsia"/>
                <w:color w:val="auto"/>
                <w:sz w:val="21"/>
                <w:szCs w:val="21"/>
                <w:lang w:val="en-US" w:eastAsia="zh-CN"/>
              </w:rPr>
            </w:pPr>
            <w:r>
              <w:rPr>
                <w:b/>
                <w:bCs/>
                <w:color w:val="auto"/>
                <w:sz w:val="21"/>
                <w:szCs w:val="21"/>
              </w:rPr>
              <w:t>2</w:t>
            </w:r>
          </w:p>
        </w:tc>
        <w:tc>
          <w:tcPr>
            <w:tcW w:w="677" w:type="pct"/>
            <w:tcBorders>
              <w:tl2br w:val="nil"/>
              <w:tr2bl w:val="nil"/>
            </w:tcBorders>
            <w:vAlign w:val="center"/>
          </w:tcPr>
          <w:p>
            <w:pPr>
              <w:jc w:val="center"/>
              <w:rPr>
                <w:rFonts w:hint="eastAsia"/>
                <w:color w:val="auto"/>
                <w:sz w:val="21"/>
                <w:szCs w:val="21"/>
                <w:lang w:val="en-US" w:eastAsia="zh-CN"/>
              </w:rPr>
            </w:pPr>
            <w:r>
              <w:rPr>
                <w:b/>
                <w:bCs/>
                <w:color w:val="auto"/>
                <w:sz w:val="21"/>
                <w:szCs w:val="21"/>
              </w:rPr>
              <w:t>3</w:t>
            </w:r>
          </w:p>
        </w:tc>
        <w:tc>
          <w:tcPr>
            <w:tcW w:w="682" w:type="pct"/>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b/>
                <w:bCs/>
                <w:color w:val="auto"/>
                <w:sz w:val="21"/>
                <w:szCs w:val="21"/>
              </w:rPr>
              <w:t>均值</w:t>
            </w:r>
          </w:p>
        </w:tc>
        <w:tc>
          <w:tcPr>
            <w:tcW w:w="478" w:type="pct"/>
            <w:vMerge w:val="continue"/>
            <w:tcBorders>
              <w:tl2br w:val="nil"/>
              <w:tr2bl w:val="nil"/>
            </w:tcBorders>
            <w:vAlign w:val="center"/>
          </w:tcPr>
          <w:p>
            <w:pPr>
              <w:jc w:val="center"/>
              <w:rPr>
                <w:rFonts w:hint="eastAsia"/>
                <w:color w:val="auto"/>
                <w:sz w:val="21"/>
                <w:szCs w:val="21"/>
                <w:lang w:val="en-US" w:eastAsia="zh-CN"/>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color w:val="auto"/>
                <w:sz w:val="21"/>
                <w:szCs w:val="21"/>
                <w:lang w:val="en-US" w:eastAsia="zh-CN"/>
              </w:rPr>
              <w:t>DA004</w:t>
            </w:r>
            <w:r>
              <w:rPr>
                <w:rFonts w:hint="eastAsia"/>
                <w:color w:val="auto"/>
                <w:sz w:val="21"/>
                <w:szCs w:val="21"/>
              </w:rPr>
              <w:t>排气筒</w:t>
            </w:r>
            <w:r>
              <w:rPr>
                <w:rFonts w:hint="eastAsia"/>
                <w:color w:val="auto"/>
                <w:sz w:val="21"/>
                <w:szCs w:val="21"/>
                <w:lang w:eastAsia="zh-CN"/>
              </w:rPr>
              <w:t>出</w:t>
            </w:r>
            <w:r>
              <w:rPr>
                <w:rFonts w:hint="eastAsia"/>
                <w:color w:val="auto"/>
                <w:sz w:val="21"/>
                <w:szCs w:val="21"/>
              </w:rPr>
              <w:t>口</w:t>
            </w:r>
            <w:r>
              <w:rPr>
                <w:rFonts w:hint="eastAsia"/>
                <w:color w:val="auto"/>
                <w:sz w:val="21"/>
                <w:szCs w:val="21"/>
                <w:lang w:eastAsia="zh-CN"/>
              </w:rPr>
              <w:t>（注塑工序）</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32406</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32065</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32923</w:t>
            </w:r>
          </w:p>
        </w:tc>
        <w:tc>
          <w:tcPr>
            <w:tcW w:w="682"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32464.67</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1.24</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1.21</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1.23</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1.227</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60</w:t>
            </w:r>
          </w:p>
        </w:tc>
        <w:tc>
          <w:tcPr>
            <w:tcW w:w="437"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0.04</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0.039</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0.04</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0.0397</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bCs/>
                <w:color w:val="auto"/>
                <w:sz w:val="21"/>
                <w:szCs w:val="21"/>
                <w:lang w:val="en-US" w:eastAsia="zh-CN"/>
              </w:rPr>
              <w:t>2022.</w:t>
            </w:r>
            <w:r>
              <w:rPr>
                <w:rFonts w:hint="eastAsia" w:cs="Times New Roman"/>
                <w:b/>
                <w:bCs/>
                <w:color w:val="auto"/>
                <w:sz w:val="21"/>
                <w:szCs w:val="21"/>
                <w:lang w:val="en-US" w:eastAsia="zh-CN"/>
              </w:rPr>
              <w:t>02.21</w:t>
            </w:r>
          </w:p>
        </w:tc>
        <w:tc>
          <w:tcPr>
            <w:tcW w:w="478" w:type="pct"/>
            <w:vMerge w:val="restart"/>
            <w:tcBorders>
              <w:tl2br w:val="nil"/>
              <w:tr2bl w:val="nil"/>
            </w:tcBorders>
            <w:vAlign w:val="center"/>
          </w:tcPr>
          <w:p>
            <w:pPr>
              <w:jc w:val="center"/>
              <w:rPr>
                <w:rFonts w:hint="eastAsia"/>
                <w:color w:val="auto"/>
                <w:sz w:val="21"/>
                <w:szCs w:val="21"/>
                <w:lang w:val="en-US" w:eastAsia="zh-CN"/>
              </w:rPr>
            </w:pPr>
            <w:r>
              <w:rPr>
                <w:b/>
                <w:bCs/>
                <w:color w:val="auto"/>
                <w:sz w:val="21"/>
                <w:szCs w:val="21"/>
              </w:rPr>
              <w:t>标准</w:t>
            </w:r>
          </w:p>
        </w:tc>
        <w:tc>
          <w:tcPr>
            <w:tcW w:w="437" w:type="pct"/>
            <w:vMerge w:val="restart"/>
            <w:tcBorders>
              <w:tl2br w:val="nil"/>
              <w:tr2bl w:val="nil"/>
            </w:tcBorders>
            <w:vAlign w:val="center"/>
          </w:tcPr>
          <w:p>
            <w:pPr>
              <w:jc w:val="center"/>
              <w:rPr>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b/>
                <w:bCs/>
                <w:color w:val="auto"/>
                <w:sz w:val="21"/>
                <w:szCs w:val="21"/>
              </w:rPr>
              <w:t>1</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b/>
                <w:bCs/>
                <w:color w:val="auto"/>
                <w:sz w:val="21"/>
                <w:szCs w:val="21"/>
              </w:rPr>
              <w:t>2</w:t>
            </w:r>
          </w:p>
        </w:tc>
        <w:tc>
          <w:tcPr>
            <w:tcW w:w="677" w:type="pct"/>
            <w:tcBorders>
              <w:tl2br w:val="nil"/>
              <w:tr2bl w:val="nil"/>
            </w:tcBorders>
            <w:vAlign w:val="center"/>
          </w:tcPr>
          <w:p>
            <w:pPr>
              <w:jc w:val="center"/>
              <w:rPr>
                <w:rFonts w:hint="default"/>
                <w:color w:val="auto"/>
                <w:sz w:val="21"/>
                <w:szCs w:val="21"/>
                <w:lang w:val="en-US" w:eastAsia="zh-CN"/>
              </w:rPr>
            </w:pPr>
            <w:r>
              <w:rPr>
                <w:b/>
                <w:bCs/>
                <w:color w:val="auto"/>
                <w:sz w:val="21"/>
                <w:szCs w:val="21"/>
              </w:rPr>
              <w:t>3</w:t>
            </w:r>
          </w:p>
        </w:tc>
        <w:tc>
          <w:tcPr>
            <w:tcW w:w="682" w:type="pct"/>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b/>
                <w:bCs/>
                <w:color w:val="auto"/>
                <w:sz w:val="21"/>
                <w:szCs w:val="21"/>
              </w:rPr>
              <w:t>均值</w:t>
            </w:r>
          </w:p>
        </w:tc>
        <w:tc>
          <w:tcPr>
            <w:tcW w:w="478" w:type="pct"/>
            <w:vMerge w:val="continue"/>
            <w:tcBorders>
              <w:tl2br w:val="nil"/>
              <w:tr2bl w:val="nil"/>
            </w:tcBorders>
            <w:vAlign w:val="center"/>
          </w:tcPr>
          <w:p>
            <w:pPr>
              <w:jc w:val="center"/>
              <w:rPr>
                <w:rFonts w:hint="eastAsia"/>
                <w:color w:val="auto"/>
                <w:sz w:val="21"/>
                <w:szCs w:val="21"/>
                <w:lang w:val="en-US" w:eastAsia="zh-CN"/>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color w:val="auto"/>
                <w:sz w:val="21"/>
                <w:szCs w:val="21"/>
                <w:lang w:val="en-US" w:eastAsia="zh-CN"/>
              </w:rPr>
              <w:t>DA005</w:t>
            </w:r>
            <w:r>
              <w:rPr>
                <w:rFonts w:hint="eastAsia"/>
                <w:color w:val="auto"/>
                <w:sz w:val="21"/>
                <w:szCs w:val="21"/>
              </w:rPr>
              <w:t>排气筒</w:t>
            </w:r>
            <w:r>
              <w:rPr>
                <w:rFonts w:hint="eastAsia"/>
                <w:color w:val="auto"/>
                <w:sz w:val="21"/>
                <w:szCs w:val="21"/>
                <w:lang w:eastAsia="zh-CN"/>
              </w:rPr>
              <w:t>进</w:t>
            </w:r>
            <w:r>
              <w:rPr>
                <w:rFonts w:hint="eastAsia"/>
                <w:color w:val="auto"/>
                <w:sz w:val="21"/>
                <w:szCs w:val="21"/>
              </w:rPr>
              <w:t>口</w:t>
            </w:r>
            <w:r>
              <w:rPr>
                <w:rFonts w:hint="eastAsia"/>
                <w:color w:val="auto"/>
                <w:sz w:val="21"/>
                <w:szCs w:val="21"/>
                <w:lang w:eastAsia="zh-CN"/>
              </w:rPr>
              <w:t>（吸塑工序）</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7360</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7280</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7409</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7349.67</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2.3</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2.25</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2.31</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2.287</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vMerge w:val="restart"/>
            <w:tcBorders>
              <w:tl2br w:val="nil"/>
              <w:tr2bl w:val="nil"/>
            </w:tcBorders>
            <w:vAlign w:val="center"/>
          </w:tcPr>
          <w:p>
            <w:pPr>
              <w:jc w:val="center"/>
              <w:rPr>
                <w:color w:val="auto"/>
                <w:sz w:val="21"/>
                <w:szCs w:val="21"/>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0.017</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0.013</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0.017</w:t>
            </w:r>
          </w:p>
        </w:tc>
        <w:tc>
          <w:tcPr>
            <w:tcW w:w="682"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0.0157</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b/>
                <w:bCs/>
                <w:color w:val="auto"/>
                <w:sz w:val="21"/>
                <w:szCs w:val="21"/>
                <w:lang w:val="en-US" w:eastAsia="zh-CN"/>
              </w:rPr>
              <w:t>2022.</w:t>
            </w:r>
            <w:r>
              <w:rPr>
                <w:rFonts w:hint="eastAsia" w:cs="Times New Roman"/>
                <w:b/>
                <w:bCs/>
                <w:color w:val="auto"/>
                <w:sz w:val="21"/>
                <w:szCs w:val="21"/>
                <w:lang w:val="en-US" w:eastAsia="zh-CN"/>
              </w:rPr>
              <w:t>02.21</w:t>
            </w:r>
          </w:p>
        </w:tc>
        <w:tc>
          <w:tcPr>
            <w:tcW w:w="478" w:type="pct"/>
            <w:vMerge w:val="restart"/>
            <w:tcBorders>
              <w:tl2br w:val="nil"/>
              <w:tr2bl w:val="nil"/>
            </w:tcBorders>
            <w:vAlign w:val="center"/>
          </w:tcPr>
          <w:p>
            <w:pPr>
              <w:jc w:val="center"/>
              <w:rPr>
                <w:rFonts w:hint="eastAsia"/>
                <w:color w:val="auto"/>
                <w:sz w:val="21"/>
                <w:szCs w:val="21"/>
                <w:lang w:val="en-US" w:eastAsia="zh-CN"/>
              </w:rPr>
            </w:pPr>
            <w:r>
              <w:rPr>
                <w:b/>
                <w:bCs/>
                <w:color w:val="auto"/>
                <w:sz w:val="21"/>
                <w:szCs w:val="21"/>
              </w:rPr>
              <w:t>标准</w:t>
            </w:r>
          </w:p>
        </w:tc>
        <w:tc>
          <w:tcPr>
            <w:tcW w:w="437" w:type="pct"/>
            <w:vMerge w:val="restart"/>
            <w:tcBorders>
              <w:tl2br w:val="nil"/>
              <w:tr2bl w:val="nil"/>
            </w:tcBorders>
            <w:vAlign w:val="center"/>
          </w:tcPr>
          <w:p>
            <w:pPr>
              <w:jc w:val="center"/>
              <w:rPr>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b/>
                <w:bCs/>
                <w:color w:val="auto"/>
                <w:sz w:val="21"/>
                <w:szCs w:val="21"/>
              </w:rPr>
              <w:t>1</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b/>
                <w:bCs/>
                <w:color w:val="auto"/>
                <w:sz w:val="21"/>
                <w:szCs w:val="21"/>
              </w:rPr>
              <w:t>2</w:t>
            </w:r>
          </w:p>
        </w:tc>
        <w:tc>
          <w:tcPr>
            <w:tcW w:w="677" w:type="pct"/>
            <w:tcBorders>
              <w:tl2br w:val="nil"/>
              <w:tr2bl w:val="nil"/>
            </w:tcBorders>
            <w:vAlign w:val="center"/>
          </w:tcPr>
          <w:p>
            <w:pPr>
              <w:jc w:val="center"/>
              <w:rPr>
                <w:rFonts w:hint="default"/>
                <w:color w:val="auto"/>
                <w:sz w:val="21"/>
                <w:szCs w:val="21"/>
                <w:lang w:val="en-US" w:eastAsia="zh-CN"/>
              </w:rPr>
            </w:pPr>
            <w:r>
              <w:rPr>
                <w:b/>
                <w:bCs/>
                <w:color w:val="auto"/>
                <w:sz w:val="21"/>
                <w:szCs w:val="21"/>
              </w:rPr>
              <w:t>3</w:t>
            </w:r>
          </w:p>
        </w:tc>
        <w:tc>
          <w:tcPr>
            <w:tcW w:w="682" w:type="pct"/>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b/>
                <w:bCs/>
                <w:color w:val="auto"/>
                <w:sz w:val="21"/>
                <w:szCs w:val="21"/>
              </w:rPr>
              <w:t>均值</w:t>
            </w:r>
          </w:p>
        </w:tc>
        <w:tc>
          <w:tcPr>
            <w:tcW w:w="478" w:type="pct"/>
            <w:vMerge w:val="continue"/>
            <w:tcBorders>
              <w:tl2br w:val="nil"/>
              <w:tr2bl w:val="nil"/>
            </w:tcBorders>
            <w:vAlign w:val="center"/>
          </w:tcPr>
          <w:p>
            <w:pPr>
              <w:jc w:val="center"/>
              <w:rPr>
                <w:rFonts w:hint="eastAsia"/>
                <w:color w:val="auto"/>
                <w:sz w:val="21"/>
                <w:szCs w:val="21"/>
                <w:lang w:val="en-US" w:eastAsia="zh-CN"/>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color w:val="auto"/>
                <w:sz w:val="21"/>
                <w:szCs w:val="21"/>
                <w:lang w:val="en-US" w:eastAsia="zh-CN"/>
              </w:rPr>
              <w:t>DA005</w:t>
            </w:r>
            <w:r>
              <w:rPr>
                <w:rFonts w:hint="eastAsia"/>
                <w:color w:val="auto"/>
                <w:sz w:val="21"/>
                <w:szCs w:val="21"/>
              </w:rPr>
              <w:t>排气筒</w:t>
            </w:r>
            <w:r>
              <w:rPr>
                <w:rFonts w:hint="eastAsia"/>
                <w:color w:val="auto"/>
                <w:sz w:val="21"/>
                <w:szCs w:val="21"/>
                <w:lang w:eastAsia="zh-CN"/>
              </w:rPr>
              <w:t>出</w:t>
            </w:r>
            <w:r>
              <w:rPr>
                <w:rFonts w:hint="eastAsia"/>
                <w:color w:val="auto"/>
                <w:sz w:val="21"/>
                <w:szCs w:val="21"/>
              </w:rPr>
              <w:t>口</w:t>
            </w:r>
            <w:r>
              <w:rPr>
                <w:rFonts w:hint="eastAsia"/>
                <w:color w:val="auto"/>
                <w:sz w:val="21"/>
                <w:szCs w:val="21"/>
                <w:lang w:eastAsia="zh-CN"/>
              </w:rPr>
              <w:t>（吸塑工序）</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color w:val="auto"/>
                <w:sz w:val="21"/>
                <w:szCs w:val="21"/>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6912</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6965</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7044</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6973.67</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color w:val="auto"/>
                <w:sz w:val="21"/>
                <w:szCs w:val="21"/>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1.31</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1.29</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1.30</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1.3</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60</w:t>
            </w:r>
          </w:p>
        </w:tc>
        <w:tc>
          <w:tcPr>
            <w:tcW w:w="437"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0.0091</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0.009</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0.0092</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0.0091</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bl>
    <w:p>
      <w:pPr>
        <w:pStyle w:val="45"/>
        <w:spacing w:after="31"/>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表7-2</w:t>
      </w:r>
      <w:r>
        <w:rPr>
          <w:rFonts w:hint="eastAsia"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rPr>
        <w:t>有组织废气监测结果（</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118"/>
        <w:gridCol w:w="982"/>
        <w:gridCol w:w="1096"/>
        <w:gridCol w:w="1154"/>
        <w:gridCol w:w="1162"/>
        <w:gridCol w:w="815"/>
        <w:gridCol w:w="7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b/>
                <w:bCs/>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b/>
                <w:bCs/>
                <w:color w:val="auto"/>
                <w:sz w:val="21"/>
                <w:szCs w:val="21"/>
              </w:rPr>
            </w:pPr>
            <w:r>
              <w:rPr>
                <w:b/>
                <w:bCs/>
                <w:color w:val="auto"/>
                <w:sz w:val="21"/>
                <w:szCs w:val="21"/>
              </w:rPr>
              <w:t>单位</w:t>
            </w:r>
          </w:p>
        </w:tc>
        <w:tc>
          <w:tcPr>
            <w:tcW w:w="2578" w:type="pct"/>
            <w:gridSpan w:val="4"/>
            <w:tcBorders>
              <w:tl2br w:val="nil"/>
              <w:tr2bl w:val="nil"/>
            </w:tcBorders>
            <w:vAlign w:val="center"/>
          </w:tcPr>
          <w:p>
            <w:pPr>
              <w:jc w:val="center"/>
              <w:rPr>
                <w:rFonts w:hint="default"/>
                <w:b/>
                <w:bCs/>
                <w:color w:val="auto"/>
                <w:sz w:val="21"/>
                <w:szCs w:val="21"/>
                <w:lang w:val="en-US" w:eastAsia="zh-CN"/>
              </w:rPr>
            </w:pPr>
            <w:r>
              <w:rPr>
                <w:rFonts w:hint="eastAsia"/>
                <w:b/>
                <w:bCs/>
                <w:color w:val="auto"/>
                <w:sz w:val="21"/>
                <w:szCs w:val="21"/>
                <w:lang w:val="en-US" w:eastAsia="zh-CN"/>
              </w:rPr>
              <w:t>2022.02.22</w:t>
            </w:r>
          </w:p>
        </w:tc>
        <w:tc>
          <w:tcPr>
            <w:tcW w:w="478" w:type="pct"/>
            <w:vMerge w:val="restart"/>
            <w:tcBorders>
              <w:tl2br w:val="nil"/>
              <w:tr2bl w:val="nil"/>
            </w:tcBorders>
            <w:vAlign w:val="center"/>
          </w:tcPr>
          <w:p>
            <w:pPr>
              <w:jc w:val="center"/>
              <w:rPr>
                <w:b/>
                <w:bCs/>
                <w:color w:val="auto"/>
                <w:sz w:val="21"/>
                <w:szCs w:val="21"/>
              </w:rPr>
            </w:pPr>
            <w:r>
              <w:rPr>
                <w:b/>
                <w:bCs/>
                <w:color w:val="auto"/>
                <w:sz w:val="21"/>
                <w:szCs w:val="21"/>
              </w:rPr>
              <w:t>标准</w:t>
            </w:r>
          </w:p>
        </w:tc>
        <w:tc>
          <w:tcPr>
            <w:tcW w:w="437" w:type="pct"/>
            <w:vMerge w:val="restart"/>
            <w:tcBorders>
              <w:tl2br w:val="nil"/>
              <w:tr2bl w:val="nil"/>
            </w:tcBorders>
            <w:vAlign w:val="center"/>
          </w:tcPr>
          <w:p>
            <w:pPr>
              <w:jc w:val="center"/>
              <w:rPr>
                <w:b/>
                <w:bCs/>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vAlign w:val="center"/>
          </w:tcPr>
          <w:p>
            <w:pPr>
              <w:jc w:val="center"/>
              <w:rPr>
                <w:b/>
                <w:bCs/>
                <w:color w:val="auto"/>
                <w:sz w:val="21"/>
                <w:szCs w:val="21"/>
              </w:rPr>
            </w:pPr>
            <w:r>
              <w:rPr>
                <w:b/>
                <w:bCs/>
                <w:color w:val="auto"/>
                <w:sz w:val="21"/>
                <w:szCs w:val="21"/>
              </w:rPr>
              <w:t>1</w:t>
            </w:r>
          </w:p>
        </w:tc>
        <w:tc>
          <w:tcPr>
            <w:tcW w:w="643" w:type="pct"/>
            <w:tcBorders>
              <w:tl2br w:val="nil"/>
              <w:tr2bl w:val="nil"/>
            </w:tcBorders>
            <w:vAlign w:val="center"/>
          </w:tcPr>
          <w:p>
            <w:pPr>
              <w:jc w:val="center"/>
              <w:rPr>
                <w:b/>
                <w:bCs/>
                <w:color w:val="auto"/>
                <w:sz w:val="21"/>
                <w:szCs w:val="21"/>
              </w:rPr>
            </w:pPr>
            <w:r>
              <w:rPr>
                <w:b/>
                <w:bCs/>
                <w:color w:val="auto"/>
                <w:sz w:val="21"/>
                <w:szCs w:val="21"/>
              </w:rPr>
              <w:t>2</w:t>
            </w:r>
          </w:p>
        </w:tc>
        <w:tc>
          <w:tcPr>
            <w:tcW w:w="677" w:type="pct"/>
            <w:tcBorders>
              <w:tl2br w:val="nil"/>
              <w:tr2bl w:val="nil"/>
            </w:tcBorders>
            <w:vAlign w:val="center"/>
          </w:tcPr>
          <w:p>
            <w:pPr>
              <w:jc w:val="center"/>
              <w:rPr>
                <w:b/>
                <w:bCs/>
                <w:color w:val="auto"/>
                <w:sz w:val="21"/>
                <w:szCs w:val="21"/>
              </w:rPr>
            </w:pPr>
            <w:r>
              <w:rPr>
                <w:b/>
                <w:bCs/>
                <w:color w:val="auto"/>
                <w:sz w:val="21"/>
                <w:szCs w:val="21"/>
              </w:rPr>
              <w:t>3</w:t>
            </w:r>
          </w:p>
        </w:tc>
        <w:tc>
          <w:tcPr>
            <w:tcW w:w="682" w:type="pct"/>
            <w:tcBorders>
              <w:tl2br w:val="nil"/>
              <w:tr2bl w:val="nil"/>
            </w:tcBorders>
            <w:vAlign w:val="center"/>
          </w:tcPr>
          <w:p>
            <w:pPr>
              <w:jc w:val="center"/>
              <w:rPr>
                <w:b/>
                <w:bCs/>
                <w:color w:val="auto"/>
                <w:sz w:val="21"/>
                <w:szCs w:val="21"/>
              </w:rPr>
            </w:pPr>
            <w:r>
              <w:rPr>
                <w:rFonts w:hint="eastAsia"/>
                <w:b/>
                <w:bCs/>
                <w:color w:val="auto"/>
                <w:sz w:val="21"/>
                <w:szCs w:val="21"/>
              </w:rPr>
              <w:t>均值</w:t>
            </w:r>
          </w:p>
        </w:tc>
        <w:tc>
          <w:tcPr>
            <w:tcW w:w="478" w:type="pct"/>
            <w:vMerge w:val="continue"/>
            <w:tcBorders>
              <w:tl2br w:val="nil"/>
              <w:tr2bl w:val="nil"/>
            </w:tcBorders>
            <w:vAlign w:val="center"/>
          </w:tcPr>
          <w:p>
            <w:pPr>
              <w:jc w:val="center"/>
              <w:rPr>
                <w:color w:val="auto"/>
                <w:sz w:val="21"/>
                <w:szCs w:val="21"/>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val="en-US" w:eastAsia="zh-CN"/>
              </w:rPr>
              <w:t>DA003</w:t>
            </w:r>
            <w:r>
              <w:rPr>
                <w:rFonts w:hint="eastAsia"/>
                <w:color w:val="auto"/>
                <w:sz w:val="21"/>
                <w:szCs w:val="21"/>
              </w:rPr>
              <w:t>排气筒进口</w:t>
            </w:r>
            <w:r>
              <w:rPr>
                <w:rFonts w:hint="eastAsia"/>
                <w:color w:val="auto"/>
                <w:sz w:val="21"/>
                <w:szCs w:val="21"/>
                <w:lang w:eastAsia="zh-CN"/>
              </w:rPr>
              <w:t>（注塑工序）</w:t>
            </w:r>
          </w:p>
        </w:tc>
        <w:tc>
          <w:tcPr>
            <w:tcW w:w="478" w:type="pct"/>
            <w:tcBorders>
              <w:tl2br w:val="nil"/>
              <w:tr2bl w:val="nil"/>
            </w:tcBorders>
            <w:vAlign w:val="center"/>
          </w:tcPr>
          <w:p>
            <w:pPr>
              <w:jc w:val="center"/>
              <w:rPr>
                <w:color w:val="auto"/>
                <w:sz w:val="21"/>
                <w:szCs w:val="21"/>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35809</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35759</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35938</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35835.33</w:t>
            </w:r>
          </w:p>
        </w:tc>
        <w:tc>
          <w:tcPr>
            <w:tcW w:w="478" w:type="pct"/>
            <w:tcBorders>
              <w:tl2br w:val="nil"/>
              <w:tr2bl w:val="nil"/>
            </w:tcBorders>
            <w:vAlign w:val="center"/>
          </w:tcPr>
          <w:p>
            <w:pPr>
              <w:jc w:val="center"/>
              <w:rPr>
                <w:color w:val="auto"/>
                <w:sz w:val="21"/>
                <w:szCs w:val="21"/>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2.44</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2.85</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2.43</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2.573</w:t>
            </w:r>
          </w:p>
        </w:tc>
        <w:tc>
          <w:tcPr>
            <w:tcW w:w="478"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c>
          <w:tcPr>
            <w:tcW w:w="437" w:type="pct"/>
            <w:vMerge w:val="restar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0.087</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0.10</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0.087</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0.0913</w:t>
            </w:r>
          </w:p>
        </w:tc>
        <w:tc>
          <w:tcPr>
            <w:tcW w:w="478"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b/>
                <w:bCs/>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b/>
                <w:bCs/>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default" w:eastAsia="宋体"/>
                <w:b/>
                <w:bCs/>
                <w:color w:val="auto"/>
                <w:sz w:val="21"/>
                <w:szCs w:val="21"/>
                <w:lang w:val="en-US" w:eastAsia="zh-CN"/>
              </w:rPr>
            </w:pPr>
            <w:r>
              <w:rPr>
                <w:rFonts w:hint="eastAsia"/>
                <w:b/>
                <w:bCs/>
                <w:color w:val="auto"/>
                <w:sz w:val="21"/>
                <w:szCs w:val="21"/>
                <w:lang w:val="en-US" w:eastAsia="zh-CN"/>
              </w:rPr>
              <w:t>2022.02.22</w:t>
            </w:r>
          </w:p>
        </w:tc>
        <w:tc>
          <w:tcPr>
            <w:tcW w:w="478" w:type="pct"/>
            <w:vMerge w:val="restart"/>
            <w:tcBorders>
              <w:tl2br w:val="nil"/>
              <w:tr2bl w:val="nil"/>
            </w:tcBorders>
            <w:vAlign w:val="center"/>
          </w:tcPr>
          <w:p>
            <w:pPr>
              <w:jc w:val="center"/>
              <w:rPr>
                <w:b/>
                <w:bCs/>
                <w:color w:val="auto"/>
                <w:sz w:val="21"/>
                <w:szCs w:val="21"/>
              </w:rPr>
            </w:pPr>
            <w:r>
              <w:rPr>
                <w:b/>
                <w:bCs/>
                <w:color w:val="auto"/>
                <w:sz w:val="21"/>
                <w:szCs w:val="21"/>
              </w:rPr>
              <w:t>标准</w:t>
            </w:r>
          </w:p>
        </w:tc>
        <w:tc>
          <w:tcPr>
            <w:tcW w:w="437" w:type="pct"/>
            <w:vMerge w:val="restart"/>
            <w:tcBorders>
              <w:tl2br w:val="nil"/>
              <w:tr2bl w:val="nil"/>
            </w:tcBorders>
            <w:vAlign w:val="center"/>
          </w:tcPr>
          <w:p>
            <w:pPr>
              <w:jc w:val="center"/>
              <w:rPr>
                <w:b/>
                <w:bCs/>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tcMar>
              <w:left w:w="28" w:type="dxa"/>
              <w:right w:w="28" w:type="dxa"/>
            </w:tcMar>
            <w:vAlign w:val="center"/>
          </w:tcPr>
          <w:p>
            <w:pPr>
              <w:jc w:val="center"/>
              <w:rPr>
                <w:b/>
                <w:bCs/>
                <w:color w:val="auto"/>
                <w:sz w:val="21"/>
                <w:szCs w:val="21"/>
              </w:rPr>
            </w:pPr>
            <w:r>
              <w:rPr>
                <w:b/>
                <w:bCs/>
                <w:color w:val="auto"/>
                <w:sz w:val="21"/>
                <w:szCs w:val="21"/>
              </w:rPr>
              <w:t>1</w:t>
            </w:r>
          </w:p>
        </w:tc>
        <w:tc>
          <w:tcPr>
            <w:tcW w:w="643" w:type="pct"/>
            <w:tcBorders>
              <w:tl2br w:val="nil"/>
              <w:tr2bl w:val="nil"/>
            </w:tcBorders>
            <w:tcMar>
              <w:left w:w="28" w:type="dxa"/>
              <w:right w:w="28" w:type="dxa"/>
            </w:tcMar>
            <w:vAlign w:val="center"/>
          </w:tcPr>
          <w:p>
            <w:pPr>
              <w:jc w:val="center"/>
              <w:rPr>
                <w:b/>
                <w:bCs/>
                <w:color w:val="auto"/>
                <w:sz w:val="21"/>
                <w:szCs w:val="21"/>
              </w:rPr>
            </w:pPr>
            <w:r>
              <w:rPr>
                <w:b/>
                <w:bCs/>
                <w:color w:val="auto"/>
                <w:sz w:val="21"/>
                <w:szCs w:val="21"/>
              </w:rPr>
              <w:t>2</w:t>
            </w:r>
          </w:p>
        </w:tc>
        <w:tc>
          <w:tcPr>
            <w:tcW w:w="677" w:type="pct"/>
            <w:tcBorders>
              <w:tl2br w:val="nil"/>
              <w:tr2bl w:val="nil"/>
            </w:tcBorders>
            <w:vAlign w:val="center"/>
          </w:tcPr>
          <w:p>
            <w:pPr>
              <w:jc w:val="center"/>
              <w:rPr>
                <w:b/>
                <w:bCs/>
                <w:color w:val="auto"/>
                <w:sz w:val="21"/>
                <w:szCs w:val="21"/>
              </w:rPr>
            </w:pPr>
            <w:r>
              <w:rPr>
                <w:rFonts w:hint="eastAsia"/>
                <w:b/>
                <w:bCs/>
                <w:color w:val="auto"/>
                <w:sz w:val="21"/>
                <w:szCs w:val="21"/>
              </w:rPr>
              <w:t>3</w:t>
            </w:r>
          </w:p>
        </w:tc>
        <w:tc>
          <w:tcPr>
            <w:tcW w:w="682" w:type="pct"/>
            <w:tcBorders>
              <w:tl2br w:val="nil"/>
              <w:tr2bl w:val="nil"/>
            </w:tcBorders>
            <w:vAlign w:val="center"/>
          </w:tcPr>
          <w:p>
            <w:pPr>
              <w:jc w:val="center"/>
              <w:rPr>
                <w:b/>
                <w:bCs/>
                <w:color w:val="auto"/>
                <w:sz w:val="21"/>
                <w:szCs w:val="21"/>
              </w:rPr>
            </w:pPr>
            <w:r>
              <w:rPr>
                <w:b/>
                <w:bCs/>
                <w:color w:val="auto"/>
                <w:sz w:val="21"/>
                <w:szCs w:val="21"/>
              </w:rPr>
              <w:t>均值</w:t>
            </w:r>
          </w:p>
        </w:tc>
        <w:tc>
          <w:tcPr>
            <w:tcW w:w="478" w:type="pct"/>
            <w:vMerge w:val="continue"/>
            <w:tcBorders>
              <w:tl2br w:val="nil"/>
              <w:tr2bl w:val="nil"/>
            </w:tcBorders>
            <w:vAlign w:val="center"/>
          </w:tcPr>
          <w:p>
            <w:pPr>
              <w:jc w:val="center"/>
              <w:rPr>
                <w:color w:val="auto"/>
                <w:sz w:val="21"/>
                <w:szCs w:val="21"/>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eastAsia"/>
                <w:color w:val="auto"/>
                <w:sz w:val="21"/>
                <w:szCs w:val="21"/>
              </w:rPr>
            </w:pPr>
            <w:r>
              <w:rPr>
                <w:rFonts w:hint="eastAsia"/>
                <w:color w:val="auto"/>
                <w:sz w:val="21"/>
                <w:szCs w:val="21"/>
                <w:lang w:val="en-US" w:eastAsia="zh-CN"/>
              </w:rPr>
              <w:t>DA003</w:t>
            </w:r>
            <w:r>
              <w:rPr>
                <w:rFonts w:hint="eastAsia"/>
                <w:color w:val="auto"/>
                <w:sz w:val="21"/>
                <w:szCs w:val="21"/>
              </w:rPr>
              <w:t>排气筒</w:t>
            </w:r>
            <w:r>
              <w:rPr>
                <w:rFonts w:hint="eastAsia"/>
                <w:color w:val="auto"/>
                <w:sz w:val="21"/>
                <w:szCs w:val="21"/>
                <w:lang w:eastAsia="zh-CN"/>
              </w:rPr>
              <w:t>出</w:t>
            </w:r>
            <w:r>
              <w:rPr>
                <w:rFonts w:hint="eastAsia"/>
                <w:color w:val="auto"/>
                <w:sz w:val="21"/>
                <w:szCs w:val="21"/>
              </w:rPr>
              <w:t>口</w:t>
            </w:r>
            <w:r>
              <w:rPr>
                <w:rFonts w:hint="eastAsia"/>
                <w:color w:val="auto"/>
                <w:sz w:val="21"/>
                <w:szCs w:val="21"/>
                <w:lang w:eastAsia="zh-CN"/>
              </w:rPr>
              <w:t>（注塑工序）</w:t>
            </w:r>
          </w:p>
        </w:tc>
        <w:tc>
          <w:tcPr>
            <w:tcW w:w="478" w:type="pct"/>
            <w:tcBorders>
              <w:tl2br w:val="nil"/>
              <w:tr2bl w:val="nil"/>
            </w:tcBorders>
            <w:vAlign w:val="center"/>
          </w:tcPr>
          <w:p>
            <w:pPr>
              <w:jc w:val="center"/>
              <w:rPr>
                <w:color w:val="auto"/>
                <w:sz w:val="21"/>
                <w:szCs w:val="21"/>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32141</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32907</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32233</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32427</w:t>
            </w:r>
          </w:p>
        </w:tc>
        <w:tc>
          <w:tcPr>
            <w:tcW w:w="478" w:type="pct"/>
            <w:tcBorders>
              <w:tl2br w:val="nil"/>
              <w:tr2bl w:val="nil"/>
            </w:tcBorders>
            <w:vAlign w:val="center"/>
          </w:tcPr>
          <w:p>
            <w:pPr>
              <w:jc w:val="center"/>
              <w:rPr>
                <w:color w:val="auto"/>
                <w:sz w:val="21"/>
                <w:szCs w:val="21"/>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rFonts w:hint="eastAsia"/>
                <w:color w:val="auto"/>
                <w:sz w:val="21"/>
                <w:szCs w:val="21"/>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1.10</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1.07</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1.09</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1.087</w:t>
            </w:r>
          </w:p>
        </w:tc>
        <w:tc>
          <w:tcPr>
            <w:tcW w:w="47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60</w:t>
            </w:r>
          </w:p>
        </w:tc>
        <w:tc>
          <w:tcPr>
            <w:tcW w:w="437"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0.035</w:t>
            </w:r>
          </w:p>
        </w:tc>
        <w:tc>
          <w:tcPr>
            <w:tcW w:w="643" w:type="pct"/>
            <w:tcBorders>
              <w:tl2br w:val="nil"/>
              <w:tr2bl w:val="nil"/>
            </w:tcBorders>
            <w:tcMar>
              <w:left w:w="28" w:type="dxa"/>
              <w:right w:w="28" w:type="dxa"/>
            </w:tcMar>
            <w:vAlign w:val="center"/>
          </w:tcPr>
          <w:p>
            <w:pPr>
              <w:jc w:val="center"/>
              <w:rPr>
                <w:rFonts w:hint="default" w:eastAsia="宋体"/>
                <w:color w:val="auto"/>
                <w:sz w:val="21"/>
                <w:szCs w:val="21"/>
                <w:lang w:val="en-US" w:eastAsia="zh-CN"/>
              </w:rPr>
            </w:pPr>
            <w:r>
              <w:rPr>
                <w:rFonts w:hint="eastAsia"/>
                <w:color w:val="auto"/>
                <w:sz w:val="21"/>
                <w:szCs w:val="21"/>
                <w:lang w:val="en-US" w:eastAsia="zh-CN"/>
              </w:rPr>
              <w:t>0.035</w:t>
            </w:r>
          </w:p>
        </w:tc>
        <w:tc>
          <w:tcPr>
            <w:tcW w:w="677"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0.035</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0.035</w:t>
            </w:r>
          </w:p>
        </w:tc>
        <w:tc>
          <w:tcPr>
            <w:tcW w:w="478"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b/>
                <w:bCs/>
                <w:color w:val="auto"/>
                <w:sz w:val="21"/>
                <w:szCs w:val="21"/>
              </w:rPr>
            </w:pPr>
            <w:r>
              <w:rPr>
                <w:rFonts w:hint="eastAsia" w:eastAsia="宋体"/>
                <w:b/>
                <w:bCs/>
                <w:color w:val="auto"/>
                <w:sz w:val="21"/>
                <w:szCs w:val="21"/>
              </w:rPr>
              <mc:AlternateContent>
                <mc:Choice Requires="wps">
                  <w:drawing>
                    <wp:anchor distT="0" distB="0" distL="114300" distR="114300" simplePos="0" relativeHeight="251700224" behindDoc="0" locked="0" layoutInCell="1" allowOverlap="1">
                      <wp:simplePos x="0" y="0"/>
                      <wp:positionH relativeFrom="column">
                        <wp:posOffset>-100330</wp:posOffset>
                      </wp:positionH>
                      <wp:positionV relativeFrom="paragraph">
                        <wp:posOffset>-64135</wp:posOffset>
                      </wp:positionV>
                      <wp:extent cx="5494020" cy="8818245"/>
                      <wp:effectExtent l="4445" t="4445" r="6985" b="16510"/>
                      <wp:wrapNone/>
                      <wp:docPr id="22"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7.9pt;margin-top:-5.05pt;height:694.35pt;width:432.6pt;z-index:251700224;mso-width-relative:page;mso-height-relative:page;" filled="f" stroked="t" coordsize="21600,21600" o:gfxdata="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p9YUNoAAAAMAQAADwAAAAAAAAABACAAAAAiAAAAZHJzL2Rvd25yZXYu&#10;eG1sUEsBAhQAFAAAAAgAh07iQPyV5wH5AQAA+QMAAA4AAAAAAAAAAQAgAAAAKQEAAGRycy9lMm9E&#10;b2MueG1sUEsFBgAAAAAGAAYAWQEAAJQFAAAAAA==&#10;">
                      <v:fill on="f" focussize="0,0"/>
                      <v:stroke color="#000000" joinstyle="miter"/>
                      <v:imagedata o:title=""/>
                      <o:lock v:ext="edit" aspectratio="f"/>
                    </v:rect>
                  </w:pict>
                </mc:Fallback>
              </mc:AlternateContent>
            </w:r>
            <w:r>
              <w:rPr>
                <w:b/>
                <w:bCs/>
                <w:color w:val="auto"/>
                <w:sz w:val="21"/>
                <w:szCs w:val="21"/>
              </w:rPr>
              <w:t>项目</w:t>
            </w:r>
          </w:p>
        </w:tc>
        <w:tc>
          <w:tcPr>
            <w:tcW w:w="656" w:type="pct"/>
            <w:vMerge w:val="restart"/>
            <w:tcBorders>
              <w:tl2br w:val="nil"/>
              <w:tr2bl w:val="nil"/>
            </w:tcBorders>
            <w:vAlign w:val="center"/>
          </w:tcPr>
          <w:p>
            <w:pPr>
              <w:jc w:val="center"/>
              <w:rPr>
                <w:b/>
                <w:bCs/>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default" w:ascii="Times New Roman" w:hAnsi="Times New Roman" w:eastAsia="宋体" w:cs="Times New Roman"/>
                <w:b/>
                <w:bCs/>
                <w:color w:val="auto"/>
                <w:sz w:val="21"/>
                <w:szCs w:val="21"/>
                <w:lang w:val="en-US" w:eastAsia="zh-CN"/>
              </w:rPr>
            </w:pPr>
            <w:r>
              <w:rPr>
                <w:rFonts w:hint="eastAsia"/>
                <w:b/>
                <w:bCs/>
                <w:color w:val="auto"/>
                <w:sz w:val="21"/>
                <w:szCs w:val="21"/>
                <w:lang w:val="en-US" w:eastAsia="zh-CN"/>
              </w:rPr>
              <w:t>2022.02.22</w:t>
            </w:r>
          </w:p>
        </w:tc>
        <w:tc>
          <w:tcPr>
            <w:tcW w:w="478" w:type="pct"/>
            <w:vMerge w:val="restart"/>
            <w:tcBorders>
              <w:tl2br w:val="nil"/>
              <w:tr2bl w:val="nil"/>
            </w:tcBorders>
            <w:vAlign w:val="center"/>
          </w:tcPr>
          <w:p>
            <w:pPr>
              <w:jc w:val="center"/>
              <w:rPr>
                <w:rFonts w:hint="eastAsia"/>
                <w:b/>
                <w:bCs/>
                <w:color w:val="auto"/>
                <w:sz w:val="21"/>
                <w:szCs w:val="21"/>
                <w:lang w:val="en-US" w:eastAsia="zh-CN"/>
              </w:rPr>
            </w:pPr>
            <w:r>
              <w:rPr>
                <w:b/>
                <w:bCs/>
                <w:color w:val="auto"/>
                <w:sz w:val="21"/>
                <w:szCs w:val="21"/>
              </w:rPr>
              <w:t>标准</w:t>
            </w:r>
          </w:p>
        </w:tc>
        <w:tc>
          <w:tcPr>
            <w:tcW w:w="437" w:type="pct"/>
            <w:vMerge w:val="restart"/>
            <w:tcBorders>
              <w:tl2br w:val="nil"/>
              <w:tr2bl w:val="nil"/>
            </w:tcBorders>
            <w:vAlign w:val="center"/>
          </w:tcPr>
          <w:p>
            <w:pPr>
              <w:jc w:val="center"/>
              <w:rPr>
                <w:b/>
                <w:bCs/>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b/>
                <w:bCs/>
                <w:color w:val="auto"/>
                <w:sz w:val="21"/>
                <w:szCs w:val="21"/>
              </w:rPr>
            </w:pPr>
          </w:p>
        </w:tc>
        <w:tc>
          <w:tcPr>
            <w:tcW w:w="656" w:type="pct"/>
            <w:vMerge w:val="continue"/>
            <w:tcBorders>
              <w:tl2br w:val="nil"/>
              <w:tr2bl w:val="nil"/>
            </w:tcBorders>
            <w:vAlign w:val="center"/>
          </w:tcPr>
          <w:p>
            <w:pPr>
              <w:jc w:val="center"/>
              <w:rPr>
                <w:b/>
                <w:bCs/>
                <w:color w:val="auto"/>
                <w:sz w:val="21"/>
                <w:szCs w:val="21"/>
              </w:rPr>
            </w:pPr>
          </w:p>
        </w:tc>
        <w:tc>
          <w:tcPr>
            <w:tcW w:w="576" w:type="pct"/>
            <w:tcBorders>
              <w:tl2br w:val="nil"/>
              <w:tr2bl w:val="nil"/>
            </w:tcBorders>
            <w:tcMar>
              <w:left w:w="28" w:type="dxa"/>
              <w:right w:w="28" w:type="dxa"/>
            </w:tcMar>
            <w:vAlign w:val="center"/>
          </w:tcPr>
          <w:p>
            <w:pPr>
              <w:jc w:val="center"/>
              <w:rPr>
                <w:rFonts w:hint="eastAsia"/>
                <w:b/>
                <w:bCs/>
                <w:color w:val="auto"/>
                <w:sz w:val="21"/>
                <w:szCs w:val="21"/>
                <w:lang w:val="en-US" w:eastAsia="zh-CN"/>
              </w:rPr>
            </w:pPr>
            <w:r>
              <w:rPr>
                <w:b/>
                <w:bCs/>
                <w:color w:val="auto"/>
                <w:sz w:val="21"/>
                <w:szCs w:val="21"/>
              </w:rPr>
              <w:t>1</w:t>
            </w:r>
          </w:p>
        </w:tc>
        <w:tc>
          <w:tcPr>
            <w:tcW w:w="643" w:type="pct"/>
            <w:tcBorders>
              <w:tl2br w:val="nil"/>
              <w:tr2bl w:val="nil"/>
            </w:tcBorders>
            <w:tcMar>
              <w:left w:w="28" w:type="dxa"/>
              <w:right w:w="28" w:type="dxa"/>
            </w:tcMar>
            <w:vAlign w:val="center"/>
          </w:tcPr>
          <w:p>
            <w:pPr>
              <w:jc w:val="center"/>
              <w:rPr>
                <w:rFonts w:hint="eastAsia"/>
                <w:b/>
                <w:bCs/>
                <w:color w:val="auto"/>
                <w:sz w:val="21"/>
                <w:szCs w:val="21"/>
                <w:lang w:val="en-US" w:eastAsia="zh-CN"/>
              </w:rPr>
            </w:pPr>
            <w:r>
              <w:rPr>
                <w:b/>
                <w:bCs/>
                <w:color w:val="auto"/>
                <w:sz w:val="21"/>
                <w:szCs w:val="21"/>
              </w:rPr>
              <w:t>2</w:t>
            </w:r>
          </w:p>
        </w:tc>
        <w:tc>
          <w:tcPr>
            <w:tcW w:w="677" w:type="pct"/>
            <w:tcBorders>
              <w:tl2br w:val="nil"/>
              <w:tr2bl w:val="nil"/>
            </w:tcBorders>
            <w:vAlign w:val="center"/>
          </w:tcPr>
          <w:p>
            <w:pPr>
              <w:jc w:val="center"/>
              <w:rPr>
                <w:rFonts w:hint="eastAsia"/>
                <w:b/>
                <w:bCs/>
                <w:color w:val="auto"/>
                <w:sz w:val="21"/>
                <w:szCs w:val="21"/>
                <w:lang w:val="en-US" w:eastAsia="zh-CN"/>
              </w:rPr>
            </w:pPr>
            <w:r>
              <w:rPr>
                <w:b/>
                <w:bCs/>
                <w:color w:val="auto"/>
                <w:sz w:val="21"/>
                <w:szCs w:val="21"/>
              </w:rPr>
              <w:t>3</w:t>
            </w:r>
          </w:p>
        </w:tc>
        <w:tc>
          <w:tcPr>
            <w:tcW w:w="682" w:type="pct"/>
            <w:tcBorders>
              <w:tl2br w:val="nil"/>
              <w:tr2bl w:val="nil"/>
            </w:tcBorders>
            <w:vAlign w:val="center"/>
          </w:tcPr>
          <w:p>
            <w:pPr>
              <w:jc w:val="center"/>
              <w:rPr>
                <w:rFonts w:hint="eastAsia" w:ascii="Times New Roman" w:hAnsi="Times New Roman" w:eastAsia="宋体" w:cs="Times New Roman"/>
                <w:b/>
                <w:bCs/>
                <w:color w:val="auto"/>
                <w:sz w:val="21"/>
                <w:szCs w:val="21"/>
                <w:lang w:val="en-US" w:eastAsia="zh-CN"/>
              </w:rPr>
            </w:pPr>
            <w:r>
              <w:rPr>
                <w:rFonts w:hint="eastAsia"/>
                <w:b/>
                <w:bCs/>
                <w:color w:val="auto"/>
                <w:sz w:val="21"/>
                <w:szCs w:val="21"/>
              </w:rPr>
              <w:t>均值</w:t>
            </w:r>
          </w:p>
        </w:tc>
        <w:tc>
          <w:tcPr>
            <w:tcW w:w="478" w:type="pct"/>
            <w:vMerge w:val="continue"/>
            <w:tcBorders>
              <w:tl2br w:val="nil"/>
              <w:tr2bl w:val="nil"/>
            </w:tcBorders>
            <w:vAlign w:val="center"/>
          </w:tcPr>
          <w:p>
            <w:pPr>
              <w:jc w:val="center"/>
              <w:rPr>
                <w:rFonts w:hint="eastAsia"/>
                <w:color w:val="auto"/>
                <w:sz w:val="21"/>
                <w:szCs w:val="21"/>
                <w:lang w:val="en-US" w:eastAsia="zh-CN"/>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DA004</w:t>
            </w:r>
            <w:r>
              <w:rPr>
                <w:rFonts w:hint="eastAsia"/>
                <w:color w:val="auto"/>
                <w:sz w:val="21"/>
                <w:szCs w:val="21"/>
              </w:rPr>
              <w:t>排气筒进口</w:t>
            </w:r>
            <w:r>
              <w:rPr>
                <w:rFonts w:hint="eastAsia"/>
                <w:color w:val="auto"/>
                <w:sz w:val="21"/>
                <w:szCs w:val="21"/>
                <w:lang w:eastAsia="zh-CN"/>
              </w:rPr>
              <w:t>（注塑工序）</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35701</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35760</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35853</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35771.33</w:t>
            </w:r>
          </w:p>
        </w:tc>
        <w:tc>
          <w:tcPr>
            <w:tcW w:w="478" w:type="pct"/>
            <w:tcBorders>
              <w:tl2br w:val="nil"/>
              <w:tr2bl w:val="nil"/>
            </w:tcBorders>
            <w:vAlign w:val="center"/>
          </w:tcPr>
          <w:p>
            <w:pPr>
              <w:jc w:val="center"/>
              <w:rPr>
                <w:rFonts w:hint="eastAsia"/>
                <w:color w:val="auto"/>
                <w:sz w:val="21"/>
                <w:szCs w:val="21"/>
                <w:lang w:val="en-US" w:eastAsia="zh-CN"/>
              </w:rPr>
            </w:pPr>
            <w:r>
              <w:rPr>
                <w:color w:val="auto"/>
                <w:sz w:val="21"/>
                <w:szCs w:val="21"/>
              </w:rPr>
              <w:t>/</w:t>
            </w:r>
          </w:p>
        </w:tc>
        <w:tc>
          <w:tcPr>
            <w:tcW w:w="437" w:type="pct"/>
            <w:tcBorders>
              <w:tl2br w:val="nil"/>
              <w:tr2bl w:val="nil"/>
            </w:tcBorders>
            <w:vAlign w:val="center"/>
          </w:tcPr>
          <w:p>
            <w:pPr>
              <w:jc w:val="center"/>
              <w:rPr>
                <w:color w:val="auto"/>
                <w:sz w:val="21"/>
                <w:szCs w:val="21"/>
              </w:rPr>
            </w:pPr>
            <w:r>
              <w:rPr>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2.24</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2.07</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2.20</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2.17</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vMerge w:val="restar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0.08</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0.074</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0.079</w:t>
            </w:r>
          </w:p>
        </w:tc>
        <w:tc>
          <w:tcPr>
            <w:tcW w:w="1162" w:type="dxa"/>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0.0777</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b/>
                <w:bCs/>
                <w:color w:val="auto"/>
                <w:sz w:val="21"/>
                <w:szCs w:val="21"/>
                <w:lang w:val="en-US" w:eastAsia="zh-CN"/>
              </w:rPr>
              <w:t>2022.02.22</w:t>
            </w:r>
          </w:p>
        </w:tc>
        <w:tc>
          <w:tcPr>
            <w:tcW w:w="478" w:type="pct"/>
            <w:vMerge w:val="restart"/>
            <w:tcBorders>
              <w:tl2br w:val="nil"/>
              <w:tr2bl w:val="nil"/>
            </w:tcBorders>
            <w:vAlign w:val="center"/>
          </w:tcPr>
          <w:p>
            <w:pPr>
              <w:jc w:val="center"/>
              <w:rPr>
                <w:rFonts w:hint="eastAsia"/>
                <w:color w:val="auto"/>
                <w:sz w:val="21"/>
                <w:szCs w:val="21"/>
                <w:lang w:val="en-US" w:eastAsia="zh-CN"/>
              </w:rPr>
            </w:pPr>
            <w:r>
              <w:rPr>
                <w:b/>
                <w:bCs/>
                <w:color w:val="auto"/>
                <w:sz w:val="21"/>
                <w:szCs w:val="21"/>
              </w:rPr>
              <w:t>标准</w:t>
            </w:r>
          </w:p>
        </w:tc>
        <w:tc>
          <w:tcPr>
            <w:tcW w:w="437" w:type="pct"/>
            <w:vMerge w:val="restart"/>
            <w:tcBorders>
              <w:tl2br w:val="nil"/>
              <w:tr2bl w:val="nil"/>
            </w:tcBorders>
            <w:vAlign w:val="center"/>
          </w:tcPr>
          <w:p>
            <w:pPr>
              <w:jc w:val="center"/>
              <w:rPr>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tcMar>
              <w:left w:w="28" w:type="dxa"/>
              <w:right w:w="28" w:type="dxa"/>
            </w:tcMar>
            <w:vAlign w:val="center"/>
          </w:tcPr>
          <w:p>
            <w:pPr>
              <w:jc w:val="center"/>
              <w:rPr>
                <w:rFonts w:hint="eastAsia"/>
                <w:color w:val="auto"/>
                <w:sz w:val="21"/>
                <w:szCs w:val="21"/>
                <w:lang w:val="en-US" w:eastAsia="zh-CN"/>
              </w:rPr>
            </w:pPr>
            <w:r>
              <w:rPr>
                <w:b/>
                <w:bCs/>
                <w:color w:val="auto"/>
                <w:sz w:val="21"/>
                <w:szCs w:val="21"/>
              </w:rPr>
              <w:t>1</w:t>
            </w:r>
          </w:p>
        </w:tc>
        <w:tc>
          <w:tcPr>
            <w:tcW w:w="643" w:type="pct"/>
            <w:tcBorders>
              <w:tl2br w:val="nil"/>
              <w:tr2bl w:val="nil"/>
            </w:tcBorders>
            <w:tcMar>
              <w:left w:w="28" w:type="dxa"/>
              <w:right w:w="28" w:type="dxa"/>
            </w:tcMar>
            <w:vAlign w:val="center"/>
          </w:tcPr>
          <w:p>
            <w:pPr>
              <w:jc w:val="center"/>
              <w:rPr>
                <w:rFonts w:hint="eastAsia"/>
                <w:color w:val="auto"/>
                <w:sz w:val="21"/>
                <w:szCs w:val="21"/>
                <w:lang w:val="en-US" w:eastAsia="zh-CN"/>
              </w:rPr>
            </w:pPr>
            <w:r>
              <w:rPr>
                <w:b/>
                <w:bCs/>
                <w:color w:val="auto"/>
                <w:sz w:val="21"/>
                <w:szCs w:val="21"/>
              </w:rPr>
              <w:t>2</w:t>
            </w:r>
          </w:p>
        </w:tc>
        <w:tc>
          <w:tcPr>
            <w:tcW w:w="677" w:type="pct"/>
            <w:tcBorders>
              <w:tl2br w:val="nil"/>
              <w:tr2bl w:val="nil"/>
            </w:tcBorders>
            <w:vAlign w:val="center"/>
          </w:tcPr>
          <w:p>
            <w:pPr>
              <w:jc w:val="center"/>
              <w:rPr>
                <w:rFonts w:hint="eastAsia"/>
                <w:color w:val="auto"/>
                <w:sz w:val="21"/>
                <w:szCs w:val="21"/>
                <w:lang w:val="en-US" w:eastAsia="zh-CN"/>
              </w:rPr>
            </w:pPr>
            <w:r>
              <w:rPr>
                <w:b/>
                <w:bCs/>
                <w:color w:val="auto"/>
                <w:sz w:val="21"/>
                <w:szCs w:val="21"/>
              </w:rPr>
              <w:t>3</w:t>
            </w:r>
          </w:p>
        </w:tc>
        <w:tc>
          <w:tcPr>
            <w:tcW w:w="682" w:type="pct"/>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b/>
                <w:bCs/>
                <w:color w:val="auto"/>
                <w:sz w:val="21"/>
                <w:szCs w:val="21"/>
              </w:rPr>
              <w:t>均值</w:t>
            </w:r>
          </w:p>
        </w:tc>
        <w:tc>
          <w:tcPr>
            <w:tcW w:w="478" w:type="pct"/>
            <w:vMerge w:val="continue"/>
            <w:tcBorders>
              <w:tl2br w:val="nil"/>
              <w:tr2bl w:val="nil"/>
            </w:tcBorders>
            <w:vAlign w:val="center"/>
          </w:tcPr>
          <w:p>
            <w:pPr>
              <w:jc w:val="center"/>
              <w:rPr>
                <w:rFonts w:hint="eastAsia"/>
                <w:color w:val="auto"/>
                <w:sz w:val="21"/>
                <w:szCs w:val="21"/>
                <w:lang w:val="en-US" w:eastAsia="zh-CN"/>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color w:val="auto"/>
                <w:sz w:val="21"/>
                <w:szCs w:val="21"/>
                <w:lang w:val="en-US" w:eastAsia="zh-CN"/>
              </w:rPr>
              <w:t>DA004</w:t>
            </w:r>
            <w:r>
              <w:rPr>
                <w:rFonts w:hint="eastAsia"/>
                <w:color w:val="auto"/>
                <w:sz w:val="21"/>
                <w:szCs w:val="21"/>
              </w:rPr>
              <w:t>排气筒</w:t>
            </w:r>
            <w:r>
              <w:rPr>
                <w:rFonts w:hint="eastAsia"/>
                <w:color w:val="auto"/>
                <w:sz w:val="21"/>
                <w:szCs w:val="21"/>
                <w:lang w:eastAsia="zh-CN"/>
              </w:rPr>
              <w:t>出</w:t>
            </w:r>
            <w:r>
              <w:rPr>
                <w:rFonts w:hint="eastAsia"/>
                <w:color w:val="auto"/>
                <w:sz w:val="21"/>
                <w:szCs w:val="21"/>
              </w:rPr>
              <w:t>口</w:t>
            </w:r>
            <w:r>
              <w:rPr>
                <w:rFonts w:hint="eastAsia"/>
                <w:color w:val="auto"/>
                <w:sz w:val="21"/>
                <w:szCs w:val="21"/>
                <w:lang w:eastAsia="zh-CN"/>
              </w:rPr>
              <w:t>（注塑工序）</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32010</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32114</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31274</w:t>
            </w:r>
          </w:p>
        </w:tc>
        <w:tc>
          <w:tcPr>
            <w:tcW w:w="1162" w:type="dxa"/>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31799.33</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1.23</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1.10</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1.16</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1.163</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60</w:t>
            </w:r>
          </w:p>
        </w:tc>
        <w:tc>
          <w:tcPr>
            <w:tcW w:w="437"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0.039</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0.035</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0.036</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0.0367</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bCs/>
                <w:color w:val="auto"/>
                <w:sz w:val="21"/>
                <w:szCs w:val="21"/>
                <w:lang w:val="en-US" w:eastAsia="zh-CN"/>
              </w:rPr>
              <w:t>2022.</w:t>
            </w:r>
            <w:r>
              <w:rPr>
                <w:rFonts w:hint="eastAsia" w:cs="Times New Roman"/>
                <w:b/>
                <w:bCs/>
                <w:color w:val="auto"/>
                <w:sz w:val="21"/>
                <w:szCs w:val="21"/>
                <w:lang w:val="en-US" w:eastAsia="zh-CN"/>
              </w:rPr>
              <w:t>02.22</w:t>
            </w:r>
          </w:p>
        </w:tc>
        <w:tc>
          <w:tcPr>
            <w:tcW w:w="478" w:type="pct"/>
            <w:vMerge w:val="restart"/>
            <w:tcBorders>
              <w:tl2br w:val="nil"/>
              <w:tr2bl w:val="nil"/>
            </w:tcBorders>
            <w:vAlign w:val="center"/>
          </w:tcPr>
          <w:p>
            <w:pPr>
              <w:jc w:val="center"/>
              <w:rPr>
                <w:rFonts w:hint="eastAsia"/>
                <w:color w:val="auto"/>
                <w:sz w:val="21"/>
                <w:szCs w:val="21"/>
                <w:lang w:val="en-US" w:eastAsia="zh-CN"/>
              </w:rPr>
            </w:pPr>
            <w:r>
              <w:rPr>
                <w:b/>
                <w:bCs/>
                <w:color w:val="auto"/>
                <w:sz w:val="21"/>
                <w:szCs w:val="21"/>
              </w:rPr>
              <w:t>标准</w:t>
            </w:r>
          </w:p>
        </w:tc>
        <w:tc>
          <w:tcPr>
            <w:tcW w:w="437" w:type="pct"/>
            <w:vMerge w:val="restart"/>
            <w:tcBorders>
              <w:tl2br w:val="nil"/>
              <w:tr2bl w:val="nil"/>
            </w:tcBorders>
            <w:vAlign w:val="center"/>
          </w:tcPr>
          <w:p>
            <w:pPr>
              <w:jc w:val="center"/>
              <w:rPr>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b/>
                <w:bCs/>
                <w:color w:val="auto"/>
                <w:sz w:val="21"/>
                <w:szCs w:val="21"/>
              </w:rPr>
              <w:t>1</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b/>
                <w:bCs/>
                <w:color w:val="auto"/>
                <w:sz w:val="21"/>
                <w:szCs w:val="21"/>
              </w:rPr>
              <w:t>2</w:t>
            </w:r>
          </w:p>
        </w:tc>
        <w:tc>
          <w:tcPr>
            <w:tcW w:w="677" w:type="pct"/>
            <w:tcBorders>
              <w:tl2br w:val="nil"/>
              <w:tr2bl w:val="nil"/>
            </w:tcBorders>
            <w:vAlign w:val="center"/>
          </w:tcPr>
          <w:p>
            <w:pPr>
              <w:jc w:val="center"/>
              <w:rPr>
                <w:rFonts w:hint="default"/>
                <w:color w:val="auto"/>
                <w:sz w:val="21"/>
                <w:szCs w:val="21"/>
                <w:lang w:val="en-US" w:eastAsia="zh-CN"/>
              </w:rPr>
            </w:pPr>
            <w:r>
              <w:rPr>
                <w:b/>
                <w:bCs/>
                <w:color w:val="auto"/>
                <w:sz w:val="21"/>
                <w:szCs w:val="21"/>
              </w:rPr>
              <w:t>3</w:t>
            </w:r>
          </w:p>
        </w:tc>
        <w:tc>
          <w:tcPr>
            <w:tcW w:w="682" w:type="pct"/>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b/>
                <w:bCs/>
                <w:color w:val="auto"/>
                <w:sz w:val="21"/>
                <w:szCs w:val="21"/>
              </w:rPr>
              <w:t>均值</w:t>
            </w:r>
          </w:p>
        </w:tc>
        <w:tc>
          <w:tcPr>
            <w:tcW w:w="478" w:type="pct"/>
            <w:vMerge w:val="continue"/>
            <w:tcBorders>
              <w:tl2br w:val="nil"/>
              <w:tr2bl w:val="nil"/>
            </w:tcBorders>
            <w:vAlign w:val="center"/>
          </w:tcPr>
          <w:p>
            <w:pPr>
              <w:jc w:val="center"/>
              <w:rPr>
                <w:rFonts w:hint="eastAsia"/>
                <w:color w:val="auto"/>
                <w:sz w:val="21"/>
                <w:szCs w:val="21"/>
                <w:lang w:val="en-US" w:eastAsia="zh-CN"/>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color w:val="auto"/>
                <w:sz w:val="21"/>
                <w:szCs w:val="21"/>
                <w:lang w:val="en-US" w:eastAsia="zh-CN"/>
              </w:rPr>
              <w:t>DA005</w:t>
            </w:r>
            <w:r>
              <w:rPr>
                <w:rFonts w:hint="eastAsia"/>
                <w:color w:val="auto"/>
                <w:sz w:val="21"/>
                <w:szCs w:val="21"/>
              </w:rPr>
              <w:t>排气筒</w:t>
            </w:r>
            <w:r>
              <w:rPr>
                <w:rFonts w:hint="eastAsia"/>
                <w:color w:val="auto"/>
                <w:sz w:val="21"/>
                <w:szCs w:val="21"/>
                <w:lang w:eastAsia="zh-CN"/>
              </w:rPr>
              <w:t>进</w:t>
            </w:r>
            <w:r>
              <w:rPr>
                <w:rFonts w:hint="eastAsia"/>
                <w:color w:val="auto"/>
                <w:sz w:val="21"/>
                <w:szCs w:val="21"/>
              </w:rPr>
              <w:t>口</w:t>
            </w:r>
            <w:r>
              <w:rPr>
                <w:rFonts w:hint="eastAsia"/>
                <w:color w:val="auto"/>
                <w:sz w:val="21"/>
                <w:szCs w:val="21"/>
                <w:lang w:eastAsia="zh-CN"/>
              </w:rPr>
              <w:t>（吸塑工序）</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7359</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7393</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7519</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7423.67</w:t>
            </w:r>
          </w:p>
        </w:tc>
        <w:tc>
          <w:tcPr>
            <w:tcW w:w="47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1.98</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1.84</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1.92</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1.913</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vMerge w:val="restart"/>
            <w:tcBorders>
              <w:tl2br w:val="nil"/>
              <w:tr2bl w:val="nil"/>
            </w:tcBorders>
            <w:vAlign w:val="center"/>
          </w:tcPr>
          <w:p>
            <w:pPr>
              <w:jc w:val="center"/>
              <w:rPr>
                <w:color w:val="auto"/>
                <w:sz w:val="21"/>
                <w:szCs w:val="21"/>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0.015</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0.014</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0.014</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0.0143</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b/>
                <w:bCs/>
                <w:color w:val="auto"/>
                <w:sz w:val="21"/>
                <w:szCs w:val="21"/>
              </w:rPr>
              <w:t>项目</w:t>
            </w:r>
          </w:p>
        </w:tc>
        <w:tc>
          <w:tcPr>
            <w:tcW w:w="656" w:type="pct"/>
            <w:vMerge w:val="restart"/>
            <w:tcBorders>
              <w:tl2br w:val="nil"/>
              <w:tr2bl w:val="nil"/>
            </w:tcBorders>
            <w:vAlign w:val="center"/>
          </w:tcPr>
          <w:p>
            <w:pPr>
              <w:jc w:val="center"/>
              <w:rPr>
                <w:color w:val="auto"/>
                <w:sz w:val="21"/>
                <w:szCs w:val="21"/>
              </w:rPr>
            </w:pPr>
            <w:r>
              <w:rPr>
                <w:b/>
                <w:bCs/>
                <w:color w:val="auto"/>
                <w:sz w:val="21"/>
                <w:szCs w:val="21"/>
              </w:rPr>
              <w:t>单位</w:t>
            </w:r>
          </w:p>
        </w:tc>
        <w:tc>
          <w:tcPr>
            <w:tcW w:w="2578" w:type="pct"/>
            <w:gridSpan w:val="4"/>
            <w:tcBorders>
              <w:tl2br w:val="nil"/>
              <w:tr2bl w:val="nil"/>
            </w:tcBorders>
            <w:tcMar>
              <w:left w:w="28" w:type="dxa"/>
              <w:right w:w="28"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b/>
                <w:bCs/>
                <w:color w:val="auto"/>
                <w:sz w:val="21"/>
                <w:szCs w:val="21"/>
                <w:lang w:val="en-US" w:eastAsia="zh-CN"/>
              </w:rPr>
              <w:t>2022.</w:t>
            </w:r>
            <w:r>
              <w:rPr>
                <w:rFonts w:hint="eastAsia" w:cs="Times New Roman"/>
                <w:b/>
                <w:bCs/>
                <w:color w:val="auto"/>
                <w:sz w:val="21"/>
                <w:szCs w:val="21"/>
                <w:lang w:val="en-US" w:eastAsia="zh-CN"/>
              </w:rPr>
              <w:t>02.22</w:t>
            </w:r>
          </w:p>
        </w:tc>
        <w:tc>
          <w:tcPr>
            <w:tcW w:w="478" w:type="pct"/>
            <w:vMerge w:val="restart"/>
            <w:tcBorders>
              <w:tl2br w:val="nil"/>
              <w:tr2bl w:val="nil"/>
            </w:tcBorders>
            <w:vAlign w:val="center"/>
          </w:tcPr>
          <w:p>
            <w:pPr>
              <w:jc w:val="center"/>
              <w:rPr>
                <w:rFonts w:hint="eastAsia"/>
                <w:color w:val="auto"/>
                <w:sz w:val="21"/>
                <w:szCs w:val="21"/>
                <w:lang w:val="en-US" w:eastAsia="zh-CN"/>
              </w:rPr>
            </w:pPr>
            <w:r>
              <w:rPr>
                <w:b/>
                <w:bCs/>
                <w:color w:val="auto"/>
                <w:sz w:val="21"/>
                <w:szCs w:val="21"/>
              </w:rPr>
              <w:t>标准</w:t>
            </w:r>
          </w:p>
        </w:tc>
        <w:tc>
          <w:tcPr>
            <w:tcW w:w="437" w:type="pct"/>
            <w:vMerge w:val="restart"/>
            <w:tcBorders>
              <w:tl2br w:val="nil"/>
              <w:tr2bl w:val="nil"/>
            </w:tcBorders>
            <w:vAlign w:val="center"/>
          </w:tcPr>
          <w:p>
            <w:pPr>
              <w:jc w:val="center"/>
              <w:rPr>
                <w:color w:val="auto"/>
                <w:sz w:val="21"/>
                <w:szCs w:val="21"/>
              </w:rPr>
            </w:pPr>
            <w:r>
              <w:rPr>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vMerge w:val="continue"/>
            <w:tcBorders>
              <w:tl2br w:val="nil"/>
              <w:tr2bl w:val="nil"/>
            </w:tcBorders>
            <w:vAlign w:val="center"/>
          </w:tcPr>
          <w:p>
            <w:pPr>
              <w:jc w:val="center"/>
              <w:rPr>
                <w:color w:val="auto"/>
                <w:sz w:val="21"/>
                <w:szCs w:val="21"/>
              </w:rPr>
            </w:pP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b/>
                <w:bCs/>
                <w:color w:val="auto"/>
                <w:sz w:val="21"/>
                <w:szCs w:val="21"/>
              </w:rPr>
              <w:t>1</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b/>
                <w:bCs/>
                <w:color w:val="auto"/>
                <w:sz w:val="21"/>
                <w:szCs w:val="21"/>
              </w:rPr>
              <w:t>2</w:t>
            </w:r>
          </w:p>
        </w:tc>
        <w:tc>
          <w:tcPr>
            <w:tcW w:w="677" w:type="pct"/>
            <w:tcBorders>
              <w:tl2br w:val="nil"/>
              <w:tr2bl w:val="nil"/>
            </w:tcBorders>
            <w:vAlign w:val="center"/>
          </w:tcPr>
          <w:p>
            <w:pPr>
              <w:jc w:val="center"/>
              <w:rPr>
                <w:rFonts w:hint="default"/>
                <w:color w:val="auto"/>
                <w:sz w:val="21"/>
                <w:szCs w:val="21"/>
                <w:lang w:val="en-US" w:eastAsia="zh-CN"/>
              </w:rPr>
            </w:pPr>
            <w:r>
              <w:rPr>
                <w:b/>
                <w:bCs/>
                <w:color w:val="auto"/>
                <w:sz w:val="21"/>
                <w:szCs w:val="21"/>
              </w:rPr>
              <w:t>3</w:t>
            </w:r>
          </w:p>
        </w:tc>
        <w:tc>
          <w:tcPr>
            <w:tcW w:w="682" w:type="pct"/>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b/>
                <w:bCs/>
                <w:color w:val="auto"/>
                <w:sz w:val="21"/>
                <w:szCs w:val="21"/>
              </w:rPr>
              <w:t>均值</w:t>
            </w:r>
          </w:p>
        </w:tc>
        <w:tc>
          <w:tcPr>
            <w:tcW w:w="478" w:type="pct"/>
            <w:vMerge w:val="continue"/>
            <w:tcBorders>
              <w:tl2br w:val="nil"/>
              <w:tr2bl w:val="nil"/>
            </w:tcBorders>
            <w:vAlign w:val="center"/>
          </w:tcPr>
          <w:p>
            <w:pPr>
              <w:jc w:val="center"/>
              <w:rPr>
                <w:rFonts w:hint="eastAsia"/>
                <w:color w:val="auto"/>
                <w:sz w:val="21"/>
                <w:szCs w:val="21"/>
                <w:lang w:val="en-US" w:eastAsia="zh-CN"/>
              </w:rPr>
            </w:pPr>
          </w:p>
        </w:tc>
        <w:tc>
          <w:tcPr>
            <w:tcW w:w="437"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排气筒名称</w:t>
            </w:r>
          </w:p>
        </w:tc>
        <w:tc>
          <w:tcPr>
            <w:tcW w:w="656" w:type="pct"/>
            <w:tcBorders>
              <w:tl2br w:val="nil"/>
              <w:tr2bl w:val="nil"/>
            </w:tcBorders>
            <w:vAlign w:val="center"/>
          </w:tcPr>
          <w:p>
            <w:pPr>
              <w:jc w:val="center"/>
              <w:rPr>
                <w:color w:val="auto"/>
                <w:sz w:val="21"/>
                <w:szCs w:val="21"/>
              </w:rPr>
            </w:pPr>
            <w:r>
              <w:rPr>
                <w:color w:val="auto"/>
                <w:sz w:val="21"/>
                <w:szCs w:val="21"/>
              </w:rPr>
              <w:t>/</w:t>
            </w:r>
          </w:p>
        </w:tc>
        <w:tc>
          <w:tcPr>
            <w:tcW w:w="2578" w:type="pct"/>
            <w:gridSpan w:val="4"/>
            <w:tcBorders>
              <w:tl2br w:val="nil"/>
              <w:tr2bl w:val="nil"/>
            </w:tcBorders>
            <w:tcMar>
              <w:left w:w="28" w:type="dxa"/>
              <w:right w:w="28"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color w:val="auto"/>
                <w:sz w:val="21"/>
                <w:szCs w:val="21"/>
                <w:lang w:val="en-US" w:eastAsia="zh-CN"/>
              </w:rPr>
              <w:t>DA005</w:t>
            </w:r>
            <w:r>
              <w:rPr>
                <w:rFonts w:hint="eastAsia"/>
                <w:color w:val="auto"/>
                <w:sz w:val="21"/>
                <w:szCs w:val="21"/>
              </w:rPr>
              <w:t>排气筒</w:t>
            </w:r>
            <w:r>
              <w:rPr>
                <w:rFonts w:hint="eastAsia"/>
                <w:color w:val="auto"/>
                <w:sz w:val="21"/>
                <w:szCs w:val="21"/>
                <w:lang w:eastAsia="zh-CN"/>
              </w:rPr>
              <w:t>出</w:t>
            </w:r>
            <w:r>
              <w:rPr>
                <w:rFonts w:hint="eastAsia"/>
                <w:color w:val="auto"/>
                <w:sz w:val="21"/>
                <w:szCs w:val="21"/>
              </w:rPr>
              <w:t>口</w:t>
            </w:r>
            <w:r>
              <w:rPr>
                <w:rFonts w:hint="eastAsia"/>
                <w:color w:val="auto"/>
                <w:sz w:val="21"/>
                <w:szCs w:val="21"/>
                <w:lang w:eastAsia="zh-CN"/>
              </w:rPr>
              <w:t>（吸塑工序）</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color w:val="auto"/>
                <w:sz w:val="21"/>
                <w:szCs w:val="21"/>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tcBorders>
              <w:tl2br w:val="nil"/>
              <w:tr2bl w:val="nil"/>
            </w:tcBorders>
            <w:vAlign w:val="center"/>
          </w:tcPr>
          <w:p>
            <w:pPr>
              <w:jc w:val="center"/>
              <w:rPr>
                <w:color w:val="auto"/>
                <w:sz w:val="21"/>
                <w:szCs w:val="21"/>
              </w:rPr>
            </w:pPr>
            <w:r>
              <w:rPr>
                <w:color w:val="auto"/>
                <w:sz w:val="21"/>
                <w:szCs w:val="21"/>
              </w:rPr>
              <w:t>标态烟气量</w:t>
            </w:r>
          </w:p>
        </w:tc>
        <w:tc>
          <w:tcPr>
            <w:tcW w:w="656" w:type="pct"/>
            <w:tcBorders>
              <w:tl2br w:val="nil"/>
              <w:tr2bl w:val="nil"/>
            </w:tcBorders>
            <w:vAlign w:val="center"/>
          </w:tcPr>
          <w:p>
            <w:pPr>
              <w:jc w:val="center"/>
              <w:rPr>
                <w:color w:val="auto"/>
                <w:sz w:val="21"/>
                <w:szCs w:val="21"/>
              </w:rPr>
            </w:pPr>
            <w:r>
              <w:rPr>
                <w:color w:val="auto"/>
                <w:sz w:val="21"/>
                <w:szCs w:val="21"/>
              </w:rPr>
              <w:t>m</w:t>
            </w:r>
            <w:r>
              <w:rPr>
                <w:color w:val="auto"/>
                <w:sz w:val="21"/>
                <w:szCs w:val="21"/>
                <w:vertAlign w:val="superscript"/>
              </w:rPr>
              <w:t>3</w:t>
            </w:r>
            <w:r>
              <w:rPr>
                <w:color w:val="auto"/>
                <w:sz w:val="21"/>
                <w:szCs w:val="21"/>
              </w:rPr>
              <w:t>/h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7026</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7163</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7220</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7136.33</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tcBorders>
              <w:tl2br w:val="nil"/>
              <w:tr2bl w:val="nil"/>
            </w:tcBorders>
            <w:vAlign w:val="center"/>
          </w:tcPr>
          <w:p>
            <w:pPr>
              <w:jc w:val="center"/>
              <w:rPr>
                <w:color w:val="auto"/>
                <w:sz w:val="21"/>
                <w:szCs w:val="21"/>
              </w:rPr>
            </w:pPr>
            <w:r>
              <w:rPr>
                <w:rFonts w:hint="eastAsia"/>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restart"/>
            <w:tcBorders>
              <w:tl2br w:val="nil"/>
              <w:tr2bl w:val="nil"/>
            </w:tcBorders>
            <w:vAlign w:val="center"/>
          </w:tcPr>
          <w:p>
            <w:pPr>
              <w:jc w:val="center"/>
              <w:rPr>
                <w:color w:val="auto"/>
                <w:sz w:val="21"/>
                <w:szCs w:val="21"/>
              </w:rPr>
            </w:pPr>
            <w:r>
              <w:rPr>
                <w:rFonts w:hint="eastAsia"/>
                <w:color w:val="auto"/>
                <w:sz w:val="21"/>
                <w:szCs w:val="21"/>
                <w:lang w:eastAsia="zh-CN"/>
              </w:rPr>
              <w:t>非甲烷总烃</w:t>
            </w:r>
          </w:p>
        </w:tc>
        <w:tc>
          <w:tcPr>
            <w:tcW w:w="656" w:type="pct"/>
            <w:tcBorders>
              <w:tl2br w:val="nil"/>
              <w:tr2bl w:val="nil"/>
            </w:tcBorders>
            <w:vAlign w:val="center"/>
          </w:tcPr>
          <w:p>
            <w:pPr>
              <w:jc w:val="center"/>
              <w:rPr>
                <w:color w:val="auto"/>
                <w:sz w:val="21"/>
                <w:szCs w:val="21"/>
              </w:rPr>
            </w:pPr>
            <w:r>
              <w:rPr>
                <w:color w:val="auto"/>
                <w:sz w:val="21"/>
                <w:szCs w:val="21"/>
              </w:rPr>
              <w:t>浓度</w:t>
            </w:r>
          </w:p>
          <w:p>
            <w:pPr>
              <w:jc w:val="center"/>
              <w:rPr>
                <w:color w:val="auto"/>
                <w:sz w:val="21"/>
                <w:szCs w:val="21"/>
              </w:rPr>
            </w:pPr>
            <w:r>
              <w:rPr>
                <w:color w:val="auto"/>
                <w:sz w:val="21"/>
                <w:szCs w:val="21"/>
              </w:rPr>
              <w:t>mg/m</w:t>
            </w:r>
            <w:r>
              <w:rPr>
                <w:color w:val="auto"/>
                <w:sz w:val="21"/>
                <w:szCs w:val="21"/>
                <w:vertAlign w:val="superscript"/>
              </w:rPr>
              <w:t>3</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1.44</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1.39</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1.47</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1.43</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60</w:t>
            </w:r>
          </w:p>
        </w:tc>
        <w:tc>
          <w:tcPr>
            <w:tcW w:w="437" w:type="pct"/>
            <w:vMerge w:val="restar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pct"/>
            <w:vMerge w:val="continue"/>
            <w:tcBorders>
              <w:tl2br w:val="nil"/>
              <w:tr2bl w:val="nil"/>
            </w:tcBorders>
            <w:vAlign w:val="center"/>
          </w:tcPr>
          <w:p>
            <w:pPr>
              <w:jc w:val="center"/>
              <w:rPr>
                <w:color w:val="auto"/>
                <w:sz w:val="21"/>
                <w:szCs w:val="21"/>
              </w:rPr>
            </w:pPr>
          </w:p>
        </w:tc>
        <w:tc>
          <w:tcPr>
            <w:tcW w:w="656" w:type="pct"/>
            <w:tcBorders>
              <w:tl2br w:val="nil"/>
              <w:tr2bl w:val="nil"/>
            </w:tcBorders>
            <w:vAlign w:val="center"/>
          </w:tcPr>
          <w:p>
            <w:pPr>
              <w:jc w:val="center"/>
              <w:rPr>
                <w:color w:val="auto"/>
                <w:sz w:val="21"/>
                <w:szCs w:val="21"/>
              </w:rPr>
            </w:pPr>
            <w:r>
              <w:rPr>
                <w:color w:val="auto"/>
                <w:sz w:val="21"/>
                <w:szCs w:val="21"/>
              </w:rPr>
              <w:t>排放速率</w:t>
            </w:r>
          </w:p>
          <w:p>
            <w:pPr>
              <w:jc w:val="center"/>
              <w:rPr>
                <w:color w:val="auto"/>
                <w:sz w:val="21"/>
                <w:szCs w:val="21"/>
              </w:rPr>
            </w:pPr>
            <w:r>
              <w:rPr>
                <w:color w:val="auto"/>
                <w:sz w:val="21"/>
                <w:szCs w:val="21"/>
              </w:rPr>
              <w:t>kg/h</w:t>
            </w:r>
          </w:p>
        </w:tc>
        <w:tc>
          <w:tcPr>
            <w:tcW w:w="576"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0.01</w:t>
            </w:r>
          </w:p>
        </w:tc>
        <w:tc>
          <w:tcPr>
            <w:tcW w:w="643" w:type="pct"/>
            <w:tcBorders>
              <w:tl2br w:val="nil"/>
              <w:tr2bl w:val="nil"/>
            </w:tcBorders>
            <w:tcMar>
              <w:left w:w="28" w:type="dxa"/>
              <w:right w:w="28" w:type="dxa"/>
            </w:tcMar>
            <w:vAlign w:val="center"/>
          </w:tcPr>
          <w:p>
            <w:pPr>
              <w:jc w:val="center"/>
              <w:rPr>
                <w:rFonts w:hint="default"/>
                <w:color w:val="auto"/>
                <w:sz w:val="21"/>
                <w:szCs w:val="21"/>
                <w:lang w:val="en-US" w:eastAsia="zh-CN"/>
              </w:rPr>
            </w:pPr>
            <w:r>
              <w:rPr>
                <w:rFonts w:hint="eastAsia"/>
                <w:color w:val="auto"/>
                <w:sz w:val="21"/>
                <w:szCs w:val="21"/>
                <w:lang w:val="en-US" w:eastAsia="zh-CN"/>
              </w:rPr>
              <w:t>0.01</w:t>
            </w:r>
          </w:p>
        </w:tc>
        <w:tc>
          <w:tcPr>
            <w:tcW w:w="677"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0.011</w:t>
            </w:r>
          </w:p>
        </w:tc>
        <w:tc>
          <w:tcPr>
            <w:tcW w:w="1162"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0.0103</w:t>
            </w:r>
          </w:p>
        </w:tc>
        <w:tc>
          <w:tcPr>
            <w:tcW w:w="478" w:type="pct"/>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w:t>
            </w:r>
          </w:p>
        </w:tc>
        <w:tc>
          <w:tcPr>
            <w:tcW w:w="437" w:type="pct"/>
            <w:vMerge w:val="continue"/>
            <w:tcBorders>
              <w:tl2br w:val="nil"/>
              <w:tr2bl w:val="nil"/>
            </w:tcBorders>
            <w:vAlign w:val="center"/>
          </w:tcPr>
          <w:p>
            <w:pPr>
              <w:jc w:val="center"/>
              <w:rPr>
                <w:color w:val="auto"/>
                <w:sz w:val="21"/>
                <w:szCs w:val="21"/>
              </w:rPr>
            </w:pPr>
          </w:p>
        </w:tc>
      </w:tr>
    </w:tbl>
    <w:p>
      <w:pPr>
        <w:pStyle w:val="45"/>
        <w:spacing w:after="31"/>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表7-3</w:t>
      </w:r>
      <w:r>
        <w:rPr>
          <w:rFonts w:hint="eastAsia"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rPr>
        <w:t>无组织废气监测结果</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eastAsia="zh-CN"/>
        </w:rPr>
        <w:t>）</w:t>
      </w:r>
    </w:p>
    <w:tbl>
      <w:tblPr>
        <w:tblStyle w:val="2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82"/>
        <w:gridCol w:w="1323"/>
        <w:gridCol w:w="1036"/>
        <w:gridCol w:w="968"/>
        <w:gridCol w:w="955"/>
        <w:gridCol w:w="1323"/>
        <w:gridCol w:w="6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419" w:type="pct"/>
            <w:vMerge w:val="restart"/>
            <w:tcBorders>
              <w:tl2br w:val="nil"/>
              <w:tr2bl w:val="nil"/>
            </w:tcBorders>
            <w:vAlign w:val="center"/>
          </w:tcPr>
          <w:p>
            <w:pPr>
              <w:jc w:val="center"/>
              <w:rPr>
                <w:b/>
                <w:bCs/>
                <w:color w:val="auto"/>
                <w:sz w:val="21"/>
                <w:szCs w:val="21"/>
              </w:rPr>
            </w:pPr>
            <w:r>
              <w:rPr>
                <w:rFonts w:hint="eastAsia"/>
                <w:b/>
                <w:bCs/>
                <w:color w:val="auto"/>
                <w:sz w:val="21"/>
                <w:szCs w:val="21"/>
              </w:rPr>
              <w:t>日期</w:t>
            </w:r>
          </w:p>
        </w:tc>
        <w:tc>
          <w:tcPr>
            <w:tcW w:w="928" w:type="pct"/>
            <w:vMerge w:val="restart"/>
            <w:tcBorders>
              <w:tl2br w:val="nil"/>
              <w:tr2bl w:val="nil"/>
            </w:tcBorders>
            <w:vAlign w:val="center"/>
          </w:tcPr>
          <w:p>
            <w:pPr>
              <w:jc w:val="center"/>
              <w:rPr>
                <w:b/>
                <w:bCs/>
                <w:color w:val="auto"/>
                <w:sz w:val="21"/>
                <w:szCs w:val="21"/>
              </w:rPr>
            </w:pPr>
            <w:r>
              <w:rPr>
                <w:rFonts w:hint="eastAsia"/>
                <w:b/>
                <w:bCs/>
                <w:color w:val="auto"/>
                <w:sz w:val="21"/>
                <w:szCs w:val="21"/>
              </w:rPr>
              <w:t>点位</w:t>
            </w:r>
          </w:p>
        </w:tc>
        <w:tc>
          <w:tcPr>
            <w:tcW w:w="776" w:type="pct"/>
            <w:vMerge w:val="restart"/>
            <w:tcBorders>
              <w:tl2br w:val="nil"/>
              <w:tr2bl w:val="nil"/>
            </w:tcBorders>
            <w:vAlign w:val="center"/>
          </w:tcPr>
          <w:p>
            <w:pPr>
              <w:jc w:val="center"/>
              <w:rPr>
                <w:b/>
                <w:bCs/>
                <w:color w:val="auto"/>
                <w:sz w:val="21"/>
                <w:szCs w:val="21"/>
              </w:rPr>
            </w:pPr>
            <w:r>
              <w:rPr>
                <w:rFonts w:hint="eastAsia"/>
                <w:b/>
                <w:bCs/>
                <w:color w:val="auto"/>
                <w:sz w:val="21"/>
                <w:szCs w:val="21"/>
              </w:rPr>
              <w:t>监测</w:t>
            </w:r>
          </w:p>
          <w:p>
            <w:pPr>
              <w:jc w:val="center"/>
              <w:rPr>
                <w:b/>
                <w:bCs/>
                <w:color w:val="auto"/>
                <w:sz w:val="21"/>
                <w:szCs w:val="21"/>
              </w:rPr>
            </w:pPr>
            <w:r>
              <w:rPr>
                <w:rFonts w:hint="eastAsia"/>
                <w:b/>
                <w:bCs/>
                <w:color w:val="auto"/>
                <w:sz w:val="21"/>
                <w:szCs w:val="21"/>
              </w:rPr>
              <w:t>项目</w:t>
            </w:r>
          </w:p>
        </w:tc>
        <w:tc>
          <w:tcPr>
            <w:tcW w:w="1737" w:type="pct"/>
            <w:gridSpan w:val="3"/>
            <w:tcBorders>
              <w:tl2br w:val="nil"/>
              <w:tr2bl w:val="nil"/>
            </w:tcBorders>
            <w:vAlign w:val="center"/>
          </w:tcPr>
          <w:p>
            <w:pPr>
              <w:jc w:val="center"/>
              <w:rPr>
                <w:rFonts w:hint="eastAsia"/>
                <w:b/>
                <w:bCs/>
                <w:color w:val="auto"/>
                <w:sz w:val="21"/>
                <w:szCs w:val="21"/>
              </w:rPr>
            </w:pPr>
            <w:r>
              <w:rPr>
                <w:rFonts w:hint="eastAsia"/>
                <w:b/>
                <w:bCs/>
                <w:color w:val="auto"/>
                <w:sz w:val="21"/>
                <w:szCs w:val="21"/>
              </w:rPr>
              <w:t>监测结果（mg/m³）</w:t>
            </w:r>
          </w:p>
        </w:tc>
        <w:tc>
          <w:tcPr>
            <w:tcW w:w="776" w:type="pct"/>
            <w:vMerge w:val="restart"/>
            <w:tcBorders>
              <w:tl2br w:val="nil"/>
              <w:tr2bl w:val="nil"/>
            </w:tcBorders>
            <w:vAlign w:val="center"/>
          </w:tcPr>
          <w:p>
            <w:pPr>
              <w:jc w:val="center"/>
              <w:rPr>
                <w:b/>
                <w:bCs/>
                <w:color w:val="auto"/>
                <w:sz w:val="21"/>
                <w:szCs w:val="21"/>
              </w:rPr>
            </w:pPr>
            <w:r>
              <w:rPr>
                <w:rFonts w:hint="eastAsia"/>
                <w:b/>
                <w:bCs/>
                <w:color w:val="auto"/>
                <w:sz w:val="21"/>
                <w:szCs w:val="21"/>
              </w:rPr>
              <w:t>标准限值（mg/m³）</w:t>
            </w:r>
          </w:p>
        </w:tc>
        <w:tc>
          <w:tcPr>
            <w:tcW w:w="361" w:type="pct"/>
            <w:vMerge w:val="restart"/>
            <w:tcBorders>
              <w:tl2br w:val="nil"/>
              <w:tr2bl w:val="nil"/>
            </w:tcBorders>
            <w:vAlign w:val="center"/>
          </w:tcPr>
          <w:p>
            <w:pPr>
              <w:jc w:val="center"/>
              <w:rPr>
                <w:b/>
                <w:bCs/>
                <w:color w:val="auto"/>
                <w:sz w:val="21"/>
                <w:szCs w:val="21"/>
              </w:rPr>
            </w:pPr>
            <w:r>
              <w:rPr>
                <w:rFonts w:hint="eastAsia"/>
                <w:b/>
                <w:bCs/>
                <w:color w:val="auto"/>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419" w:type="pct"/>
            <w:vMerge w:val="continue"/>
            <w:tcBorders>
              <w:tl2br w:val="nil"/>
              <w:tr2bl w:val="nil"/>
            </w:tcBorders>
            <w:vAlign w:val="center"/>
          </w:tcPr>
          <w:p>
            <w:pPr>
              <w:jc w:val="center"/>
              <w:rPr>
                <w:b/>
                <w:bCs/>
                <w:color w:val="auto"/>
                <w:sz w:val="21"/>
                <w:szCs w:val="21"/>
              </w:rPr>
            </w:pPr>
          </w:p>
        </w:tc>
        <w:tc>
          <w:tcPr>
            <w:tcW w:w="928" w:type="pct"/>
            <w:vMerge w:val="continue"/>
            <w:tcBorders>
              <w:tl2br w:val="nil"/>
              <w:tr2bl w:val="nil"/>
            </w:tcBorders>
            <w:vAlign w:val="center"/>
          </w:tcPr>
          <w:p>
            <w:pPr>
              <w:jc w:val="center"/>
              <w:rPr>
                <w:b/>
                <w:bCs/>
                <w:color w:val="auto"/>
                <w:sz w:val="21"/>
                <w:szCs w:val="21"/>
              </w:rPr>
            </w:pPr>
          </w:p>
        </w:tc>
        <w:tc>
          <w:tcPr>
            <w:tcW w:w="776" w:type="pct"/>
            <w:vMerge w:val="continue"/>
            <w:tcBorders>
              <w:tl2br w:val="nil"/>
              <w:tr2bl w:val="nil"/>
            </w:tcBorders>
            <w:vAlign w:val="center"/>
          </w:tcPr>
          <w:p>
            <w:pPr>
              <w:jc w:val="center"/>
              <w:rPr>
                <w:b/>
                <w:bCs/>
                <w:color w:val="auto"/>
                <w:sz w:val="21"/>
                <w:szCs w:val="21"/>
              </w:rPr>
            </w:pPr>
          </w:p>
        </w:tc>
        <w:tc>
          <w:tcPr>
            <w:tcW w:w="608" w:type="pct"/>
            <w:tcBorders>
              <w:tl2br w:val="nil"/>
              <w:tr2bl w:val="nil"/>
            </w:tcBorders>
            <w:vAlign w:val="center"/>
          </w:tcPr>
          <w:p>
            <w:pPr>
              <w:jc w:val="center"/>
              <w:rPr>
                <w:b/>
                <w:bCs/>
                <w:color w:val="auto"/>
                <w:sz w:val="21"/>
                <w:szCs w:val="21"/>
              </w:rPr>
            </w:pPr>
            <w:r>
              <w:rPr>
                <w:rFonts w:hint="eastAsia"/>
                <w:b/>
                <w:bCs/>
                <w:color w:val="auto"/>
                <w:sz w:val="21"/>
                <w:szCs w:val="21"/>
              </w:rPr>
              <w:t>第一次</w:t>
            </w:r>
          </w:p>
        </w:tc>
        <w:tc>
          <w:tcPr>
            <w:tcW w:w="568" w:type="pct"/>
            <w:tcBorders>
              <w:tl2br w:val="nil"/>
              <w:tr2bl w:val="nil"/>
            </w:tcBorders>
            <w:vAlign w:val="center"/>
          </w:tcPr>
          <w:p>
            <w:pPr>
              <w:jc w:val="center"/>
              <w:rPr>
                <w:b/>
                <w:bCs/>
                <w:color w:val="auto"/>
                <w:sz w:val="21"/>
                <w:szCs w:val="21"/>
              </w:rPr>
            </w:pPr>
            <w:r>
              <w:rPr>
                <w:rFonts w:hint="eastAsia"/>
                <w:b/>
                <w:bCs/>
                <w:color w:val="auto"/>
                <w:sz w:val="21"/>
                <w:szCs w:val="21"/>
              </w:rPr>
              <w:t>第二次</w:t>
            </w:r>
          </w:p>
        </w:tc>
        <w:tc>
          <w:tcPr>
            <w:tcW w:w="560" w:type="pct"/>
            <w:tcBorders>
              <w:tl2br w:val="nil"/>
              <w:tr2bl w:val="nil"/>
            </w:tcBorders>
            <w:vAlign w:val="center"/>
          </w:tcPr>
          <w:p>
            <w:pPr>
              <w:jc w:val="center"/>
              <w:rPr>
                <w:b/>
                <w:bCs/>
                <w:color w:val="auto"/>
                <w:sz w:val="21"/>
                <w:szCs w:val="21"/>
              </w:rPr>
            </w:pPr>
            <w:r>
              <w:rPr>
                <w:rFonts w:hint="eastAsia"/>
                <w:b/>
                <w:bCs/>
                <w:color w:val="auto"/>
                <w:sz w:val="21"/>
                <w:szCs w:val="21"/>
              </w:rPr>
              <w:t>第三次</w:t>
            </w:r>
          </w:p>
        </w:tc>
        <w:tc>
          <w:tcPr>
            <w:tcW w:w="776" w:type="pct"/>
            <w:vMerge w:val="continue"/>
            <w:tcBorders>
              <w:tl2br w:val="nil"/>
              <w:tr2bl w:val="nil"/>
            </w:tcBorders>
            <w:vAlign w:val="center"/>
          </w:tcPr>
          <w:p>
            <w:pPr>
              <w:jc w:val="center"/>
              <w:rPr>
                <w:color w:val="auto"/>
                <w:sz w:val="21"/>
                <w:szCs w:val="21"/>
              </w:rPr>
            </w:pPr>
          </w:p>
        </w:tc>
        <w:tc>
          <w:tcPr>
            <w:tcW w:w="361" w:type="pct"/>
            <w:vMerge w:val="continue"/>
            <w:tcBorders>
              <w:tl2br w:val="nil"/>
              <w:tr2bl w:val="nil"/>
            </w:tcBorders>
            <w:vAlign w:val="center"/>
          </w:tcPr>
          <w:p>
            <w:pPr>
              <w:jc w:val="center"/>
              <w:rPr>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419" w:type="pct"/>
            <w:vMerge w:val="restart"/>
            <w:tcBorders>
              <w:tl2br w:val="nil"/>
              <w:tr2bl w:val="nil"/>
            </w:tcBorders>
            <w:vAlign w:val="center"/>
          </w:tcPr>
          <w:p>
            <w:pPr>
              <w:jc w:val="center"/>
              <w:rPr>
                <w:rFonts w:hint="default"/>
                <w:color w:val="auto"/>
                <w:sz w:val="21"/>
                <w:szCs w:val="21"/>
                <w:lang w:val="en-US"/>
              </w:rPr>
            </w:pPr>
            <w:r>
              <w:rPr>
                <w:rFonts w:hint="eastAsia"/>
                <w:color w:val="auto"/>
                <w:sz w:val="21"/>
                <w:szCs w:val="21"/>
              </w:rPr>
              <w:t>202</w:t>
            </w:r>
            <w:r>
              <w:rPr>
                <w:rFonts w:hint="eastAsia"/>
                <w:color w:val="auto"/>
                <w:sz w:val="21"/>
                <w:szCs w:val="21"/>
                <w:lang w:val="en-US" w:eastAsia="zh-CN"/>
              </w:rPr>
              <w:t>2</w:t>
            </w:r>
            <w:r>
              <w:rPr>
                <w:rFonts w:hint="eastAsia"/>
                <w:color w:val="auto"/>
                <w:sz w:val="21"/>
                <w:szCs w:val="21"/>
              </w:rPr>
              <w:t>.</w:t>
            </w:r>
            <w:r>
              <w:rPr>
                <w:rFonts w:hint="eastAsia"/>
                <w:color w:val="auto"/>
                <w:sz w:val="21"/>
                <w:szCs w:val="21"/>
                <w:lang w:val="en-US" w:eastAsia="zh-CN"/>
              </w:rPr>
              <w:t>02.21</w:t>
            </w:r>
          </w:p>
        </w:tc>
        <w:tc>
          <w:tcPr>
            <w:tcW w:w="928" w:type="pct"/>
            <w:tcBorders>
              <w:tl2br w:val="nil"/>
              <w:tr2bl w:val="nil"/>
            </w:tcBorders>
            <w:vAlign w:val="center"/>
          </w:tcPr>
          <w:p>
            <w:pPr>
              <w:jc w:val="center"/>
              <w:rPr>
                <w:color w:val="auto"/>
                <w:sz w:val="21"/>
                <w:szCs w:val="21"/>
              </w:rPr>
            </w:pPr>
            <w:r>
              <w:rPr>
                <w:rFonts w:hint="eastAsia"/>
                <w:color w:val="auto"/>
                <w:sz w:val="21"/>
                <w:szCs w:val="21"/>
                <w:lang w:val="en-US" w:eastAsia="zh-CN"/>
              </w:rPr>
              <w:t>G1</w:t>
            </w:r>
            <w:r>
              <w:rPr>
                <w:rFonts w:hint="eastAsia"/>
                <w:color w:val="auto"/>
                <w:sz w:val="21"/>
                <w:szCs w:val="21"/>
              </w:rPr>
              <w:t>上风向</w:t>
            </w:r>
          </w:p>
        </w:tc>
        <w:tc>
          <w:tcPr>
            <w:tcW w:w="776" w:type="pc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rPr>
              <w:t>非甲烷总烃</w:t>
            </w:r>
          </w:p>
        </w:tc>
        <w:tc>
          <w:tcPr>
            <w:tcW w:w="60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0.41</w:t>
            </w:r>
          </w:p>
        </w:tc>
        <w:tc>
          <w:tcPr>
            <w:tcW w:w="56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0.42</w:t>
            </w:r>
          </w:p>
        </w:tc>
        <w:tc>
          <w:tcPr>
            <w:tcW w:w="560"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0.45</w:t>
            </w:r>
          </w:p>
        </w:tc>
        <w:tc>
          <w:tcPr>
            <w:tcW w:w="776"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4.0</w:t>
            </w:r>
          </w:p>
        </w:tc>
        <w:tc>
          <w:tcPr>
            <w:tcW w:w="361" w:type="pct"/>
            <w:tcBorders>
              <w:tl2br w:val="nil"/>
              <w:tr2bl w:val="nil"/>
            </w:tcBorders>
            <w:vAlign w:val="center"/>
          </w:tcPr>
          <w:p>
            <w:pPr>
              <w:jc w:val="center"/>
              <w:rPr>
                <w:color w:val="auto"/>
                <w:sz w:val="21"/>
                <w:szCs w:val="21"/>
              </w:rPr>
            </w:pPr>
            <w:r>
              <w:rPr>
                <w:rFonts w:hint="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419" w:type="pct"/>
            <w:vMerge w:val="continue"/>
            <w:tcBorders>
              <w:tl2br w:val="nil"/>
              <w:tr2bl w:val="nil"/>
            </w:tcBorders>
            <w:vAlign w:val="center"/>
          </w:tcPr>
          <w:p>
            <w:pPr>
              <w:jc w:val="center"/>
              <w:rPr>
                <w:color w:val="auto"/>
                <w:sz w:val="21"/>
                <w:szCs w:val="21"/>
              </w:rPr>
            </w:pPr>
          </w:p>
        </w:tc>
        <w:tc>
          <w:tcPr>
            <w:tcW w:w="928" w:type="pct"/>
            <w:tcBorders>
              <w:tl2br w:val="nil"/>
              <w:tr2bl w:val="nil"/>
            </w:tcBorders>
            <w:vAlign w:val="center"/>
          </w:tcPr>
          <w:p>
            <w:pPr>
              <w:jc w:val="center"/>
              <w:rPr>
                <w:color w:val="auto"/>
                <w:sz w:val="21"/>
                <w:szCs w:val="21"/>
              </w:rPr>
            </w:pPr>
            <w:r>
              <w:rPr>
                <w:rFonts w:hint="eastAsia"/>
                <w:color w:val="auto"/>
                <w:sz w:val="21"/>
                <w:szCs w:val="21"/>
                <w:lang w:val="en-US" w:eastAsia="zh-CN"/>
              </w:rPr>
              <w:t>G2</w:t>
            </w:r>
            <w:r>
              <w:rPr>
                <w:rFonts w:hint="eastAsia"/>
                <w:color w:val="auto"/>
                <w:sz w:val="21"/>
                <w:szCs w:val="21"/>
              </w:rPr>
              <w:t>下风向</w:t>
            </w:r>
          </w:p>
        </w:tc>
        <w:tc>
          <w:tcPr>
            <w:tcW w:w="776" w:type="pct"/>
            <w:tcBorders>
              <w:tl2br w:val="nil"/>
              <w:tr2bl w:val="nil"/>
            </w:tcBorders>
            <w:vAlign w:val="center"/>
          </w:tcPr>
          <w:p>
            <w:pPr>
              <w:jc w:val="center"/>
              <w:rPr>
                <w:color w:val="auto"/>
                <w:sz w:val="21"/>
                <w:szCs w:val="21"/>
              </w:rPr>
            </w:pPr>
            <w:r>
              <w:rPr>
                <w:rFonts w:hint="eastAsia"/>
                <w:color w:val="auto"/>
                <w:sz w:val="21"/>
                <w:szCs w:val="21"/>
              </w:rPr>
              <w:t>非甲烷总烃</w:t>
            </w:r>
          </w:p>
        </w:tc>
        <w:tc>
          <w:tcPr>
            <w:tcW w:w="60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0.55</w:t>
            </w:r>
          </w:p>
        </w:tc>
        <w:tc>
          <w:tcPr>
            <w:tcW w:w="56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0.50</w:t>
            </w:r>
          </w:p>
        </w:tc>
        <w:tc>
          <w:tcPr>
            <w:tcW w:w="560"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0.52</w:t>
            </w:r>
          </w:p>
        </w:tc>
        <w:tc>
          <w:tcPr>
            <w:tcW w:w="776" w:type="pct"/>
            <w:tcBorders>
              <w:tl2br w:val="nil"/>
              <w:tr2bl w:val="nil"/>
            </w:tcBorders>
            <w:vAlign w:val="center"/>
          </w:tcPr>
          <w:p>
            <w:pPr>
              <w:jc w:val="center"/>
              <w:rPr>
                <w:color w:val="auto"/>
                <w:sz w:val="21"/>
                <w:szCs w:val="21"/>
              </w:rPr>
            </w:pPr>
            <w:r>
              <w:rPr>
                <w:rFonts w:hint="eastAsia"/>
                <w:color w:val="auto"/>
                <w:sz w:val="21"/>
                <w:szCs w:val="21"/>
                <w:lang w:val="en-US" w:eastAsia="zh-CN"/>
              </w:rPr>
              <w:t>4.0</w:t>
            </w:r>
          </w:p>
        </w:tc>
        <w:tc>
          <w:tcPr>
            <w:tcW w:w="361" w:type="pct"/>
            <w:tcBorders>
              <w:tl2br w:val="nil"/>
              <w:tr2bl w:val="nil"/>
            </w:tcBorders>
            <w:vAlign w:val="center"/>
          </w:tcPr>
          <w:p>
            <w:pPr>
              <w:jc w:val="center"/>
              <w:rPr>
                <w:color w:val="auto"/>
                <w:sz w:val="21"/>
                <w:szCs w:val="21"/>
              </w:rPr>
            </w:pPr>
            <w:r>
              <w:rPr>
                <w:rFonts w:hint="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19" w:type="pct"/>
            <w:vMerge w:val="continue"/>
            <w:tcBorders>
              <w:tl2br w:val="nil"/>
              <w:tr2bl w:val="nil"/>
            </w:tcBorders>
            <w:vAlign w:val="center"/>
          </w:tcPr>
          <w:p>
            <w:pPr>
              <w:jc w:val="center"/>
              <w:rPr>
                <w:color w:val="auto"/>
                <w:sz w:val="21"/>
                <w:szCs w:val="21"/>
              </w:rPr>
            </w:pPr>
          </w:p>
        </w:tc>
        <w:tc>
          <w:tcPr>
            <w:tcW w:w="928" w:type="pct"/>
            <w:tcBorders>
              <w:tl2br w:val="nil"/>
              <w:tr2bl w:val="nil"/>
            </w:tcBorders>
            <w:vAlign w:val="center"/>
          </w:tcPr>
          <w:p>
            <w:pPr>
              <w:jc w:val="center"/>
              <w:rPr>
                <w:color w:val="auto"/>
                <w:sz w:val="21"/>
                <w:szCs w:val="21"/>
              </w:rPr>
            </w:pPr>
            <w:r>
              <w:rPr>
                <w:rFonts w:hint="eastAsia"/>
                <w:color w:val="auto"/>
                <w:sz w:val="21"/>
                <w:szCs w:val="21"/>
                <w:lang w:val="en-US" w:eastAsia="zh-CN"/>
              </w:rPr>
              <w:t>G3</w:t>
            </w:r>
            <w:r>
              <w:rPr>
                <w:rFonts w:hint="eastAsia"/>
                <w:color w:val="auto"/>
                <w:sz w:val="21"/>
                <w:szCs w:val="21"/>
              </w:rPr>
              <w:t>下风向</w:t>
            </w:r>
          </w:p>
        </w:tc>
        <w:tc>
          <w:tcPr>
            <w:tcW w:w="776" w:type="pct"/>
            <w:tcBorders>
              <w:tl2br w:val="nil"/>
              <w:tr2bl w:val="nil"/>
            </w:tcBorders>
            <w:vAlign w:val="center"/>
          </w:tcPr>
          <w:p>
            <w:pPr>
              <w:jc w:val="center"/>
              <w:rPr>
                <w:color w:val="auto"/>
                <w:sz w:val="21"/>
                <w:szCs w:val="21"/>
              </w:rPr>
            </w:pPr>
            <w:r>
              <w:rPr>
                <w:rFonts w:hint="eastAsia"/>
                <w:color w:val="auto"/>
                <w:sz w:val="21"/>
                <w:szCs w:val="21"/>
              </w:rPr>
              <w:t>非甲烷总烃</w:t>
            </w:r>
          </w:p>
        </w:tc>
        <w:tc>
          <w:tcPr>
            <w:tcW w:w="60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0.82</w:t>
            </w:r>
          </w:p>
        </w:tc>
        <w:tc>
          <w:tcPr>
            <w:tcW w:w="56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0.86</w:t>
            </w:r>
          </w:p>
        </w:tc>
        <w:tc>
          <w:tcPr>
            <w:tcW w:w="560"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0.76</w:t>
            </w:r>
          </w:p>
        </w:tc>
        <w:tc>
          <w:tcPr>
            <w:tcW w:w="776" w:type="pct"/>
            <w:tcBorders>
              <w:tl2br w:val="nil"/>
              <w:tr2bl w:val="nil"/>
            </w:tcBorders>
            <w:vAlign w:val="center"/>
          </w:tcPr>
          <w:p>
            <w:pPr>
              <w:jc w:val="center"/>
              <w:rPr>
                <w:color w:val="auto"/>
                <w:sz w:val="21"/>
                <w:szCs w:val="21"/>
              </w:rPr>
            </w:pPr>
            <w:r>
              <w:rPr>
                <w:rFonts w:hint="eastAsia"/>
                <w:color w:val="auto"/>
                <w:sz w:val="21"/>
                <w:szCs w:val="21"/>
                <w:lang w:val="en-US" w:eastAsia="zh-CN"/>
              </w:rPr>
              <w:t>4.0</w:t>
            </w:r>
          </w:p>
        </w:tc>
        <w:tc>
          <w:tcPr>
            <w:tcW w:w="361" w:type="pct"/>
            <w:tcBorders>
              <w:tl2br w:val="nil"/>
              <w:tr2bl w:val="nil"/>
            </w:tcBorders>
            <w:vAlign w:val="center"/>
          </w:tcPr>
          <w:p>
            <w:pPr>
              <w:jc w:val="center"/>
              <w:rPr>
                <w:color w:val="auto"/>
                <w:sz w:val="21"/>
                <w:szCs w:val="21"/>
              </w:rPr>
            </w:pPr>
            <w:r>
              <w:rPr>
                <w:rFonts w:hint="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19" w:type="pct"/>
            <w:vMerge w:val="continue"/>
            <w:tcBorders>
              <w:tl2br w:val="nil"/>
              <w:tr2bl w:val="nil"/>
            </w:tcBorders>
            <w:vAlign w:val="center"/>
          </w:tcPr>
          <w:p>
            <w:pPr>
              <w:jc w:val="center"/>
              <w:rPr>
                <w:color w:val="auto"/>
                <w:sz w:val="21"/>
                <w:szCs w:val="21"/>
              </w:rPr>
            </w:pPr>
          </w:p>
        </w:tc>
        <w:tc>
          <w:tcPr>
            <w:tcW w:w="928" w:type="pct"/>
            <w:tcBorders>
              <w:tl2br w:val="nil"/>
              <w:tr2bl w:val="nil"/>
            </w:tcBorders>
            <w:vAlign w:val="center"/>
          </w:tcPr>
          <w:p>
            <w:pPr>
              <w:jc w:val="center"/>
              <w:rPr>
                <w:color w:val="auto"/>
                <w:sz w:val="21"/>
                <w:szCs w:val="21"/>
              </w:rPr>
            </w:pPr>
            <w:r>
              <w:rPr>
                <w:rFonts w:hint="eastAsia"/>
                <w:color w:val="auto"/>
                <w:sz w:val="21"/>
                <w:szCs w:val="21"/>
                <w:lang w:val="en-US" w:eastAsia="zh-CN"/>
              </w:rPr>
              <w:t>G4</w:t>
            </w:r>
            <w:r>
              <w:rPr>
                <w:rFonts w:hint="eastAsia"/>
                <w:color w:val="auto"/>
                <w:sz w:val="21"/>
                <w:szCs w:val="21"/>
              </w:rPr>
              <w:t>下风向</w:t>
            </w:r>
          </w:p>
        </w:tc>
        <w:tc>
          <w:tcPr>
            <w:tcW w:w="776" w:type="pct"/>
            <w:tcBorders>
              <w:tl2br w:val="nil"/>
              <w:tr2bl w:val="nil"/>
            </w:tcBorders>
            <w:vAlign w:val="center"/>
          </w:tcPr>
          <w:p>
            <w:pPr>
              <w:jc w:val="center"/>
              <w:rPr>
                <w:color w:val="auto"/>
                <w:sz w:val="21"/>
                <w:szCs w:val="21"/>
              </w:rPr>
            </w:pPr>
            <w:r>
              <w:rPr>
                <w:rFonts w:hint="eastAsia"/>
                <w:color w:val="auto"/>
                <w:sz w:val="21"/>
                <w:szCs w:val="21"/>
              </w:rPr>
              <w:t>非甲烷总烃</w:t>
            </w:r>
          </w:p>
        </w:tc>
        <w:tc>
          <w:tcPr>
            <w:tcW w:w="60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0.62</w:t>
            </w:r>
          </w:p>
        </w:tc>
        <w:tc>
          <w:tcPr>
            <w:tcW w:w="56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0.60</w:t>
            </w:r>
          </w:p>
        </w:tc>
        <w:tc>
          <w:tcPr>
            <w:tcW w:w="560"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0.60</w:t>
            </w:r>
          </w:p>
        </w:tc>
        <w:tc>
          <w:tcPr>
            <w:tcW w:w="776" w:type="pct"/>
            <w:tcBorders>
              <w:tl2br w:val="nil"/>
              <w:tr2bl w:val="nil"/>
            </w:tcBorders>
            <w:vAlign w:val="center"/>
          </w:tcPr>
          <w:p>
            <w:pPr>
              <w:jc w:val="center"/>
              <w:rPr>
                <w:color w:val="auto"/>
                <w:sz w:val="21"/>
                <w:szCs w:val="21"/>
              </w:rPr>
            </w:pPr>
            <w:r>
              <w:rPr>
                <w:rFonts w:hint="eastAsia"/>
                <w:color w:val="auto"/>
                <w:sz w:val="21"/>
                <w:szCs w:val="21"/>
                <w:lang w:val="en-US" w:eastAsia="zh-CN"/>
              </w:rPr>
              <w:t>4.0</w:t>
            </w:r>
          </w:p>
        </w:tc>
        <w:tc>
          <w:tcPr>
            <w:tcW w:w="361" w:type="pct"/>
            <w:tcBorders>
              <w:tl2br w:val="nil"/>
              <w:tr2bl w:val="nil"/>
            </w:tcBorders>
            <w:vAlign w:val="center"/>
          </w:tcPr>
          <w:p>
            <w:pPr>
              <w:jc w:val="center"/>
              <w:rPr>
                <w:color w:val="auto"/>
                <w:sz w:val="21"/>
                <w:szCs w:val="21"/>
              </w:rPr>
            </w:pPr>
            <w:r>
              <w:rPr>
                <w:rFonts w:hint="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419" w:type="pct"/>
            <w:vMerge w:val="continue"/>
            <w:tcBorders>
              <w:tl2br w:val="nil"/>
              <w:tr2bl w:val="nil"/>
            </w:tcBorders>
            <w:vAlign w:val="center"/>
          </w:tcPr>
          <w:p>
            <w:pPr>
              <w:jc w:val="center"/>
              <w:rPr>
                <w:color w:val="auto"/>
                <w:sz w:val="21"/>
                <w:szCs w:val="21"/>
              </w:rPr>
            </w:pPr>
          </w:p>
        </w:tc>
        <w:tc>
          <w:tcPr>
            <w:tcW w:w="928" w:type="pct"/>
            <w:tcBorders>
              <w:tl2br w:val="nil"/>
              <w:tr2bl w:val="nil"/>
            </w:tcBorders>
            <w:vAlign w:val="center"/>
          </w:tcPr>
          <w:p>
            <w:pPr>
              <w:jc w:val="center"/>
              <w:rPr>
                <w:rFonts w:hint="default" w:eastAsia="宋体"/>
                <w:color w:val="auto"/>
                <w:sz w:val="21"/>
                <w:szCs w:val="21"/>
                <w:lang w:val="en-US" w:eastAsia="zh-CN"/>
              </w:rPr>
            </w:pPr>
            <w:r>
              <w:rPr>
                <w:rFonts w:hint="eastAsia" w:eastAsia="宋体"/>
                <w:b/>
                <w:bCs/>
                <w:color w:val="auto"/>
                <w:sz w:val="21"/>
                <w:szCs w:val="21"/>
              </w:rPr>
              <mc:AlternateContent>
                <mc:Choice Requires="wps">
                  <w:drawing>
                    <wp:anchor distT="0" distB="0" distL="114300" distR="114300" simplePos="0" relativeHeight="251701248" behindDoc="0" locked="0" layoutInCell="1" allowOverlap="1">
                      <wp:simplePos x="0" y="0"/>
                      <wp:positionH relativeFrom="column">
                        <wp:posOffset>-563880</wp:posOffset>
                      </wp:positionH>
                      <wp:positionV relativeFrom="paragraph">
                        <wp:posOffset>-57785</wp:posOffset>
                      </wp:positionV>
                      <wp:extent cx="5494020" cy="8818245"/>
                      <wp:effectExtent l="4445" t="4445" r="6985" b="16510"/>
                      <wp:wrapNone/>
                      <wp:docPr id="23"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44.4pt;margin-top:-4.55pt;height:694.35pt;width:432.6pt;z-index:251701248;mso-width-relative:page;mso-height-relative:page;" filled="f" stroked="t" coordsize="21600,21600" o:gfxdata="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Yq4iLaAAAACwEAAA8AAAAAAAAAAQAgAAAAIgAAAGRycy9kb3ducmV2&#10;LnhtbFBLAQIUABQAAAAIAIdO4kBAVdwK+gEAAPkDAAAOAAAAAAAAAAEAIAAAACkBAABkcnMvZTJv&#10;RG9jLnhtbFBLBQYAAAAABgAGAFkBAACVBQAAAAA=&#10;">
                      <v:fill on="f" focussize="0,0"/>
                      <v:stroke color="#000000" joinstyle="miter"/>
                      <v:imagedata o:title=""/>
                      <o:lock v:ext="edit" aspectratio="f"/>
                    </v:rect>
                  </w:pict>
                </mc:Fallback>
              </mc:AlternateContent>
            </w:r>
            <w:r>
              <w:rPr>
                <w:rFonts w:hint="eastAsia"/>
                <w:color w:val="auto"/>
                <w:sz w:val="21"/>
                <w:szCs w:val="21"/>
                <w:lang w:val="en-US" w:eastAsia="zh-CN"/>
              </w:rPr>
              <w:t>G5生产车间门窗外下风向1m</w:t>
            </w:r>
          </w:p>
        </w:tc>
        <w:tc>
          <w:tcPr>
            <w:tcW w:w="776" w:type="pct"/>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挥发性有机物</w:t>
            </w:r>
          </w:p>
        </w:tc>
        <w:tc>
          <w:tcPr>
            <w:tcW w:w="60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0.0065</w:t>
            </w:r>
          </w:p>
        </w:tc>
        <w:tc>
          <w:tcPr>
            <w:tcW w:w="568"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0.0464</w:t>
            </w:r>
          </w:p>
        </w:tc>
        <w:tc>
          <w:tcPr>
            <w:tcW w:w="560" w:type="pc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0.039</w:t>
            </w:r>
          </w:p>
        </w:tc>
        <w:tc>
          <w:tcPr>
            <w:tcW w:w="776" w:type="pct"/>
            <w:tcBorders>
              <w:tl2br w:val="nil"/>
              <w:tr2bl w:val="nil"/>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6</w:t>
            </w:r>
          </w:p>
        </w:tc>
        <w:tc>
          <w:tcPr>
            <w:tcW w:w="361" w:type="pct"/>
            <w:tcBorders>
              <w:tl2br w:val="nil"/>
              <w:tr2bl w:val="nil"/>
            </w:tcBorders>
            <w:vAlign w:val="center"/>
          </w:tcPr>
          <w:p>
            <w:pPr>
              <w:jc w:val="center"/>
              <w:rPr>
                <w:color w:val="auto"/>
                <w:sz w:val="21"/>
                <w:szCs w:val="21"/>
              </w:rPr>
            </w:pPr>
            <w:r>
              <w:rPr>
                <w:rFonts w:hint="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419" w:type="pct"/>
            <w:vMerge w:val="restart"/>
            <w:tcBorders>
              <w:tl2br w:val="nil"/>
              <w:tr2bl w:val="nil"/>
            </w:tcBorders>
            <w:vAlign w:val="center"/>
          </w:tcPr>
          <w:p>
            <w:pPr>
              <w:jc w:val="center"/>
              <w:rPr>
                <w:rFonts w:hint="default" w:eastAsia="宋体"/>
                <w:color w:val="auto"/>
                <w:sz w:val="21"/>
                <w:szCs w:val="21"/>
                <w:lang w:val="en-US" w:eastAsia="zh-CN"/>
              </w:rPr>
            </w:pPr>
            <w:r>
              <w:rPr>
                <w:rFonts w:hint="eastAsia"/>
                <w:color w:val="auto"/>
                <w:sz w:val="21"/>
                <w:szCs w:val="21"/>
                <w:lang w:val="en-US" w:eastAsia="zh-CN"/>
              </w:rPr>
              <w:t>2022.02.22</w:t>
            </w:r>
          </w:p>
        </w:tc>
        <w:tc>
          <w:tcPr>
            <w:tcW w:w="1582" w:type="dxa"/>
            <w:tcBorders>
              <w:tl2br w:val="nil"/>
              <w:tr2bl w:val="nil"/>
            </w:tcBorders>
            <w:vAlign w:val="center"/>
          </w:tcPr>
          <w:p>
            <w:pPr>
              <w:jc w:val="center"/>
              <w:rPr>
                <w:rFonts w:hint="eastAsia"/>
                <w:b/>
                <w:bCs/>
                <w:color w:val="auto"/>
                <w:sz w:val="21"/>
                <w:szCs w:val="21"/>
                <w:lang w:val="en-US" w:eastAsia="zh-CN"/>
              </w:rPr>
            </w:pPr>
            <w:r>
              <w:rPr>
                <w:rFonts w:hint="eastAsia"/>
                <w:color w:val="auto"/>
                <w:sz w:val="21"/>
                <w:szCs w:val="21"/>
                <w:lang w:val="en-US" w:eastAsia="zh-CN"/>
              </w:rPr>
              <w:t>G1</w:t>
            </w:r>
            <w:r>
              <w:rPr>
                <w:rFonts w:hint="eastAsia"/>
                <w:color w:val="auto"/>
                <w:sz w:val="21"/>
                <w:szCs w:val="21"/>
              </w:rPr>
              <w:t>上风向</w:t>
            </w:r>
          </w:p>
        </w:tc>
        <w:tc>
          <w:tcPr>
            <w:tcW w:w="1323" w:type="dxa"/>
            <w:tcBorders>
              <w:tl2br w:val="nil"/>
              <w:tr2bl w:val="nil"/>
            </w:tcBorders>
            <w:vAlign w:val="center"/>
          </w:tcPr>
          <w:p>
            <w:pPr>
              <w:jc w:val="center"/>
              <w:rPr>
                <w:rFonts w:hint="eastAsia"/>
                <w:b/>
                <w:bCs/>
                <w:color w:val="auto"/>
                <w:sz w:val="21"/>
                <w:szCs w:val="21"/>
                <w:lang w:eastAsia="zh-CN"/>
              </w:rPr>
            </w:pPr>
            <w:r>
              <w:rPr>
                <w:rFonts w:hint="eastAsia"/>
                <w:color w:val="auto"/>
                <w:sz w:val="21"/>
                <w:szCs w:val="21"/>
              </w:rPr>
              <w:t>非甲烷总烃</w:t>
            </w:r>
          </w:p>
        </w:tc>
        <w:tc>
          <w:tcPr>
            <w:tcW w:w="60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0.37</w:t>
            </w:r>
          </w:p>
        </w:tc>
        <w:tc>
          <w:tcPr>
            <w:tcW w:w="56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0.38</w:t>
            </w:r>
          </w:p>
        </w:tc>
        <w:tc>
          <w:tcPr>
            <w:tcW w:w="560"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0.41</w:t>
            </w:r>
          </w:p>
        </w:tc>
        <w:tc>
          <w:tcPr>
            <w:tcW w:w="1323"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4.0</w:t>
            </w:r>
          </w:p>
        </w:tc>
        <w:tc>
          <w:tcPr>
            <w:tcW w:w="616" w:type="dxa"/>
            <w:tcBorders>
              <w:tl2br w:val="nil"/>
              <w:tr2bl w:val="nil"/>
            </w:tcBorders>
            <w:vAlign w:val="center"/>
          </w:tcPr>
          <w:p>
            <w:pPr>
              <w:jc w:val="center"/>
              <w:rPr>
                <w:rFonts w:hint="eastAsia"/>
                <w:color w:val="auto"/>
                <w:sz w:val="21"/>
                <w:szCs w:val="21"/>
              </w:rPr>
            </w:pPr>
            <w:r>
              <w:rPr>
                <w:rFonts w:hint="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419" w:type="pct"/>
            <w:vMerge w:val="continue"/>
            <w:tcBorders>
              <w:tl2br w:val="nil"/>
              <w:tr2bl w:val="nil"/>
            </w:tcBorders>
            <w:vAlign w:val="center"/>
          </w:tcPr>
          <w:p>
            <w:pPr>
              <w:jc w:val="center"/>
              <w:rPr>
                <w:color w:val="auto"/>
                <w:sz w:val="21"/>
                <w:szCs w:val="21"/>
              </w:rPr>
            </w:pPr>
          </w:p>
        </w:tc>
        <w:tc>
          <w:tcPr>
            <w:tcW w:w="1582" w:type="dxa"/>
            <w:tcBorders>
              <w:tl2br w:val="nil"/>
              <w:tr2bl w:val="nil"/>
            </w:tcBorders>
            <w:vAlign w:val="center"/>
          </w:tcPr>
          <w:p>
            <w:pPr>
              <w:jc w:val="center"/>
              <w:rPr>
                <w:rFonts w:hint="eastAsia"/>
                <w:b/>
                <w:bCs/>
                <w:color w:val="auto"/>
                <w:sz w:val="21"/>
                <w:szCs w:val="21"/>
                <w:lang w:val="en-US" w:eastAsia="zh-CN"/>
              </w:rPr>
            </w:pPr>
            <w:r>
              <w:rPr>
                <w:rFonts w:hint="eastAsia"/>
                <w:color w:val="auto"/>
                <w:sz w:val="21"/>
                <w:szCs w:val="21"/>
                <w:lang w:val="en-US" w:eastAsia="zh-CN"/>
              </w:rPr>
              <w:t>G2</w:t>
            </w:r>
            <w:r>
              <w:rPr>
                <w:rFonts w:hint="eastAsia"/>
                <w:color w:val="auto"/>
                <w:sz w:val="21"/>
                <w:szCs w:val="21"/>
              </w:rPr>
              <w:t>下风向</w:t>
            </w:r>
          </w:p>
        </w:tc>
        <w:tc>
          <w:tcPr>
            <w:tcW w:w="1323" w:type="dxa"/>
            <w:tcBorders>
              <w:tl2br w:val="nil"/>
              <w:tr2bl w:val="nil"/>
            </w:tcBorders>
            <w:vAlign w:val="center"/>
          </w:tcPr>
          <w:p>
            <w:pPr>
              <w:jc w:val="center"/>
              <w:rPr>
                <w:rFonts w:hint="eastAsia"/>
                <w:b/>
                <w:bCs/>
                <w:color w:val="auto"/>
                <w:sz w:val="21"/>
                <w:szCs w:val="21"/>
                <w:lang w:eastAsia="zh-CN"/>
              </w:rPr>
            </w:pPr>
            <w:r>
              <w:rPr>
                <w:rFonts w:hint="eastAsia"/>
                <w:color w:val="auto"/>
                <w:sz w:val="21"/>
                <w:szCs w:val="21"/>
              </w:rPr>
              <w:t>非甲烷总烃</w:t>
            </w:r>
          </w:p>
        </w:tc>
        <w:tc>
          <w:tcPr>
            <w:tcW w:w="60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0.57</w:t>
            </w:r>
          </w:p>
        </w:tc>
        <w:tc>
          <w:tcPr>
            <w:tcW w:w="56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0.58</w:t>
            </w:r>
          </w:p>
        </w:tc>
        <w:tc>
          <w:tcPr>
            <w:tcW w:w="560"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0.52</w:t>
            </w:r>
          </w:p>
        </w:tc>
        <w:tc>
          <w:tcPr>
            <w:tcW w:w="1323"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4.0</w:t>
            </w:r>
          </w:p>
        </w:tc>
        <w:tc>
          <w:tcPr>
            <w:tcW w:w="616" w:type="dxa"/>
            <w:tcBorders>
              <w:tl2br w:val="nil"/>
              <w:tr2bl w:val="nil"/>
            </w:tcBorders>
            <w:vAlign w:val="center"/>
          </w:tcPr>
          <w:p>
            <w:pPr>
              <w:jc w:val="center"/>
              <w:rPr>
                <w:rFonts w:hint="eastAsia"/>
                <w:color w:val="auto"/>
                <w:sz w:val="21"/>
                <w:szCs w:val="21"/>
              </w:rPr>
            </w:pPr>
            <w:r>
              <w:rPr>
                <w:rFonts w:hint="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419" w:type="pct"/>
            <w:vMerge w:val="continue"/>
            <w:tcBorders>
              <w:tl2br w:val="nil"/>
              <w:tr2bl w:val="nil"/>
            </w:tcBorders>
            <w:vAlign w:val="center"/>
          </w:tcPr>
          <w:p>
            <w:pPr>
              <w:jc w:val="center"/>
              <w:rPr>
                <w:color w:val="auto"/>
                <w:sz w:val="21"/>
                <w:szCs w:val="21"/>
              </w:rPr>
            </w:pPr>
          </w:p>
        </w:tc>
        <w:tc>
          <w:tcPr>
            <w:tcW w:w="1582" w:type="dxa"/>
            <w:tcBorders>
              <w:tl2br w:val="nil"/>
              <w:tr2bl w:val="nil"/>
            </w:tcBorders>
            <w:vAlign w:val="center"/>
          </w:tcPr>
          <w:p>
            <w:pPr>
              <w:jc w:val="center"/>
              <w:rPr>
                <w:rFonts w:hint="eastAsia"/>
                <w:b/>
                <w:bCs/>
                <w:color w:val="auto"/>
                <w:sz w:val="21"/>
                <w:szCs w:val="21"/>
                <w:lang w:val="en-US" w:eastAsia="zh-CN"/>
              </w:rPr>
            </w:pPr>
            <w:r>
              <w:rPr>
                <w:rFonts w:hint="eastAsia"/>
                <w:color w:val="auto"/>
                <w:sz w:val="21"/>
                <w:szCs w:val="21"/>
                <w:lang w:val="en-US" w:eastAsia="zh-CN"/>
              </w:rPr>
              <w:t>G3</w:t>
            </w:r>
            <w:r>
              <w:rPr>
                <w:rFonts w:hint="eastAsia"/>
                <w:color w:val="auto"/>
                <w:sz w:val="21"/>
                <w:szCs w:val="21"/>
              </w:rPr>
              <w:t>下风向</w:t>
            </w:r>
          </w:p>
        </w:tc>
        <w:tc>
          <w:tcPr>
            <w:tcW w:w="1323" w:type="dxa"/>
            <w:tcBorders>
              <w:tl2br w:val="nil"/>
              <w:tr2bl w:val="nil"/>
            </w:tcBorders>
            <w:vAlign w:val="center"/>
          </w:tcPr>
          <w:p>
            <w:pPr>
              <w:jc w:val="center"/>
              <w:rPr>
                <w:rFonts w:hint="eastAsia"/>
                <w:b/>
                <w:bCs/>
                <w:color w:val="auto"/>
                <w:sz w:val="21"/>
                <w:szCs w:val="21"/>
                <w:lang w:eastAsia="zh-CN"/>
              </w:rPr>
            </w:pPr>
            <w:r>
              <w:rPr>
                <w:rFonts w:hint="eastAsia"/>
                <w:color w:val="auto"/>
                <w:sz w:val="21"/>
                <w:szCs w:val="21"/>
              </w:rPr>
              <w:t>非甲烷总烃</w:t>
            </w:r>
          </w:p>
        </w:tc>
        <w:tc>
          <w:tcPr>
            <w:tcW w:w="60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0.66</w:t>
            </w:r>
          </w:p>
        </w:tc>
        <w:tc>
          <w:tcPr>
            <w:tcW w:w="56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0.76</w:t>
            </w:r>
          </w:p>
        </w:tc>
        <w:tc>
          <w:tcPr>
            <w:tcW w:w="560"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0.74</w:t>
            </w:r>
          </w:p>
        </w:tc>
        <w:tc>
          <w:tcPr>
            <w:tcW w:w="1323"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4.0</w:t>
            </w:r>
          </w:p>
        </w:tc>
        <w:tc>
          <w:tcPr>
            <w:tcW w:w="616" w:type="dxa"/>
            <w:tcBorders>
              <w:tl2br w:val="nil"/>
              <w:tr2bl w:val="nil"/>
            </w:tcBorders>
            <w:vAlign w:val="center"/>
          </w:tcPr>
          <w:p>
            <w:pPr>
              <w:jc w:val="center"/>
              <w:rPr>
                <w:rFonts w:hint="eastAsia"/>
                <w:color w:val="auto"/>
                <w:sz w:val="21"/>
                <w:szCs w:val="21"/>
              </w:rPr>
            </w:pPr>
            <w:r>
              <w:rPr>
                <w:rFonts w:hint="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419" w:type="pct"/>
            <w:vMerge w:val="continue"/>
            <w:tcBorders>
              <w:tl2br w:val="nil"/>
              <w:tr2bl w:val="nil"/>
            </w:tcBorders>
            <w:vAlign w:val="center"/>
          </w:tcPr>
          <w:p>
            <w:pPr>
              <w:jc w:val="center"/>
              <w:rPr>
                <w:color w:val="auto"/>
                <w:sz w:val="21"/>
                <w:szCs w:val="21"/>
              </w:rPr>
            </w:pPr>
          </w:p>
        </w:tc>
        <w:tc>
          <w:tcPr>
            <w:tcW w:w="1582" w:type="dxa"/>
            <w:tcBorders>
              <w:tl2br w:val="nil"/>
              <w:tr2bl w:val="nil"/>
            </w:tcBorders>
            <w:vAlign w:val="center"/>
          </w:tcPr>
          <w:p>
            <w:pPr>
              <w:jc w:val="center"/>
              <w:rPr>
                <w:rFonts w:hint="eastAsia"/>
                <w:b/>
                <w:bCs/>
                <w:color w:val="auto"/>
                <w:sz w:val="21"/>
                <w:szCs w:val="21"/>
                <w:lang w:val="en-US" w:eastAsia="zh-CN"/>
              </w:rPr>
            </w:pPr>
            <w:r>
              <w:rPr>
                <w:rFonts w:hint="eastAsia"/>
                <w:color w:val="auto"/>
                <w:sz w:val="21"/>
                <w:szCs w:val="21"/>
                <w:lang w:val="en-US" w:eastAsia="zh-CN"/>
              </w:rPr>
              <w:t>G4</w:t>
            </w:r>
            <w:r>
              <w:rPr>
                <w:rFonts w:hint="eastAsia"/>
                <w:color w:val="auto"/>
                <w:sz w:val="21"/>
                <w:szCs w:val="21"/>
              </w:rPr>
              <w:t>下风向</w:t>
            </w:r>
          </w:p>
        </w:tc>
        <w:tc>
          <w:tcPr>
            <w:tcW w:w="1323" w:type="dxa"/>
            <w:tcBorders>
              <w:tl2br w:val="nil"/>
              <w:tr2bl w:val="nil"/>
            </w:tcBorders>
            <w:vAlign w:val="center"/>
          </w:tcPr>
          <w:p>
            <w:pPr>
              <w:jc w:val="center"/>
              <w:rPr>
                <w:rFonts w:hint="eastAsia"/>
                <w:b/>
                <w:bCs/>
                <w:color w:val="auto"/>
                <w:sz w:val="21"/>
                <w:szCs w:val="21"/>
                <w:lang w:eastAsia="zh-CN"/>
              </w:rPr>
            </w:pPr>
            <w:r>
              <w:rPr>
                <w:rFonts w:hint="eastAsia"/>
                <w:color w:val="auto"/>
                <w:sz w:val="21"/>
                <w:szCs w:val="21"/>
              </w:rPr>
              <w:t>非甲烷总烃</w:t>
            </w:r>
          </w:p>
        </w:tc>
        <w:tc>
          <w:tcPr>
            <w:tcW w:w="60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0.55</w:t>
            </w:r>
          </w:p>
        </w:tc>
        <w:tc>
          <w:tcPr>
            <w:tcW w:w="56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0.59</w:t>
            </w:r>
          </w:p>
        </w:tc>
        <w:tc>
          <w:tcPr>
            <w:tcW w:w="560"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0.56</w:t>
            </w:r>
          </w:p>
        </w:tc>
        <w:tc>
          <w:tcPr>
            <w:tcW w:w="1323"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4.0</w:t>
            </w:r>
          </w:p>
        </w:tc>
        <w:tc>
          <w:tcPr>
            <w:tcW w:w="616" w:type="dxa"/>
            <w:tcBorders>
              <w:tl2br w:val="nil"/>
              <w:tr2bl w:val="nil"/>
            </w:tcBorders>
            <w:vAlign w:val="center"/>
          </w:tcPr>
          <w:p>
            <w:pPr>
              <w:jc w:val="center"/>
              <w:rPr>
                <w:rFonts w:hint="eastAsia"/>
                <w:color w:val="auto"/>
                <w:sz w:val="21"/>
                <w:szCs w:val="21"/>
              </w:rPr>
            </w:pPr>
            <w:r>
              <w:rPr>
                <w:rFonts w:hint="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419" w:type="pct"/>
            <w:vMerge w:val="continue"/>
            <w:tcBorders>
              <w:tl2br w:val="nil"/>
              <w:tr2bl w:val="nil"/>
            </w:tcBorders>
            <w:vAlign w:val="center"/>
          </w:tcPr>
          <w:p>
            <w:pPr>
              <w:jc w:val="center"/>
              <w:rPr>
                <w:color w:val="auto"/>
                <w:sz w:val="21"/>
                <w:szCs w:val="21"/>
              </w:rPr>
            </w:pPr>
          </w:p>
        </w:tc>
        <w:tc>
          <w:tcPr>
            <w:tcW w:w="1582" w:type="dxa"/>
            <w:tcBorders>
              <w:tl2br w:val="nil"/>
              <w:tr2bl w:val="nil"/>
            </w:tcBorders>
            <w:vAlign w:val="center"/>
          </w:tcPr>
          <w:p>
            <w:pPr>
              <w:jc w:val="center"/>
              <w:rPr>
                <w:rFonts w:hint="eastAsia"/>
                <w:b/>
                <w:bCs/>
                <w:color w:val="auto"/>
                <w:sz w:val="21"/>
                <w:szCs w:val="21"/>
                <w:lang w:val="en-US" w:eastAsia="zh-CN"/>
              </w:rPr>
            </w:pPr>
            <w:r>
              <w:rPr>
                <w:rFonts w:hint="eastAsia"/>
                <w:color w:val="auto"/>
                <w:sz w:val="21"/>
                <w:szCs w:val="21"/>
                <w:lang w:val="en-US" w:eastAsia="zh-CN"/>
              </w:rPr>
              <w:t>G5生产车间门窗外下风向1m</w:t>
            </w:r>
          </w:p>
        </w:tc>
        <w:tc>
          <w:tcPr>
            <w:tcW w:w="1323" w:type="dxa"/>
            <w:tcBorders>
              <w:tl2br w:val="nil"/>
              <w:tr2bl w:val="nil"/>
            </w:tcBorders>
            <w:vAlign w:val="center"/>
          </w:tcPr>
          <w:p>
            <w:pPr>
              <w:jc w:val="center"/>
              <w:rPr>
                <w:rFonts w:hint="eastAsia"/>
                <w:b/>
                <w:bCs/>
                <w:color w:val="auto"/>
                <w:sz w:val="21"/>
                <w:szCs w:val="21"/>
                <w:lang w:eastAsia="zh-CN"/>
              </w:rPr>
            </w:pPr>
            <w:r>
              <w:rPr>
                <w:rFonts w:hint="eastAsia"/>
                <w:color w:val="auto"/>
                <w:sz w:val="21"/>
                <w:szCs w:val="21"/>
                <w:lang w:eastAsia="zh-CN"/>
              </w:rPr>
              <w:t>挥发性有机物</w:t>
            </w:r>
          </w:p>
        </w:tc>
        <w:tc>
          <w:tcPr>
            <w:tcW w:w="60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0.0032</w:t>
            </w:r>
          </w:p>
        </w:tc>
        <w:tc>
          <w:tcPr>
            <w:tcW w:w="568"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0.0205</w:t>
            </w:r>
          </w:p>
        </w:tc>
        <w:tc>
          <w:tcPr>
            <w:tcW w:w="560" w:type="pct"/>
            <w:tcBorders>
              <w:tl2br w:val="nil"/>
              <w:tr2bl w:val="nil"/>
            </w:tcBorders>
            <w:vAlign w:val="center"/>
          </w:tcPr>
          <w:p>
            <w:pPr>
              <w:jc w:val="center"/>
              <w:rPr>
                <w:rFonts w:hint="default"/>
                <w:color w:val="auto"/>
                <w:sz w:val="21"/>
                <w:szCs w:val="21"/>
                <w:lang w:val="en-US" w:eastAsia="zh-CN"/>
              </w:rPr>
            </w:pPr>
            <w:r>
              <w:rPr>
                <w:rFonts w:hint="eastAsia"/>
                <w:color w:val="auto"/>
                <w:sz w:val="21"/>
                <w:szCs w:val="21"/>
                <w:lang w:val="en-US" w:eastAsia="zh-CN"/>
              </w:rPr>
              <w:t>0.0085</w:t>
            </w:r>
          </w:p>
        </w:tc>
        <w:tc>
          <w:tcPr>
            <w:tcW w:w="1323" w:type="dxa"/>
            <w:tcBorders>
              <w:tl2br w:val="nil"/>
              <w:tr2bl w:val="nil"/>
            </w:tcBorders>
            <w:vAlign w:val="center"/>
          </w:tcPr>
          <w:p>
            <w:pPr>
              <w:jc w:val="center"/>
              <w:rPr>
                <w:rFonts w:hint="eastAsia"/>
                <w:color w:val="auto"/>
                <w:sz w:val="21"/>
                <w:szCs w:val="21"/>
                <w:lang w:val="en-US" w:eastAsia="zh-CN"/>
              </w:rPr>
            </w:pPr>
            <w:r>
              <w:rPr>
                <w:rFonts w:hint="eastAsia"/>
                <w:color w:val="auto"/>
                <w:sz w:val="21"/>
                <w:szCs w:val="21"/>
                <w:lang w:val="en-US" w:eastAsia="zh-CN"/>
              </w:rPr>
              <w:t>6</w:t>
            </w:r>
          </w:p>
        </w:tc>
        <w:tc>
          <w:tcPr>
            <w:tcW w:w="616" w:type="dxa"/>
            <w:tcBorders>
              <w:tl2br w:val="nil"/>
              <w:tr2bl w:val="nil"/>
            </w:tcBorders>
            <w:vAlign w:val="center"/>
          </w:tcPr>
          <w:p>
            <w:pPr>
              <w:jc w:val="center"/>
              <w:rPr>
                <w:rFonts w:hint="eastAsia"/>
                <w:color w:val="auto"/>
                <w:sz w:val="21"/>
                <w:szCs w:val="21"/>
              </w:rPr>
            </w:pPr>
            <w:r>
              <w:rPr>
                <w:rFonts w:hint="eastAsia"/>
                <w:color w:val="auto"/>
                <w:sz w:val="21"/>
                <w:szCs w:val="21"/>
              </w:rPr>
              <w:t>达标</w:t>
            </w:r>
          </w:p>
        </w:tc>
      </w:tr>
    </w:tbl>
    <w:p>
      <w:pPr>
        <w:pStyle w:val="41"/>
        <w:ind w:left="0" w:leftChars="0"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废气监测结果表明，</w:t>
      </w:r>
      <w:r>
        <w:rPr>
          <w:rFonts w:hint="eastAsia" w:ascii="Times New Roman" w:hAnsi="Times New Roman" w:eastAsia="宋体" w:cs="Times New Roman"/>
          <w:color w:val="auto"/>
          <w:sz w:val="21"/>
          <w:szCs w:val="21"/>
          <w:lang w:eastAsia="zh-CN"/>
        </w:rPr>
        <w:t>项目</w:t>
      </w:r>
      <w:r>
        <w:rPr>
          <w:rFonts w:hint="eastAsia" w:cs="Times New Roman"/>
          <w:color w:val="auto"/>
          <w:sz w:val="21"/>
          <w:szCs w:val="21"/>
          <w:lang w:eastAsia="zh-CN"/>
        </w:rPr>
        <w:t>注塑、注胶和吸塑工序</w:t>
      </w:r>
      <w:r>
        <w:rPr>
          <w:rFonts w:hint="eastAsia" w:ascii="Times New Roman" w:hAnsi="Times New Roman" w:eastAsia="宋体" w:cs="Times New Roman"/>
          <w:color w:val="auto"/>
          <w:sz w:val="21"/>
          <w:szCs w:val="21"/>
        </w:rPr>
        <w:t>产生非甲烷总烃</w:t>
      </w:r>
      <w:r>
        <w:rPr>
          <w:rFonts w:hint="eastAsia" w:ascii="Times New Roman" w:hAnsi="Times New Roman" w:eastAsia="宋体" w:cs="Times New Roman"/>
          <w:color w:val="auto"/>
          <w:sz w:val="21"/>
          <w:szCs w:val="21"/>
          <w:lang w:eastAsia="zh-CN"/>
        </w:rPr>
        <w:t>满足</w:t>
      </w:r>
      <w:r>
        <w:rPr>
          <w:rFonts w:hint="eastAsia" w:ascii="Times New Roman" w:hAnsi="Times New Roman" w:eastAsia="宋体" w:cs="Times New Roman"/>
          <w:color w:val="auto"/>
          <w:sz w:val="21"/>
          <w:szCs w:val="21"/>
        </w:rPr>
        <w:t>《合成树脂工业污染物排放标准》（GB31572-2015）中</w:t>
      </w:r>
      <w:r>
        <w:rPr>
          <w:rFonts w:hint="eastAsia" w:cs="Times New Roman"/>
          <w:color w:val="auto"/>
          <w:sz w:val="21"/>
          <w:szCs w:val="21"/>
          <w:lang w:eastAsia="zh-CN"/>
        </w:rPr>
        <w:t>相关</w:t>
      </w:r>
      <w:r>
        <w:rPr>
          <w:rFonts w:hint="eastAsia" w:ascii="Times New Roman" w:hAnsi="Times New Roman" w:eastAsia="宋体" w:cs="Times New Roman"/>
          <w:color w:val="auto"/>
          <w:sz w:val="21"/>
          <w:szCs w:val="21"/>
        </w:rPr>
        <w:t>标准，厂房外</w:t>
      </w:r>
      <w:r>
        <w:rPr>
          <w:rFonts w:hint="eastAsia" w:cs="Times New Roman"/>
          <w:color w:val="auto"/>
          <w:sz w:val="21"/>
          <w:szCs w:val="21"/>
          <w:lang w:eastAsia="zh-CN"/>
        </w:rPr>
        <w:t>和厂区内</w:t>
      </w:r>
      <w:r>
        <w:rPr>
          <w:rFonts w:hint="eastAsia" w:ascii="Times New Roman" w:hAnsi="Times New Roman" w:eastAsia="宋体" w:cs="Times New Roman"/>
          <w:color w:val="auto"/>
          <w:sz w:val="21"/>
          <w:szCs w:val="21"/>
        </w:rPr>
        <w:t>非甲烷总烃执行《江苏省大气污染物综合排放标准（DB32/4041-2021）》</w:t>
      </w:r>
      <w:r>
        <w:rPr>
          <w:rFonts w:hint="eastAsia" w:cs="Times New Roman"/>
          <w:color w:val="auto"/>
          <w:sz w:val="21"/>
          <w:szCs w:val="21"/>
          <w:lang w:eastAsia="zh-CN"/>
        </w:rPr>
        <w:t>中相关</w:t>
      </w:r>
      <w:r>
        <w:rPr>
          <w:rFonts w:hint="eastAsia" w:ascii="Times New Roman" w:hAnsi="Times New Roman" w:eastAsia="宋体" w:cs="Times New Roman"/>
          <w:color w:val="auto"/>
          <w:sz w:val="21"/>
          <w:szCs w:val="21"/>
        </w:rPr>
        <w:t>标准。</w:t>
      </w:r>
    </w:p>
    <w:p>
      <w:pPr>
        <w:pStyle w:val="41"/>
        <w:ind w:left="0" w:leftChars="0" w:firstLine="420" w:firstLineChars="200"/>
        <w:rPr>
          <w:rFonts w:cs="Times New Roman"/>
          <w:color w:val="auto"/>
          <w:sz w:val="21"/>
          <w:szCs w:val="21"/>
        </w:rPr>
      </w:pPr>
      <w:r>
        <w:rPr>
          <w:rFonts w:hint="eastAsia" w:cs="Times New Roman"/>
          <w:color w:val="auto"/>
          <w:sz w:val="21"/>
          <w:szCs w:val="21"/>
          <w:lang w:val="en-US" w:eastAsia="zh-CN"/>
        </w:rPr>
        <w:t>2</w:t>
      </w:r>
      <w:r>
        <w:rPr>
          <w:rFonts w:cs="Times New Roman"/>
          <w:color w:val="auto"/>
          <w:sz w:val="21"/>
          <w:szCs w:val="21"/>
        </w:rPr>
        <w:t>、噪声</w:t>
      </w:r>
    </w:p>
    <w:p>
      <w:pPr>
        <w:pStyle w:val="41"/>
        <w:ind w:firstLine="420"/>
        <w:rPr>
          <w:rFonts w:cs="Times New Roman"/>
          <w:color w:val="auto"/>
          <w:sz w:val="21"/>
          <w:szCs w:val="21"/>
        </w:rPr>
      </w:pPr>
      <w:r>
        <w:rPr>
          <w:rFonts w:cs="Times New Roman"/>
          <w:color w:val="auto"/>
          <w:sz w:val="21"/>
          <w:szCs w:val="21"/>
        </w:rPr>
        <w:t>本项目于20</w:t>
      </w:r>
      <w:r>
        <w:rPr>
          <w:rFonts w:hint="eastAsia" w:cs="Times New Roman"/>
          <w:color w:val="auto"/>
          <w:sz w:val="21"/>
          <w:szCs w:val="21"/>
        </w:rPr>
        <w:t>2</w:t>
      </w:r>
      <w:r>
        <w:rPr>
          <w:rFonts w:hint="eastAsia" w:cs="Times New Roman"/>
          <w:color w:val="auto"/>
          <w:sz w:val="21"/>
          <w:szCs w:val="21"/>
          <w:lang w:val="en-US" w:eastAsia="zh-CN"/>
        </w:rPr>
        <w:t>2</w:t>
      </w:r>
      <w:r>
        <w:rPr>
          <w:rFonts w:cs="Times New Roman"/>
          <w:color w:val="auto"/>
          <w:sz w:val="21"/>
          <w:szCs w:val="21"/>
        </w:rPr>
        <w:t>年</w:t>
      </w:r>
      <w:r>
        <w:rPr>
          <w:rFonts w:hint="eastAsia" w:cs="Times New Roman"/>
          <w:color w:val="auto"/>
          <w:sz w:val="21"/>
          <w:szCs w:val="21"/>
          <w:lang w:val="en-US" w:eastAsia="zh-CN"/>
        </w:rPr>
        <w:t>02</w:t>
      </w:r>
      <w:r>
        <w:rPr>
          <w:rFonts w:cs="Times New Roman"/>
          <w:color w:val="auto"/>
          <w:sz w:val="21"/>
          <w:szCs w:val="21"/>
        </w:rPr>
        <w:t>月</w:t>
      </w:r>
      <w:r>
        <w:rPr>
          <w:rFonts w:hint="eastAsia" w:cs="Times New Roman"/>
          <w:color w:val="auto"/>
          <w:sz w:val="21"/>
          <w:szCs w:val="21"/>
          <w:lang w:val="en-US" w:eastAsia="zh-CN"/>
        </w:rPr>
        <w:t>21</w:t>
      </w:r>
      <w:r>
        <w:rPr>
          <w:rFonts w:cs="Times New Roman"/>
          <w:color w:val="auto"/>
          <w:sz w:val="21"/>
          <w:szCs w:val="21"/>
        </w:rPr>
        <w:t>日至20</w:t>
      </w:r>
      <w:r>
        <w:rPr>
          <w:rFonts w:hint="eastAsia" w:cs="Times New Roman"/>
          <w:color w:val="auto"/>
          <w:sz w:val="21"/>
          <w:szCs w:val="21"/>
        </w:rPr>
        <w:t>2</w:t>
      </w:r>
      <w:r>
        <w:rPr>
          <w:rFonts w:hint="eastAsia" w:cs="Times New Roman"/>
          <w:color w:val="auto"/>
          <w:sz w:val="21"/>
          <w:szCs w:val="21"/>
          <w:lang w:val="en-US" w:eastAsia="zh-CN"/>
        </w:rPr>
        <w:t>2</w:t>
      </w:r>
      <w:r>
        <w:rPr>
          <w:rFonts w:cs="Times New Roman"/>
          <w:color w:val="auto"/>
          <w:sz w:val="21"/>
          <w:szCs w:val="21"/>
        </w:rPr>
        <w:t>年</w:t>
      </w:r>
      <w:r>
        <w:rPr>
          <w:rFonts w:hint="eastAsia" w:cs="Times New Roman"/>
          <w:color w:val="auto"/>
          <w:sz w:val="21"/>
          <w:szCs w:val="21"/>
          <w:lang w:val="en-US" w:eastAsia="zh-CN"/>
        </w:rPr>
        <w:t>02</w:t>
      </w:r>
      <w:r>
        <w:rPr>
          <w:rFonts w:cs="Times New Roman"/>
          <w:color w:val="auto"/>
          <w:sz w:val="21"/>
          <w:szCs w:val="21"/>
        </w:rPr>
        <w:t>月</w:t>
      </w:r>
      <w:r>
        <w:rPr>
          <w:rFonts w:hint="eastAsia" w:cs="Times New Roman"/>
          <w:color w:val="auto"/>
          <w:sz w:val="21"/>
          <w:szCs w:val="21"/>
          <w:lang w:val="en-US" w:eastAsia="zh-CN"/>
        </w:rPr>
        <w:t>22</w:t>
      </w:r>
      <w:r>
        <w:rPr>
          <w:rFonts w:cs="Times New Roman"/>
          <w:color w:val="auto"/>
          <w:sz w:val="21"/>
          <w:szCs w:val="21"/>
        </w:rPr>
        <w:t>日对</w:t>
      </w:r>
      <w:r>
        <w:rPr>
          <w:rFonts w:hint="eastAsia" w:cs="Times New Roman"/>
          <w:color w:val="auto"/>
          <w:sz w:val="21"/>
          <w:szCs w:val="21"/>
        </w:rPr>
        <w:t>厂界</w:t>
      </w:r>
      <w:r>
        <w:rPr>
          <w:rFonts w:cs="Times New Roman"/>
          <w:color w:val="auto"/>
          <w:sz w:val="21"/>
          <w:szCs w:val="21"/>
        </w:rPr>
        <w:t>噪声进行了监测，噪声监测结果表明：本项目</w:t>
      </w:r>
      <w:r>
        <w:rPr>
          <w:rFonts w:hint="eastAsia"/>
          <w:color w:val="auto"/>
          <w:sz w:val="21"/>
          <w:szCs w:val="21"/>
        </w:rPr>
        <w:t>厂界噪声能够达到《工业企业厂界环境噪声排放标准》（</w:t>
      </w:r>
      <w:r>
        <w:rPr>
          <w:color w:val="auto"/>
          <w:sz w:val="21"/>
          <w:szCs w:val="21"/>
        </w:rPr>
        <w:t>GB12348-2008</w:t>
      </w:r>
      <w:r>
        <w:rPr>
          <w:rFonts w:hint="eastAsia"/>
          <w:color w:val="auto"/>
          <w:sz w:val="21"/>
          <w:szCs w:val="21"/>
        </w:rPr>
        <w:t>）</w:t>
      </w:r>
      <w:r>
        <w:rPr>
          <w:rFonts w:hint="eastAsia"/>
          <w:color w:val="auto"/>
          <w:sz w:val="21"/>
          <w:szCs w:val="21"/>
          <w:lang w:val="en-US" w:eastAsia="zh-CN"/>
        </w:rPr>
        <w:t>3、4</w:t>
      </w:r>
      <w:r>
        <w:rPr>
          <w:rFonts w:hint="eastAsia"/>
          <w:color w:val="auto"/>
          <w:sz w:val="21"/>
          <w:szCs w:val="21"/>
        </w:rPr>
        <w:t>类标准</w:t>
      </w:r>
      <w:r>
        <w:rPr>
          <w:rFonts w:cs="Times New Roman"/>
          <w:color w:val="auto"/>
          <w:sz w:val="21"/>
          <w:szCs w:val="21"/>
        </w:rPr>
        <w:t>。监测结果详见表7-</w:t>
      </w:r>
      <w:r>
        <w:rPr>
          <w:rFonts w:hint="eastAsia" w:cs="Times New Roman"/>
          <w:color w:val="auto"/>
          <w:sz w:val="21"/>
          <w:szCs w:val="21"/>
          <w:lang w:val="en-US" w:eastAsia="zh-CN"/>
        </w:rPr>
        <w:t>5</w:t>
      </w:r>
      <w:r>
        <w:rPr>
          <w:rFonts w:cs="Times New Roman"/>
          <w:color w:val="auto"/>
          <w:sz w:val="21"/>
          <w:szCs w:val="21"/>
        </w:rPr>
        <w:t>。</w:t>
      </w:r>
    </w:p>
    <w:p>
      <w:pPr>
        <w:pStyle w:val="45"/>
        <w:spacing w:after="31"/>
        <w:rPr>
          <w:rFonts w:cs="Times New Roman"/>
          <w:color w:val="auto"/>
          <w:sz w:val="21"/>
          <w:szCs w:val="21"/>
        </w:rPr>
      </w:pPr>
      <w:r>
        <w:rPr>
          <w:rFonts w:cs="Times New Roman"/>
          <w:color w:val="auto"/>
          <w:sz w:val="21"/>
          <w:szCs w:val="21"/>
        </w:rPr>
        <w:t>表7-</w:t>
      </w:r>
      <w:r>
        <w:rPr>
          <w:rFonts w:hint="eastAsia" w:cs="Times New Roman"/>
          <w:color w:val="auto"/>
          <w:sz w:val="21"/>
          <w:szCs w:val="21"/>
          <w:lang w:val="en-US" w:eastAsia="zh-CN"/>
        </w:rPr>
        <w:t>5</w:t>
      </w:r>
      <w:r>
        <w:rPr>
          <w:rFonts w:hint="eastAsia" w:cs="Times New Roman"/>
          <w:color w:val="auto"/>
          <w:sz w:val="21"/>
          <w:szCs w:val="21"/>
          <w:lang w:eastAsia="zh-CN"/>
        </w:rPr>
        <w:t xml:space="preserve">  </w:t>
      </w:r>
      <w:r>
        <w:rPr>
          <w:rFonts w:cs="Times New Roman"/>
          <w:color w:val="auto"/>
          <w:sz w:val="21"/>
          <w:szCs w:val="21"/>
        </w:rPr>
        <w:t>噪声监测结果与评价表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4293"/>
        <w:gridCol w:w="26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restart"/>
            <w:tcBorders>
              <w:tl2br w:val="nil"/>
              <w:tr2bl w:val="nil"/>
            </w:tcBorders>
            <w:vAlign w:val="center"/>
          </w:tcPr>
          <w:p>
            <w:pPr>
              <w:pStyle w:val="44"/>
              <w:spacing w:before="62" w:after="62"/>
              <w:rPr>
                <w:b/>
                <w:bCs/>
                <w:color w:val="auto"/>
              </w:rPr>
            </w:pPr>
            <w:r>
              <w:rPr>
                <w:b/>
                <w:bCs/>
                <w:color w:val="auto"/>
              </w:rPr>
              <w:t>监测时间</w:t>
            </w:r>
          </w:p>
        </w:tc>
        <w:tc>
          <w:tcPr>
            <w:tcW w:w="2519" w:type="pct"/>
            <w:vMerge w:val="restart"/>
            <w:tcBorders>
              <w:tl2br w:val="nil"/>
              <w:tr2bl w:val="nil"/>
            </w:tcBorders>
            <w:vAlign w:val="center"/>
          </w:tcPr>
          <w:p>
            <w:pPr>
              <w:pStyle w:val="44"/>
              <w:spacing w:before="62" w:after="62"/>
              <w:rPr>
                <w:b/>
                <w:bCs/>
                <w:color w:val="auto"/>
              </w:rPr>
            </w:pPr>
            <w:r>
              <w:rPr>
                <w:b/>
                <w:bCs/>
                <w:color w:val="auto"/>
              </w:rPr>
              <w:t>监测</w:t>
            </w:r>
          </w:p>
          <w:p>
            <w:pPr>
              <w:pStyle w:val="44"/>
              <w:spacing w:before="62" w:after="62"/>
              <w:rPr>
                <w:b/>
                <w:bCs/>
                <w:color w:val="auto"/>
              </w:rPr>
            </w:pPr>
            <w:r>
              <w:rPr>
                <w:b/>
                <w:bCs/>
                <w:color w:val="auto"/>
              </w:rPr>
              <w:t>点位</w:t>
            </w:r>
          </w:p>
        </w:tc>
        <w:tc>
          <w:tcPr>
            <w:tcW w:w="1535" w:type="pct"/>
            <w:tcBorders>
              <w:tl2br w:val="nil"/>
              <w:tr2bl w:val="nil"/>
            </w:tcBorders>
            <w:vAlign w:val="center"/>
          </w:tcPr>
          <w:p>
            <w:pPr>
              <w:pStyle w:val="44"/>
              <w:spacing w:before="62" w:after="62"/>
              <w:rPr>
                <w:b/>
                <w:bCs/>
                <w:color w:val="auto"/>
              </w:rPr>
            </w:pPr>
            <w:r>
              <w:rPr>
                <w:b/>
                <w:bCs/>
                <w:color w:val="auto"/>
              </w:rPr>
              <w:t>监测值（dB(A)）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b/>
                <w:bCs/>
                <w:color w:val="auto"/>
              </w:rPr>
            </w:pPr>
          </w:p>
        </w:tc>
        <w:tc>
          <w:tcPr>
            <w:tcW w:w="2519" w:type="pct"/>
            <w:vMerge w:val="continue"/>
            <w:tcBorders>
              <w:tl2br w:val="nil"/>
              <w:tr2bl w:val="nil"/>
            </w:tcBorders>
            <w:vAlign w:val="center"/>
          </w:tcPr>
          <w:p>
            <w:pPr>
              <w:pStyle w:val="44"/>
              <w:spacing w:before="62" w:after="62"/>
              <w:rPr>
                <w:b/>
                <w:bCs/>
                <w:color w:val="auto"/>
              </w:rPr>
            </w:pPr>
          </w:p>
        </w:tc>
        <w:tc>
          <w:tcPr>
            <w:tcW w:w="1535" w:type="pct"/>
            <w:tcBorders>
              <w:tl2br w:val="nil"/>
              <w:tr2bl w:val="nil"/>
            </w:tcBorders>
            <w:vAlign w:val="center"/>
          </w:tcPr>
          <w:p>
            <w:pPr>
              <w:pStyle w:val="44"/>
              <w:spacing w:before="62" w:after="62"/>
              <w:rPr>
                <w:b/>
                <w:bCs/>
                <w:color w:val="auto"/>
              </w:rPr>
            </w:pPr>
            <w:r>
              <w:rPr>
                <w:b/>
                <w:bCs/>
                <w:color w:val="auto"/>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restart"/>
            <w:tcBorders>
              <w:tl2br w:val="nil"/>
              <w:tr2bl w:val="nil"/>
            </w:tcBorders>
            <w:vAlign w:val="center"/>
          </w:tcPr>
          <w:p>
            <w:pPr>
              <w:pStyle w:val="44"/>
              <w:spacing w:before="62" w:after="62"/>
              <w:rPr>
                <w:rFonts w:hint="default" w:eastAsia="宋体"/>
                <w:color w:val="auto"/>
                <w:highlight w:val="yellow"/>
                <w:lang w:val="en-US" w:eastAsia="zh-CN"/>
              </w:rPr>
            </w:pPr>
            <w:r>
              <w:rPr>
                <w:color w:val="auto"/>
              </w:rPr>
              <w:t>20</w:t>
            </w:r>
            <w:r>
              <w:rPr>
                <w:rFonts w:hint="eastAsia"/>
                <w:color w:val="auto"/>
              </w:rPr>
              <w:t>2</w:t>
            </w:r>
            <w:r>
              <w:rPr>
                <w:rFonts w:hint="eastAsia"/>
                <w:color w:val="auto"/>
                <w:lang w:val="en-US" w:eastAsia="zh-CN"/>
              </w:rPr>
              <w:t>2</w:t>
            </w:r>
            <w:r>
              <w:rPr>
                <w:rFonts w:hint="eastAsia"/>
                <w:color w:val="auto"/>
              </w:rPr>
              <w:t>.</w:t>
            </w:r>
            <w:r>
              <w:rPr>
                <w:rFonts w:hint="eastAsia"/>
                <w:color w:val="auto"/>
                <w:lang w:val="en-US" w:eastAsia="zh-CN"/>
              </w:rPr>
              <w:t>02.21</w:t>
            </w:r>
          </w:p>
        </w:tc>
        <w:tc>
          <w:tcPr>
            <w:tcW w:w="2519" w:type="pct"/>
            <w:tcBorders>
              <w:tl2br w:val="nil"/>
              <w:tr2bl w:val="nil"/>
            </w:tcBorders>
            <w:vAlign w:val="center"/>
          </w:tcPr>
          <w:p>
            <w:pPr>
              <w:pStyle w:val="44"/>
              <w:spacing w:before="62" w:after="62"/>
              <w:rPr>
                <w:color w:val="auto"/>
              </w:rPr>
            </w:pPr>
            <w:r>
              <w:rPr>
                <w:rFonts w:hint="eastAsia"/>
                <w:color w:val="auto"/>
              </w:rPr>
              <w:t>厂界</w:t>
            </w:r>
            <w:r>
              <w:rPr>
                <w:rFonts w:hint="eastAsia"/>
                <w:color w:val="auto"/>
                <w:lang w:eastAsia="zh-CN"/>
              </w:rPr>
              <w:t>东</w:t>
            </w:r>
            <w:r>
              <w:rPr>
                <w:color w:val="auto"/>
              </w:rPr>
              <w:t>1m</w:t>
            </w:r>
            <w:r>
              <w:rPr>
                <w:rFonts w:hint="eastAsia"/>
                <w:color w:val="auto"/>
              </w:rPr>
              <w:t>处</w:t>
            </w:r>
            <w:r>
              <w:rPr>
                <w:color w:val="auto"/>
              </w:rPr>
              <w:t>（▲N</w:t>
            </w:r>
            <w:r>
              <w:rPr>
                <w:rFonts w:hint="eastAsia"/>
                <w:color w:val="auto"/>
              </w:rPr>
              <w:t>1</w:t>
            </w:r>
            <w:r>
              <w:rPr>
                <w:color w:val="auto"/>
              </w:rPr>
              <w:t>）</w:t>
            </w:r>
          </w:p>
        </w:tc>
        <w:tc>
          <w:tcPr>
            <w:tcW w:w="1535" w:type="pct"/>
            <w:tcBorders>
              <w:tl2br w:val="nil"/>
              <w:tr2bl w:val="nil"/>
            </w:tcBorders>
            <w:vAlign w:val="center"/>
          </w:tcPr>
          <w:p>
            <w:pPr>
              <w:pStyle w:val="44"/>
              <w:spacing w:before="62" w:after="62"/>
              <w:rPr>
                <w:rFonts w:hint="default" w:eastAsia="宋体"/>
                <w:color w:val="auto"/>
                <w:lang w:val="en-US" w:eastAsia="zh-CN"/>
              </w:rPr>
            </w:pPr>
            <w:r>
              <w:rPr>
                <w:rFonts w:hint="eastAsia"/>
                <w:color w:val="auto"/>
                <w:lang w:val="en-US" w:eastAsia="zh-CN"/>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highlight w:val="yellow"/>
              </w:rPr>
            </w:pPr>
          </w:p>
        </w:tc>
        <w:tc>
          <w:tcPr>
            <w:tcW w:w="2519" w:type="pct"/>
            <w:tcBorders>
              <w:tl2br w:val="nil"/>
              <w:tr2bl w:val="nil"/>
            </w:tcBorders>
            <w:vAlign w:val="center"/>
          </w:tcPr>
          <w:p>
            <w:pPr>
              <w:pStyle w:val="44"/>
              <w:spacing w:before="62" w:after="62"/>
              <w:rPr>
                <w:color w:val="auto"/>
              </w:rPr>
            </w:pPr>
            <w:r>
              <w:rPr>
                <w:rFonts w:hint="eastAsia"/>
                <w:color w:val="auto"/>
              </w:rPr>
              <w:t>厂界</w:t>
            </w:r>
            <w:r>
              <w:rPr>
                <w:rFonts w:hint="eastAsia"/>
                <w:color w:val="auto"/>
                <w:lang w:eastAsia="zh-CN"/>
              </w:rPr>
              <w:t>北</w:t>
            </w:r>
            <w:r>
              <w:rPr>
                <w:color w:val="auto"/>
              </w:rPr>
              <w:t>1m</w:t>
            </w:r>
            <w:r>
              <w:rPr>
                <w:rFonts w:hint="eastAsia"/>
                <w:color w:val="auto"/>
              </w:rPr>
              <w:t>处</w:t>
            </w:r>
            <w:r>
              <w:rPr>
                <w:color w:val="auto"/>
              </w:rPr>
              <w:t>（▲N</w:t>
            </w:r>
            <w:r>
              <w:rPr>
                <w:rFonts w:hint="eastAsia"/>
                <w:color w:val="auto"/>
                <w:lang w:val="en-US" w:eastAsia="zh-CN"/>
              </w:rPr>
              <w:t>4</w:t>
            </w:r>
            <w:r>
              <w:rPr>
                <w:color w:val="auto"/>
              </w:rPr>
              <w:t>）</w:t>
            </w:r>
          </w:p>
        </w:tc>
        <w:tc>
          <w:tcPr>
            <w:tcW w:w="1535" w:type="pct"/>
            <w:tcBorders>
              <w:tl2br w:val="nil"/>
              <w:tr2bl w:val="nil"/>
            </w:tcBorders>
            <w:vAlign w:val="center"/>
          </w:tcPr>
          <w:p>
            <w:pPr>
              <w:pStyle w:val="44"/>
              <w:spacing w:before="62" w:after="62"/>
              <w:rPr>
                <w:rFonts w:hint="default" w:eastAsia="宋体"/>
                <w:color w:val="auto"/>
                <w:lang w:val="en-US" w:eastAsia="zh-CN"/>
              </w:rPr>
            </w:pPr>
            <w:r>
              <w:rPr>
                <w:rFonts w:hint="eastAsia"/>
                <w:color w:val="auto"/>
                <w:lang w:val="en-US" w:eastAsia="zh-CN"/>
              </w:rPr>
              <w:t>60.8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highlight w:val="yellow"/>
              </w:rPr>
            </w:pPr>
          </w:p>
        </w:tc>
        <w:tc>
          <w:tcPr>
            <w:tcW w:w="2519" w:type="pct"/>
            <w:tcBorders>
              <w:tl2br w:val="nil"/>
              <w:tr2bl w:val="nil"/>
            </w:tcBorders>
            <w:shd w:val="clear" w:color="auto" w:fill="BEBEBE" w:themeFill="background1" w:themeFillShade="BF"/>
            <w:vAlign w:val="center"/>
          </w:tcPr>
          <w:p>
            <w:pPr>
              <w:pStyle w:val="44"/>
              <w:spacing w:before="62" w:after="6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参考标准</w:t>
            </w:r>
          </w:p>
        </w:tc>
        <w:tc>
          <w:tcPr>
            <w:tcW w:w="1535" w:type="pct"/>
            <w:tcBorders>
              <w:tl2br w:val="nil"/>
              <w:tr2bl w:val="nil"/>
            </w:tcBorders>
            <w:shd w:val="clear" w:color="auto" w:fill="BEBEBE" w:themeFill="background1" w:themeFillShade="BF"/>
            <w:vAlign w:val="center"/>
          </w:tcPr>
          <w:p>
            <w:pPr>
              <w:pStyle w:val="44"/>
              <w:spacing w:before="62" w:after="62"/>
              <w:rPr>
                <w:rFonts w:hint="default" w:ascii="Times New Roman" w:hAnsi="Times New Roman" w:eastAsia="宋体" w:cs="Times New Roman"/>
                <w:color w:val="auto"/>
                <w:lang w:val="en-US" w:eastAsia="zh-CN"/>
              </w:rPr>
            </w:pPr>
            <w:r>
              <w:rPr>
                <w:rFonts w:hint="eastAsia" w:cs="Times New Roman"/>
                <w:color w:val="auto"/>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highlight w:val="yellow"/>
              </w:rPr>
            </w:pPr>
          </w:p>
        </w:tc>
        <w:tc>
          <w:tcPr>
            <w:tcW w:w="2519" w:type="pct"/>
            <w:tcBorders>
              <w:tl2br w:val="nil"/>
              <w:tr2bl w:val="nil"/>
            </w:tcBorders>
            <w:vAlign w:val="center"/>
          </w:tcPr>
          <w:p>
            <w:pPr>
              <w:spacing w:before="62" w:after="62"/>
              <w:jc w:val="center"/>
              <w:rPr>
                <w:color w:val="auto"/>
              </w:rPr>
            </w:pPr>
            <w:r>
              <w:rPr>
                <w:rFonts w:hint="eastAsia" w:ascii="Times New Roman" w:hAnsi="Times New Roman" w:eastAsia="宋体" w:cs="Times New Roman"/>
                <w:color w:val="auto"/>
                <w:lang w:eastAsia="zh-CN"/>
              </w:rPr>
              <w:t>厂界南1m处（▲N2）</w:t>
            </w:r>
          </w:p>
        </w:tc>
        <w:tc>
          <w:tcPr>
            <w:tcW w:w="1535" w:type="pct"/>
            <w:tcBorders>
              <w:tl2br w:val="nil"/>
              <w:tr2bl w:val="nil"/>
            </w:tcBorders>
            <w:vAlign w:val="center"/>
          </w:tcPr>
          <w:p>
            <w:pPr>
              <w:pStyle w:val="44"/>
              <w:spacing w:before="62" w:after="62"/>
              <w:rPr>
                <w:rFonts w:hint="default" w:eastAsia="宋体"/>
                <w:color w:val="auto"/>
                <w:lang w:val="en-US" w:eastAsia="zh-CN"/>
              </w:rPr>
            </w:pPr>
            <w:r>
              <w:rPr>
                <w:rFonts w:hint="eastAsia"/>
                <w:color w:val="auto"/>
                <w:lang w:val="en-US" w:eastAsia="zh-CN"/>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highlight w:val="yellow"/>
              </w:rPr>
            </w:pPr>
          </w:p>
        </w:tc>
        <w:tc>
          <w:tcPr>
            <w:tcW w:w="2519" w:type="pct"/>
            <w:tcBorders>
              <w:tl2br w:val="nil"/>
              <w:tr2bl w:val="nil"/>
            </w:tcBorders>
            <w:vAlign w:val="center"/>
          </w:tcPr>
          <w:p>
            <w:pPr>
              <w:spacing w:before="62" w:after="62"/>
              <w:jc w:val="center"/>
              <w:rPr>
                <w:color w:val="auto"/>
              </w:rPr>
            </w:pPr>
            <w:r>
              <w:rPr>
                <w:rFonts w:hint="eastAsia" w:ascii="Times New Roman" w:hAnsi="Times New Roman" w:eastAsia="宋体" w:cs="Times New Roman"/>
                <w:color w:val="auto"/>
                <w:lang w:eastAsia="zh-CN"/>
              </w:rPr>
              <w:t>厂界</w:t>
            </w:r>
            <w:r>
              <w:rPr>
                <w:rFonts w:hint="eastAsia" w:cs="Times New Roman"/>
                <w:color w:val="auto"/>
                <w:lang w:eastAsia="zh-CN"/>
              </w:rPr>
              <w:t>西</w:t>
            </w:r>
            <w:r>
              <w:rPr>
                <w:rFonts w:hint="eastAsia" w:ascii="Times New Roman" w:hAnsi="Times New Roman" w:eastAsia="宋体" w:cs="Times New Roman"/>
                <w:color w:val="auto"/>
                <w:lang w:eastAsia="zh-CN"/>
              </w:rPr>
              <w:t>1m处（▲N</w:t>
            </w:r>
            <w:r>
              <w:rPr>
                <w:rFonts w:hint="eastAsia" w:cs="Times New Roman"/>
                <w:color w:val="auto"/>
                <w:lang w:val="en-US" w:eastAsia="zh-CN"/>
              </w:rPr>
              <w:t>3</w:t>
            </w:r>
            <w:r>
              <w:rPr>
                <w:rFonts w:hint="eastAsia" w:ascii="Times New Roman" w:hAnsi="Times New Roman" w:eastAsia="宋体" w:cs="Times New Roman"/>
                <w:color w:val="auto"/>
                <w:lang w:eastAsia="zh-CN"/>
              </w:rPr>
              <w:t>）</w:t>
            </w:r>
          </w:p>
        </w:tc>
        <w:tc>
          <w:tcPr>
            <w:tcW w:w="1535" w:type="pct"/>
            <w:tcBorders>
              <w:tl2br w:val="nil"/>
              <w:tr2bl w:val="nil"/>
            </w:tcBorders>
            <w:vAlign w:val="center"/>
          </w:tcPr>
          <w:p>
            <w:pPr>
              <w:pStyle w:val="44"/>
              <w:spacing w:before="62" w:after="62"/>
              <w:rPr>
                <w:rFonts w:hint="default" w:eastAsia="宋体"/>
                <w:color w:val="auto"/>
                <w:lang w:val="en-US" w:eastAsia="zh-CN"/>
              </w:rPr>
            </w:pPr>
            <w:r>
              <w:rPr>
                <w:rFonts w:hint="eastAsia"/>
                <w:color w:val="auto"/>
                <w:lang w:val="en-US" w:eastAsia="zh-CN"/>
              </w:rPr>
              <w:t>60.1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highlight w:val="yellow"/>
              </w:rPr>
            </w:pPr>
          </w:p>
        </w:tc>
        <w:tc>
          <w:tcPr>
            <w:tcW w:w="2519" w:type="pct"/>
            <w:tcBorders>
              <w:tl2br w:val="nil"/>
              <w:tr2bl w:val="nil"/>
            </w:tcBorders>
            <w:shd w:val="clear" w:color="auto" w:fill="BEBEBE" w:themeFill="background1" w:themeFillShade="BF"/>
            <w:vAlign w:val="center"/>
          </w:tcPr>
          <w:p>
            <w:pPr>
              <w:pStyle w:val="44"/>
              <w:spacing w:before="62" w:after="6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参考标准</w:t>
            </w:r>
          </w:p>
        </w:tc>
        <w:tc>
          <w:tcPr>
            <w:tcW w:w="1535" w:type="pct"/>
            <w:tcBorders>
              <w:tl2br w:val="nil"/>
              <w:tr2bl w:val="nil"/>
            </w:tcBorders>
            <w:shd w:val="clear" w:color="auto" w:fill="BEBEBE" w:themeFill="background1" w:themeFillShade="BF"/>
            <w:vAlign w:val="center"/>
          </w:tcPr>
          <w:p>
            <w:pPr>
              <w:pStyle w:val="44"/>
              <w:spacing w:before="62" w:after="62"/>
              <w:rPr>
                <w:rFonts w:hint="default" w:ascii="Times New Roman" w:hAnsi="Times New Roman" w:eastAsia="宋体" w:cs="Times New Roman"/>
                <w:color w:val="auto"/>
                <w:lang w:val="en-US" w:eastAsia="zh-CN"/>
              </w:rPr>
            </w:pPr>
            <w:r>
              <w:rPr>
                <w:rFonts w:hint="eastAsia" w:cs="Times New Roman"/>
                <w:color w:val="auto"/>
                <w:lang w:val="en-US" w:eastAsia="zh-C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64" w:type="pct"/>
            <w:gridSpan w:val="2"/>
            <w:tcBorders>
              <w:tl2br w:val="nil"/>
              <w:tr2bl w:val="nil"/>
            </w:tcBorders>
            <w:vAlign w:val="center"/>
          </w:tcPr>
          <w:p>
            <w:pPr>
              <w:pStyle w:val="44"/>
              <w:spacing w:before="62" w:after="6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评价</w:t>
            </w:r>
          </w:p>
        </w:tc>
        <w:tc>
          <w:tcPr>
            <w:tcW w:w="1535" w:type="pct"/>
            <w:tcBorders>
              <w:tl2br w:val="nil"/>
              <w:tr2bl w:val="nil"/>
            </w:tcBorders>
            <w:shd w:val="clear" w:color="auto" w:fill="auto"/>
            <w:vAlign w:val="center"/>
          </w:tcPr>
          <w:p>
            <w:pPr>
              <w:pStyle w:val="44"/>
              <w:spacing w:before="62" w:after="62"/>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restart"/>
            <w:tcBorders>
              <w:tl2br w:val="nil"/>
              <w:tr2bl w:val="nil"/>
            </w:tcBorders>
            <w:vAlign w:val="center"/>
          </w:tcPr>
          <w:p>
            <w:pPr>
              <w:pStyle w:val="44"/>
              <w:spacing w:before="62" w:after="62"/>
              <w:rPr>
                <w:rFonts w:hint="default" w:eastAsia="宋体"/>
                <w:color w:val="auto"/>
                <w:highlight w:val="yellow"/>
                <w:lang w:val="en-US" w:eastAsia="zh-CN"/>
              </w:rPr>
            </w:pPr>
            <w:r>
              <w:rPr>
                <w:color w:val="auto"/>
              </w:rPr>
              <w:t>20</w:t>
            </w:r>
            <w:r>
              <w:rPr>
                <w:rFonts w:hint="eastAsia"/>
                <w:color w:val="auto"/>
              </w:rPr>
              <w:t>20.</w:t>
            </w:r>
            <w:r>
              <w:rPr>
                <w:rFonts w:hint="eastAsia"/>
                <w:color w:val="auto"/>
                <w:lang w:val="en-US" w:eastAsia="zh-CN"/>
              </w:rPr>
              <w:t>02.22</w:t>
            </w:r>
          </w:p>
        </w:tc>
        <w:tc>
          <w:tcPr>
            <w:tcW w:w="4293" w:type="dxa"/>
            <w:tcBorders>
              <w:tl2br w:val="nil"/>
              <w:tr2bl w:val="nil"/>
            </w:tcBorders>
            <w:vAlign w:val="center"/>
          </w:tcPr>
          <w:p>
            <w:pPr>
              <w:pStyle w:val="44"/>
              <w:spacing w:before="62" w:after="62"/>
              <w:rPr>
                <w:rFonts w:hint="eastAsia" w:ascii="Times New Roman" w:hAnsi="Times New Roman" w:eastAsia="宋体" w:cs="Times New Roman"/>
                <w:color w:val="auto"/>
                <w:lang w:eastAsia="zh-CN"/>
              </w:rPr>
            </w:pPr>
            <w:r>
              <w:rPr>
                <w:rFonts w:hint="eastAsia"/>
                <w:color w:val="auto"/>
              </w:rPr>
              <w:t>厂界</w:t>
            </w:r>
            <w:r>
              <w:rPr>
                <w:rFonts w:hint="eastAsia"/>
                <w:color w:val="auto"/>
                <w:lang w:eastAsia="zh-CN"/>
              </w:rPr>
              <w:t>东</w:t>
            </w:r>
            <w:r>
              <w:rPr>
                <w:color w:val="auto"/>
              </w:rPr>
              <w:t>1m</w:t>
            </w:r>
            <w:r>
              <w:rPr>
                <w:rFonts w:hint="eastAsia"/>
                <w:color w:val="auto"/>
              </w:rPr>
              <w:t>处</w:t>
            </w:r>
            <w:r>
              <w:rPr>
                <w:color w:val="auto"/>
              </w:rPr>
              <w:t>（▲N</w:t>
            </w:r>
            <w:r>
              <w:rPr>
                <w:rFonts w:hint="eastAsia"/>
                <w:color w:val="auto"/>
              </w:rPr>
              <w:t>1</w:t>
            </w:r>
            <w:r>
              <w:rPr>
                <w:color w:val="auto"/>
              </w:rPr>
              <w:t>）</w:t>
            </w:r>
          </w:p>
        </w:tc>
        <w:tc>
          <w:tcPr>
            <w:tcW w:w="1535" w:type="pct"/>
            <w:tcBorders>
              <w:tl2br w:val="nil"/>
              <w:tr2bl w:val="nil"/>
            </w:tcBorders>
            <w:vAlign w:val="center"/>
          </w:tcPr>
          <w:p>
            <w:pPr>
              <w:pStyle w:val="44"/>
              <w:spacing w:before="62" w:after="62"/>
              <w:rPr>
                <w:rFonts w:hint="default" w:ascii="Times New Roman" w:hAnsi="Times New Roman" w:eastAsia="宋体" w:cs="Times New Roman"/>
                <w:color w:val="auto"/>
                <w:lang w:val="en-US" w:eastAsia="zh-CN"/>
              </w:rPr>
            </w:pPr>
            <w:r>
              <w:rPr>
                <w:rFonts w:hint="eastAsia" w:cs="Times New Roman"/>
                <w:color w:val="auto"/>
                <w:lang w:val="en-US" w:eastAsia="zh-CN"/>
              </w:rPr>
              <w:t>61.2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rPr>
            </w:pPr>
          </w:p>
        </w:tc>
        <w:tc>
          <w:tcPr>
            <w:tcW w:w="4293" w:type="dxa"/>
            <w:tcBorders>
              <w:tl2br w:val="nil"/>
              <w:tr2bl w:val="nil"/>
            </w:tcBorders>
            <w:vAlign w:val="center"/>
          </w:tcPr>
          <w:p>
            <w:pPr>
              <w:pStyle w:val="44"/>
              <w:spacing w:before="62" w:after="62"/>
              <w:rPr>
                <w:rFonts w:hint="eastAsia" w:ascii="Times New Roman" w:hAnsi="Times New Roman" w:eastAsia="宋体" w:cs="Times New Roman"/>
                <w:color w:val="auto"/>
                <w:lang w:eastAsia="zh-CN"/>
              </w:rPr>
            </w:pPr>
            <w:r>
              <w:rPr>
                <w:rFonts w:hint="eastAsia"/>
                <w:color w:val="auto"/>
              </w:rPr>
              <w:t>厂界</w:t>
            </w:r>
            <w:r>
              <w:rPr>
                <w:rFonts w:hint="eastAsia"/>
                <w:color w:val="auto"/>
                <w:lang w:eastAsia="zh-CN"/>
              </w:rPr>
              <w:t>北</w:t>
            </w:r>
            <w:r>
              <w:rPr>
                <w:color w:val="auto"/>
              </w:rPr>
              <w:t>1m</w:t>
            </w:r>
            <w:r>
              <w:rPr>
                <w:rFonts w:hint="eastAsia"/>
                <w:color w:val="auto"/>
              </w:rPr>
              <w:t>处</w:t>
            </w:r>
            <w:r>
              <w:rPr>
                <w:color w:val="auto"/>
              </w:rPr>
              <w:t>（▲N</w:t>
            </w:r>
            <w:r>
              <w:rPr>
                <w:rFonts w:hint="eastAsia"/>
                <w:color w:val="auto"/>
                <w:lang w:val="en-US" w:eastAsia="zh-CN"/>
              </w:rPr>
              <w:t>4</w:t>
            </w:r>
            <w:r>
              <w:rPr>
                <w:color w:val="auto"/>
              </w:rPr>
              <w:t>）</w:t>
            </w:r>
          </w:p>
        </w:tc>
        <w:tc>
          <w:tcPr>
            <w:tcW w:w="1535" w:type="pct"/>
            <w:tcBorders>
              <w:tl2br w:val="nil"/>
              <w:tr2bl w:val="nil"/>
            </w:tcBorders>
            <w:vAlign w:val="center"/>
          </w:tcPr>
          <w:p>
            <w:pPr>
              <w:pStyle w:val="44"/>
              <w:spacing w:before="62" w:after="62"/>
              <w:rPr>
                <w:rFonts w:hint="default" w:ascii="Times New Roman" w:hAnsi="Times New Roman" w:eastAsia="宋体" w:cs="Times New Roman"/>
                <w:color w:val="auto"/>
                <w:lang w:val="en-US" w:eastAsia="zh-CN"/>
              </w:rPr>
            </w:pPr>
            <w:r>
              <w:rPr>
                <w:rFonts w:hint="eastAsia" w:cs="Times New Roman"/>
                <w:color w:val="auto"/>
                <w:lang w:val="en-US" w:eastAsia="zh-CN"/>
              </w:rPr>
              <w:t>60.2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rPr>
            </w:pPr>
          </w:p>
        </w:tc>
        <w:tc>
          <w:tcPr>
            <w:tcW w:w="4293" w:type="dxa"/>
            <w:tcBorders>
              <w:tl2br w:val="nil"/>
              <w:tr2bl w:val="nil"/>
            </w:tcBorders>
            <w:shd w:val="clear" w:color="auto" w:fill="BEBEBE" w:themeFill="background1" w:themeFillShade="BF"/>
            <w:vAlign w:val="center"/>
          </w:tcPr>
          <w:p>
            <w:pPr>
              <w:pStyle w:val="44"/>
              <w:spacing w:before="62" w:after="6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参考标准</w:t>
            </w:r>
          </w:p>
        </w:tc>
        <w:tc>
          <w:tcPr>
            <w:tcW w:w="2616" w:type="dxa"/>
            <w:tcBorders>
              <w:tl2br w:val="nil"/>
              <w:tr2bl w:val="nil"/>
            </w:tcBorders>
            <w:shd w:val="clear" w:color="auto" w:fill="BEBEBE" w:themeFill="background1" w:themeFillShade="BF"/>
            <w:vAlign w:val="center"/>
          </w:tcPr>
          <w:p>
            <w:pPr>
              <w:pStyle w:val="44"/>
              <w:spacing w:before="62" w:after="62"/>
              <w:rPr>
                <w:rFonts w:hint="default" w:ascii="Times New Roman" w:hAnsi="Times New Roman" w:eastAsia="宋体" w:cs="Times New Roman"/>
                <w:color w:val="auto"/>
                <w:lang w:val="en-US" w:eastAsia="zh-CN"/>
              </w:rPr>
            </w:pPr>
            <w:r>
              <w:rPr>
                <w:rFonts w:hint="eastAsia" w:cs="Times New Roman"/>
                <w:color w:val="auto"/>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rPr>
            </w:pPr>
          </w:p>
        </w:tc>
        <w:tc>
          <w:tcPr>
            <w:tcW w:w="4293" w:type="dxa"/>
            <w:tcBorders>
              <w:tl2br w:val="nil"/>
              <w:tr2bl w:val="nil"/>
            </w:tcBorders>
            <w:vAlign w:val="center"/>
          </w:tcPr>
          <w:p>
            <w:pPr>
              <w:spacing w:before="62" w:after="62"/>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厂界南1m处（▲N2）</w:t>
            </w:r>
          </w:p>
        </w:tc>
        <w:tc>
          <w:tcPr>
            <w:tcW w:w="1535" w:type="pct"/>
            <w:tcBorders>
              <w:tl2br w:val="nil"/>
              <w:tr2bl w:val="nil"/>
            </w:tcBorders>
            <w:vAlign w:val="center"/>
          </w:tcPr>
          <w:p>
            <w:pPr>
              <w:pStyle w:val="44"/>
              <w:spacing w:before="62" w:after="62"/>
              <w:rPr>
                <w:rFonts w:hint="default" w:ascii="Times New Roman" w:hAnsi="Times New Roman" w:eastAsia="宋体" w:cs="Times New Roman"/>
                <w:color w:val="auto"/>
                <w:lang w:val="en-US" w:eastAsia="zh-CN"/>
              </w:rPr>
            </w:pPr>
            <w:r>
              <w:rPr>
                <w:rFonts w:hint="eastAsia" w:cs="Times New Roman"/>
                <w:color w:val="auto"/>
                <w:lang w:val="en-US" w:eastAsia="zh-CN"/>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rPr>
            </w:pPr>
          </w:p>
        </w:tc>
        <w:tc>
          <w:tcPr>
            <w:tcW w:w="4293" w:type="dxa"/>
            <w:tcBorders>
              <w:tl2br w:val="nil"/>
              <w:tr2bl w:val="nil"/>
            </w:tcBorders>
            <w:vAlign w:val="center"/>
          </w:tcPr>
          <w:p>
            <w:pPr>
              <w:spacing w:before="62" w:after="62"/>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厂界</w:t>
            </w:r>
            <w:r>
              <w:rPr>
                <w:rFonts w:hint="eastAsia" w:cs="Times New Roman"/>
                <w:color w:val="auto"/>
                <w:lang w:eastAsia="zh-CN"/>
              </w:rPr>
              <w:t>西</w:t>
            </w:r>
            <w:r>
              <w:rPr>
                <w:rFonts w:hint="eastAsia" w:ascii="Times New Roman" w:hAnsi="Times New Roman" w:eastAsia="宋体" w:cs="Times New Roman"/>
                <w:color w:val="auto"/>
                <w:lang w:eastAsia="zh-CN"/>
              </w:rPr>
              <w:t>1m处（▲N</w:t>
            </w:r>
            <w:r>
              <w:rPr>
                <w:rFonts w:hint="eastAsia" w:cs="Times New Roman"/>
                <w:color w:val="auto"/>
                <w:lang w:val="en-US" w:eastAsia="zh-CN"/>
              </w:rPr>
              <w:t>3</w:t>
            </w:r>
            <w:r>
              <w:rPr>
                <w:rFonts w:hint="eastAsia" w:ascii="Times New Roman" w:hAnsi="Times New Roman" w:eastAsia="宋体" w:cs="Times New Roman"/>
                <w:color w:val="auto"/>
                <w:lang w:eastAsia="zh-CN"/>
              </w:rPr>
              <w:t>）</w:t>
            </w:r>
          </w:p>
        </w:tc>
        <w:tc>
          <w:tcPr>
            <w:tcW w:w="1535" w:type="pct"/>
            <w:tcBorders>
              <w:tl2br w:val="nil"/>
              <w:tr2bl w:val="nil"/>
            </w:tcBorders>
            <w:vAlign w:val="center"/>
          </w:tcPr>
          <w:p>
            <w:pPr>
              <w:pStyle w:val="44"/>
              <w:spacing w:before="62" w:after="62"/>
              <w:rPr>
                <w:rFonts w:hint="default" w:ascii="Times New Roman" w:hAnsi="Times New Roman" w:eastAsia="宋体" w:cs="Times New Roman"/>
                <w:color w:val="auto"/>
                <w:lang w:val="en-US" w:eastAsia="zh-CN"/>
              </w:rPr>
            </w:pPr>
            <w:r>
              <w:rPr>
                <w:rFonts w:hint="eastAsia" w:cs="Times New Roman"/>
                <w:color w:val="auto"/>
                <w:lang w:val="en-US" w:eastAsia="zh-CN"/>
              </w:rPr>
              <w:t>60.2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5" w:type="pct"/>
            <w:vMerge w:val="continue"/>
            <w:tcBorders>
              <w:tl2br w:val="nil"/>
              <w:tr2bl w:val="nil"/>
            </w:tcBorders>
            <w:vAlign w:val="center"/>
          </w:tcPr>
          <w:p>
            <w:pPr>
              <w:pStyle w:val="44"/>
              <w:spacing w:before="62" w:after="62"/>
              <w:rPr>
                <w:color w:val="auto"/>
              </w:rPr>
            </w:pPr>
          </w:p>
        </w:tc>
        <w:tc>
          <w:tcPr>
            <w:tcW w:w="4293" w:type="dxa"/>
            <w:tcBorders>
              <w:tl2br w:val="nil"/>
              <w:tr2bl w:val="nil"/>
            </w:tcBorders>
            <w:shd w:val="clear" w:color="auto" w:fill="BEBEBE" w:themeFill="background1" w:themeFillShade="BF"/>
            <w:vAlign w:val="center"/>
          </w:tcPr>
          <w:p>
            <w:pPr>
              <w:pStyle w:val="44"/>
              <w:spacing w:before="62" w:after="6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参考标准</w:t>
            </w:r>
          </w:p>
        </w:tc>
        <w:tc>
          <w:tcPr>
            <w:tcW w:w="1535" w:type="pct"/>
            <w:tcBorders>
              <w:tl2br w:val="nil"/>
              <w:tr2bl w:val="nil"/>
            </w:tcBorders>
            <w:shd w:val="clear" w:color="auto" w:fill="BEBEBE" w:themeFill="background1" w:themeFillShade="BF"/>
            <w:vAlign w:val="center"/>
          </w:tcPr>
          <w:p>
            <w:pPr>
              <w:pStyle w:val="44"/>
              <w:spacing w:before="62" w:after="62"/>
              <w:rPr>
                <w:rFonts w:hint="default" w:ascii="Times New Roman" w:hAnsi="Times New Roman" w:eastAsia="宋体" w:cs="Times New Roman"/>
                <w:color w:val="auto"/>
                <w:lang w:val="en-US" w:eastAsia="zh-CN"/>
              </w:rPr>
            </w:pPr>
            <w:r>
              <w:rPr>
                <w:rFonts w:hint="eastAsia" w:cs="Times New Roman"/>
                <w:color w:val="auto"/>
                <w:lang w:val="en-US" w:eastAsia="zh-CN"/>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64" w:type="pct"/>
            <w:gridSpan w:val="2"/>
            <w:tcBorders>
              <w:tl2br w:val="nil"/>
              <w:tr2bl w:val="nil"/>
            </w:tcBorders>
            <w:vAlign w:val="center"/>
          </w:tcPr>
          <w:p>
            <w:pPr>
              <w:pStyle w:val="44"/>
              <w:spacing w:before="62" w:after="6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评价</w:t>
            </w:r>
          </w:p>
        </w:tc>
        <w:tc>
          <w:tcPr>
            <w:tcW w:w="1535" w:type="pct"/>
            <w:tcBorders>
              <w:tl2br w:val="nil"/>
              <w:tr2bl w:val="nil"/>
            </w:tcBorders>
            <w:vAlign w:val="center"/>
          </w:tcPr>
          <w:p>
            <w:pPr>
              <w:pStyle w:val="44"/>
              <w:spacing w:before="62" w:after="6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达标</w:t>
            </w:r>
          </w:p>
        </w:tc>
      </w:tr>
    </w:tbl>
    <w:p>
      <w:pPr>
        <w:pStyle w:val="41"/>
        <w:ind w:firstLine="420"/>
        <w:rPr>
          <w:rFonts w:hint="eastAsia" w:cs="Times New Roman"/>
          <w:color w:val="auto"/>
          <w:sz w:val="21"/>
          <w:szCs w:val="21"/>
          <w:lang w:val="en-US" w:eastAsia="zh-CN"/>
        </w:rPr>
      </w:pPr>
    </w:p>
    <w:p>
      <w:pPr>
        <w:pStyle w:val="41"/>
        <w:ind w:firstLine="420"/>
        <w:rPr>
          <w:rFonts w:ascii="Times New Roman" w:hAnsi="Times New Roman" w:eastAsia="宋体" w:cs="Times New Roman"/>
          <w:color w:val="auto"/>
          <w:sz w:val="21"/>
          <w:szCs w:val="21"/>
        </w:rPr>
      </w:pPr>
      <w:r>
        <w:rPr>
          <w:rFonts w:hint="eastAsia" w:eastAsia="宋体"/>
          <w:b/>
          <w:bCs/>
          <w:color w:val="auto"/>
          <w:sz w:val="21"/>
          <w:szCs w:val="21"/>
        </w:rPr>
        <mc:AlternateContent>
          <mc:Choice Requires="wps">
            <w:drawing>
              <wp:anchor distT="0" distB="0" distL="114300" distR="114300" simplePos="0" relativeHeight="251702272" behindDoc="0" locked="0" layoutInCell="1" allowOverlap="1">
                <wp:simplePos x="0" y="0"/>
                <wp:positionH relativeFrom="column">
                  <wp:posOffset>-99695</wp:posOffset>
                </wp:positionH>
                <wp:positionV relativeFrom="paragraph">
                  <wp:posOffset>-19685</wp:posOffset>
                </wp:positionV>
                <wp:extent cx="5494020" cy="8818245"/>
                <wp:effectExtent l="4445" t="4445" r="6985" b="16510"/>
                <wp:wrapNone/>
                <wp:docPr id="24" name="矩形 122"/>
                <wp:cNvGraphicFramePr/>
                <a:graphic xmlns:a="http://schemas.openxmlformats.org/drawingml/2006/main">
                  <a:graphicData uri="http://schemas.microsoft.com/office/word/2010/wordprocessingShape">
                    <wps:wsp>
                      <wps:cNvSpPr/>
                      <wps:spPr>
                        <a:xfrm>
                          <a:off x="0" y="0"/>
                          <a:ext cx="5494020" cy="88182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22" o:spid="_x0000_s1026" o:spt="1" style="position:absolute;left:0pt;margin-left:-7.85pt;margin-top:-1.55pt;height:694.35pt;width:432.6pt;z-index:251702272;mso-width-relative:page;mso-height-relative:page;" filled="f" stroked="t" coordsize="21600,21600" o:gfxdata="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RtiS2QAAAAsBAAAPAAAAAAAAAAEAIAAAACIAAABkcnMvZG93bnJldi54&#10;bWxQSwECFAAUAAAACACHTuJAdBZ/O/kBAAD5AwAADgAAAAAAAAABACAAAAAoAQAAZHJzL2Uyb0Rv&#10;Yy54bWxQSwUGAAAAAAYABgBZAQAAkwUAAAAA&#10;">
                <v:fill on="f" focussize="0,0"/>
                <v:stroke color="#000000" joinstyle="miter"/>
                <v:imagedata o:title=""/>
                <o:lock v:ext="edit" aspectratio="f"/>
              </v:rect>
            </w:pict>
          </mc:Fallback>
        </mc:AlternateContent>
      </w:r>
      <w:r>
        <w:rPr>
          <w:rFonts w:hint="eastAsia" w:cs="Times New Roman"/>
          <w:color w:val="auto"/>
          <w:sz w:val="21"/>
          <w:szCs w:val="21"/>
          <w:lang w:val="en-US" w:eastAsia="zh-CN"/>
        </w:rPr>
        <w:t>3</w:t>
      </w:r>
      <w:r>
        <w:rPr>
          <w:rFonts w:ascii="Times New Roman" w:hAnsi="Times New Roman" w:eastAsia="宋体" w:cs="Times New Roman"/>
          <w:color w:val="auto"/>
          <w:sz w:val="21"/>
          <w:szCs w:val="21"/>
        </w:rPr>
        <w:t>、固废调查结果</w:t>
      </w:r>
    </w:p>
    <w:p>
      <w:pPr>
        <w:pStyle w:val="41"/>
        <w:ind w:firstLine="42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本项目产生的固废主要为一般固废（</w:t>
      </w:r>
      <w:r>
        <w:rPr>
          <w:rFonts w:hint="eastAsia" w:cs="Times New Roman"/>
          <w:color w:val="auto"/>
          <w:sz w:val="21"/>
          <w:szCs w:val="21"/>
          <w:lang w:eastAsia="zh-CN"/>
        </w:rPr>
        <w:t>裁边边角料、次品</w:t>
      </w:r>
      <w:r>
        <w:rPr>
          <w:rFonts w:hint="eastAsia" w:ascii="Times New Roman" w:hAnsi="Times New Roman" w:eastAsia="宋体" w:cs="Times New Roman"/>
          <w:color w:val="auto"/>
          <w:sz w:val="21"/>
          <w:szCs w:val="21"/>
        </w:rPr>
        <w:t>）、危险固废（</w:t>
      </w:r>
      <w:r>
        <w:rPr>
          <w:rFonts w:hint="eastAsia" w:cs="Times New Roman"/>
          <w:color w:val="auto"/>
          <w:sz w:val="21"/>
          <w:szCs w:val="21"/>
          <w:lang w:eastAsia="zh-CN"/>
        </w:rPr>
        <w:t>废溶剂包装桶、废机油、废活性炭</w:t>
      </w:r>
      <w:r>
        <w:rPr>
          <w:rFonts w:hint="eastAsia" w:ascii="Times New Roman" w:hAnsi="Times New Roman" w:eastAsia="宋体" w:cs="Times New Roman"/>
          <w:color w:val="auto"/>
          <w:sz w:val="21"/>
          <w:szCs w:val="21"/>
        </w:rPr>
        <w:t>）。危废委托有资质单位处置；一般固废回收出售。</w:t>
      </w:r>
    </w:p>
    <w:p>
      <w:pPr>
        <w:pStyle w:val="41"/>
        <w:ind w:firstLine="420"/>
        <w:rPr>
          <w:rFonts w:ascii="Times New Roman" w:hAnsi="Times New Roman" w:eastAsia="宋体" w:cs="Times New Roman"/>
          <w:color w:val="auto"/>
          <w:sz w:val="21"/>
          <w:szCs w:val="21"/>
        </w:rPr>
      </w:pPr>
      <w:r>
        <w:rPr>
          <w:rFonts w:hint="eastAsia" w:cs="Times New Roman"/>
          <w:color w:val="auto"/>
          <w:sz w:val="21"/>
          <w:szCs w:val="21"/>
          <w:lang w:val="en-US" w:eastAsia="zh-CN"/>
        </w:rPr>
        <w:t>4</w:t>
      </w:r>
      <w:r>
        <w:rPr>
          <w:rFonts w:hint="eastAsia" w:ascii="Times New Roman" w:hAnsi="Times New Roman" w:eastAsia="宋体" w:cs="Times New Roman"/>
          <w:color w:val="auto"/>
          <w:sz w:val="21"/>
          <w:szCs w:val="21"/>
        </w:rPr>
        <w:t>、总量核算</w:t>
      </w:r>
    </w:p>
    <w:p>
      <w:pPr>
        <w:pStyle w:val="45"/>
        <w:spacing w:after="31"/>
        <w:rPr>
          <w:rFonts w:cs="Times New Roman"/>
          <w:color w:val="auto"/>
          <w:sz w:val="21"/>
          <w:szCs w:val="21"/>
        </w:rPr>
      </w:pPr>
      <w:r>
        <w:rPr>
          <w:rFonts w:hint="eastAsia" w:cs="Times New Roman"/>
          <w:color w:val="auto"/>
          <w:sz w:val="21"/>
          <w:szCs w:val="21"/>
        </w:rPr>
        <w:t>表</w:t>
      </w:r>
      <w:r>
        <w:rPr>
          <w:rFonts w:cs="Times New Roman"/>
          <w:color w:val="auto"/>
          <w:sz w:val="21"/>
          <w:szCs w:val="21"/>
        </w:rPr>
        <w:t>7-</w:t>
      </w:r>
      <w:r>
        <w:rPr>
          <w:rFonts w:hint="eastAsia" w:cs="Times New Roman"/>
          <w:color w:val="auto"/>
          <w:sz w:val="21"/>
          <w:szCs w:val="21"/>
          <w:lang w:val="en-US" w:eastAsia="zh-CN"/>
        </w:rPr>
        <w:t>6</w:t>
      </w:r>
      <w:r>
        <w:rPr>
          <w:rFonts w:hint="eastAsia" w:cs="Times New Roman"/>
          <w:color w:val="auto"/>
          <w:sz w:val="21"/>
          <w:szCs w:val="21"/>
          <w:lang w:eastAsia="zh-CN"/>
        </w:rPr>
        <w:t xml:space="preserve">  </w:t>
      </w:r>
      <w:r>
        <w:rPr>
          <w:rFonts w:hint="eastAsia" w:cs="Times New Roman"/>
          <w:color w:val="auto"/>
          <w:sz w:val="21"/>
          <w:szCs w:val="21"/>
        </w:rPr>
        <w:t>总量核算表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41"/>
        <w:gridCol w:w="888"/>
        <w:gridCol w:w="1222"/>
        <w:gridCol w:w="1009"/>
        <w:gridCol w:w="893"/>
        <w:gridCol w:w="1171"/>
        <w:gridCol w:w="1121"/>
        <w:gridCol w:w="8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0" w:type="pct"/>
            <w:vMerge w:val="restart"/>
            <w:tcBorders>
              <w:tl2br w:val="nil"/>
              <w:tr2bl w:val="nil"/>
            </w:tcBorders>
            <w:vAlign w:val="center"/>
          </w:tcPr>
          <w:p>
            <w:pPr>
              <w:pStyle w:val="46"/>
              <w:spacing w:before="62" w:after="62"/>
              <w:rPr>
                <w:color w:val="auto"/>
              </w:rPr>
            </w:pPr>
            <w:bookmarkStart w:id="36" w:name="_GoBack"/>
            <w:r>
              <w:rPr>
                <w:rFonts w:hint="eastAsia"/>
                <w:color w:val="auto"/>
              </w:rPr>
              <w:t>类别</w:t>
            </w:r>
          </w:p>
        </w:tc>
        <w:tc>
          <w:tcPr>
            <w:tcW w:w="552" w:type="pct"/>
            <w:vMerge w:val="restart"/>
            <w:tcBorders>
              <w:tl2br w:val="nil"/>
              <w:tr2bl w:val="nil"/>
            </w:tcBorders>
            <w:vAlign w:val="center"/>
          </w:tcPr>
          <w:p>
            <w:pPr>
              <w:pStyle w:val="46"/>
              <w:spacing w:before="62" w:after="62"/>
              <w:rPr>
                <w:color w:val="auto"/>
              </w:rPr>
            </w:pPr>
            <w:r>
              <w:rPr>
                <w:rFonts w:hint="eastAsia"/>
                <w:color w:val="auto"/>
              </w:rPr>
              <w:t>排放口名称</w:t>
            </w:r>
          </w:p>
        </w:tc>
        <w:tc>
          <w:tcPr>
            <w:tcW w:w="521" w:type="pct"/>
            <w:vMerge w:val="restart"/>
            <w:tcBorders>
              <w:tl2br w:val="nil"/>
              <w:tr2bl w:val="nil"/>
            </w:tcBorders>
            <w:vAlign w:val="center"/>
          </w:tcPr>
          <w:p>
            <w:pPr>
              <w:pStyle w:val="46"/>
              <w:spacing w:before="62" w:after="62"/>
              <w:rPr>
                <w:color w:val="auto"/>
              </w:rPr>
            </w:pPr>
            <w:r>
              <w:rPr>
                <w:rFonts w:hint="eastAsia"/>
                <w:color w:val="auto"/>
              </w:rPr>
              <w:t>污染物名称</w:t>
            </w:r>
          </w:p>
        </w:tc>
        <w:tc>
          <w:tcPr>
            <w:tcW w:w="717" w:type="pct"/>
            <w:vMerge w:val="restart"/>
            <w:tcBorders>
              <w:tl2br w:val="nil"/>
              <w:tr2bl w:val="nil"/>
            </w:tcBorders>
            <w:vAlign w:val="center"/>
          </w:tcPr>
          <w:p>
            <w:pPr>
              <w:pStyle w:val="46"/>
              <w:spacing w:before="62" w:after="62"/>
              <w:rPr>
                <w:rFonts w:hint="eastAsia" w:eastAsia="宋体"/>
                <w:color w:val="auto"/>
                <w:lang w:eastAsia="zh-CN"/>
              </w:rPr>
            </w:pPr>
            <w:r>
              <w:rPr>
                <w:rFonts w:hint="eastAsia"/>
                <w:color w:val="auto"/>
              </w:rPr>
              <w:t>排放浓度</w:t>
            </w:r>
            <w:r>
              <w:rPr>
                <w:rFonts w:hint="eastAsia"/>
                <w:color w:val="auto"/>
                <w:vertAlign w:val="superscript"/>
              </w:rPr>
              <w:t>注</w:t>
            </w:r>
            <w:r>
              <w:rPr>
                <w:color w:val="auto"/>
                <w:vertAlign w:val="superscript"/>
              </w:rPr>
              <w:t>1</w:t>
            </w:r>
            <w:r>
              <w:rPr>
                <w:rFonts w:hint="eastAsia"/>
                <w:color w:val="auto"/>
              </w:rPr>
              <w:t>（</w:t>
            </w:r>
            <w:r>
              <w:rPr>
                <w:color w:val="auto"/>
                <w:sz w:val="18"/>
                <w:szCs w:val="18"/>
              </w:rPr>
              <w:t>mg/m</w:t>
            </w:r>
            <w:r>
              <w:rPr>
                <w:color w:val="auto"/>
                <w:sz w:val="18"/>
                <w:szCs w:val="18"/>
                <w:vertAlign w:val="superscript"/>
              </w:rPr>
              <w:t>3</w:t>
            </w:r>
            <w:r>
              <w:rPr>
                <w:rFonts w:hint="eastAsia"/>
                <w:color w:val="auto"/>
              </w:rPr>
              <w:t>）</w:t>
            </w:r>
          </w:p>
        </w:tc>
        <w:tc>
          <w:tcPr>
            <w:tcW w:w="592" w:type="pct"/>
            <w:vMerge w:val="restart"/>
            <w:tcBorders>
              <w:tl2br w:val="nil"/>
              <w:tr2bl w:val="nil"/>
            </w:tcBorders>
            <w:vAlign w:val="center"/>
          </w:tcPr>
          <w:p>
            <w:pPr>
              <w:pStyle w:val="46"/>
              <w:spacing w:before="62" w:after="62"/>
              <w:rPr>
                <w:color w:val="auto"/>
              </w:rPr>
            </w:pPr>
            <w:r>
              <w:rPr>
                <w:rFonts w:hint="eastAsia"/>
                <w:color w:val="auto"/>
                <w:lang w:eastAsia="zh-CN"/>
              </w:rPr>
              <w:t>排放量</w:t>
            </w:r>
            <w:r>
              <w:rPr>
                <w:rFonts w:hint="eastAsia"/>
                <w:color w:val="auto"/>
              </w:rPr>
              <w:t>（</w:t>
            </w:r>
            <w:r>
              <w:rPr>
                <w:color w:val="auto"/>
              </w:rPr>
              <w:t>t/a</w:t>
            </w:r>
            <w:r>
              <w:rPr>
                <w:rFonts w:hint="eastAsia"/>
                <w:color w:val="auto"/>
              </w:rPr>
              <w:t>）</w:t>
            </w:r>
          </w:p>
        </w:tc>
        <w:tc>
          <w:tcPr>
            <w:tcW w:w="1211" w:type="pct"/>
            <w:gridSpan w:val="2"/>
            <w:tcBorders>
              <w:tl2br w:val="nil"/>
              <w:tr2bl w:val="nil"/>
            </w:tcBorders>
            <w:vAlign w:val="center"/>
          </w:tcPr>
          <w:p>
            <w:pPr>
              <w:pStyle w:val="46"/>
              <w:spacing w:before="62" w:after="62"/>
              <w:rPr>
                <w:rFonts w:hint="eastAsia" w:eastAsia="宋体"/>
                <w:color w:val="auto"/>
                <w:lang w:eastAsia="zh-CN"/>
              </w:rPr>
            </w:pPr>
            <w:r>
              <w:rPr>
                <w:rFonts w:hint="eastAsia"/>
                <w:color w:val="auto"/>
                <w:lang w:eastAsia="zh-CN"/>
              </w:rPr>
              <w:t>合计</w:t>
            </w:r>
          </w:p>
        </w:tc>
        <w:tc>
          <w:tcPr>
            <w:tcW w:w="657" w:type="pct"/>
            <w:vMerge w:val="restart"/>
            <w:tcBorders>
              <w:tl2br w:val="nil"/>
              <w:tr2bl w:val="nil"/>
            </w:tcBorders>
            <w:vAlign w:val="center"/>
          </w:tcPr>
          <w:p>
            <w:pPr>
              <w:pStyle w:val="46"/>
              <w:spacing w:before="62" w:after="62"/>
              <w:rPr>
                <w:color w:val="auto"/>
              </w:rPr>
            </w:pPr>
            <w:r>
              <w:rPr>
                <w:rFonts w:hint="eastAsia"/>
                <w:color w:val="auto"/>
              </w:rPr>
              <w:t>环评核定年排放量（</w:t>
            </w:r>
            <w:r>
              <w:rPr>
                <w:color w:val="auto"/>
              </w:rPr>
              <w:t>t/a</w:t>
            </w:r>
            <w:r>
              <w:rPr>
                <w:rFonts w:hint="eastAsia"/>
                <w:color w:val="auto"/>
              </w:rPr>
              <w:t>）</w:t>
            </w:r>
          </w:p>
        </w:tc>
        <w:tc>
          <w:tcPr>
            <w:tcW w:w="497" w:type="pct"/>
            <w:vMerge w:val="restart"/>
            <w:tcBorders>
              <w:tl2br w:val="nil"/>
              <w:tr2bl w:val="nil"/>
            </w:tcBorders>
            <w:vAlign w:val="center"/>
          </w:tcPr>
          <w:p>
            <w:pPr>
              <w:pStyle w:val="46"/>
              <w:spacing w:before="62" w:after="62"/>
              <w:rPr>
                <w:color w:val="auto"/>
              </w:rPr>
            </w:pPr>
            <w:r>
              <w:rPr>
                <w:rFonts w:hint="eastAsia"/>
                <w:color w:val="auto"/>
              </w:rPr>
              <w:t>超标量（t/a）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50" w:type="pct"/>
            <w:vMerge w:val="continue"/>
            <w:tcBorders>
              <w:tl2br w:val="nil"/>
              <w:tr2bl w:val="nil"/>
            </w:tcBorders>
            <w:vAlign w:val="center"/>
          </w:tcPr>
          <w:p>
            <w:pPr>
              <w:pStyle w:val="46"/>
              <w:spacing w:before="62" w:after="62"/>
              <w:rPr>
                <w:rFonts w:hint="eastAsia"/>
                <w:color w:val="auto"/>
              </w:rPr>
            </w:pPr>
          </w:p>
        </w:tc>
        <w:tc>
          <w:tcPr>
            <w:tcW w:w="552" w:type="pct"/>
            <w:vMerge w:val="continue"/>
            <w:tcBorders>
              <w:tl2br w:val="nil"/>
              <w:tr2bl w:val="nil"/>
            </w:tcBorders>
            <w:vAlign w:val="center"/>
          </w:tcPr>
          <w:p>
            <w:pPr>
              <w:pStyle w:val="46"/>
              <w:spacing w:before="62" w:after="62"/>
              <w:rPr>
                <w:rFonts w:hint="eastAsia"/>
                <w:color w:val="auto"/>
              </w:rPr>
            </w:pPr>
          </w:p>
        </w:tc>
        <w:tc>
          <w:tcPr>
            <w:tcW w:w="521" w:type="pct"/>
            <w:vMerge w:val="continue"/>
            <w:tcBorders>
              <w:tl2br w:val="nil"/>
              <w:tr2bl w:val="nil"/>
            </w:tcBorders>
            <w:vAlign w:val="center"/>
          </w:tcPr>
          <w:p>
            <w:pPr>
              <w:pStyle w:val="46"/>
              <w:spacing w:before="62" w:after="62"/>
              <w:rPr>
                <w:rFonts w:hint="eastAsia"/>
                <w:color w:val="auto"/>
              </w:rPr>
            </w:pPr>
          </w:p>
        </w:tc>
        <w:tc>
          <w:tcPr>
            <w:tcW w:w="717" w:type="pct"/>
            <w:vMerge w:val="continue"/>
            <w:tcBorders>
              <w:tl2br w:val="nil"/>
              <w:tr2bl w:val="nil"/>
            </w:tcBorders>
            <w:vAlign w:val="center"/>
          </w:tcPr>
          <w:p>
            <w:pPr>
              <w:pStyle w:val="46"/>
              <w:spacing w:before="62" w:after="62"/>
              <w:rPr>
                <w:rFonts w:hint="eastAsia"/>
                <w:color w:val="auto"/>
              </w:rPr>
            </w:pPr>
          </w:p>
        </w:tc>
        <w:tc>
          <w:tcPr>
            <w:tcW w:w="592" w:type="pct"/>
            <w:vMerge w:val="continue"/>
            <w:tcBorders>
              <w:tl2br w:val="nil"/>
              <w:tr2bl w:val="nil"/>
            </w:tcBorders>
            <w:vAlign w:val="center"/>
          </w:tcPr>
          <w:p>
            <w:pPr>
              <w:pStyle w:val="46"/>
              <w:spacing w:before="62" w:after="62"/>
              <w:rPr>
                <w:rFonts w:hint="eastAsia"/>
                <w:color w:val="auto"/>
              </w:rPr>
            </w:pPr>
          </w:p>
        </w:tc>
        <w:tc>
          <w:tcPr>
            <w:tcW w:w="524" w:type="pct"/>
            <w:tcBorders>
              <w:tl2br w:val="nil"/>
              <w:tr2bl w:val="nil"/>
            </w:tcBorders>
            <w:vAlign w:val="center"/>
          </w:tcPr>
          <w:p>
            <w:pPr>
              <w:pStyle w:val="46"/>
              <w:spacing w:before="62" w:after="62"/>
              <w:rPr>
                <w:rFonts w:hint="eastAsia" w:eastAsia="宋体"/>
                <w:color w:val="auto"/>
                <w:lang w:eastAsia="zh-CN"/>
              </w:rPr>
            </w:pPr>
            <w:r>
              <w:rPr>
                <w:rFonts w:hint="eastAsia"/>
                <w:color w:val="auto"/>
                <w:lang w:eastAsia="zh-CN"/>
              </w:rPr>
              <w:t>污染物</w:t>
            </w:r>
          </w:p>
        </w:tc>
        <w:tc>
          <w:tcPr>
            <w:tcW w:w="687" w:type="pct"/>
            <w:tcBorders>
              <w:tl2br w:val="nil"/>
              <w:tr2bl w:val="nil"/>
            </w:tcBorders>
            <w:vAlign w:val="center"/>
          </w:tcPr>
          <w:p>
            <w:pPr>
              <w:pStyle w:val="46"/>
              <w:spacing w:before="62" w:after="62"/>
              <w:rPr>
                <w:rFonts w:hint="eastAsia"/>
                <w:color w:val="auto"/>
              </w:rPr>
            </w:pPr>
            <w:r>
              <w:rPr>
                <w:rFonts w:hint="eastAsia"/>
                <w:color w:val="auto"/>
              </w:rPr>
              <w:t>年排放总量（</w:t>
            </w:r>
            <w:r>
              <w:rPr>
                <w:color w:val="auto"/>
              </w:rPr>
              <w:t>t/a</w:t>
            </w:r>
            <w:r>
              <w:rPr>
                <w:rFonts w:hint="eastAsia"/>
                <w:color w:val="auto"/>
              </w:rPr>
              <w:t>）</w:t>
            </w:r>
          </w:p>
        </w:tc>
        <w:tc>
          <w:tcPr>
            <w:tcW w:w="657" w:type="pct"/>
            <w:vMerge w:val="continue"/>
            <w:tcBorders>
              <w:tl2br w:val="nil"/>
              <w:tr2bl w:val="nil"/>
            </w:tcBorders>
            <w:vAlign w:val="center"/>
          </w:tcPr>
          <w:p>
            <w:pPr>
              <w:pStyle w:val="46"/>
              <w:spacing w:before="62" w:after="62"/>
              <w:rPr>
                <w:rFonts w:hint="eastAsia"/>
                <w:color w:val="auto"/>
              </w:rPr>
            </w:pPr>
          </w:p>
        </w:tc>
        <w:tc>
          <w:tcPr>
            <w:tcW w:w="497" w:type="pct"/>
            <w:vMerge w:val="continue"/>
            <w:tcBorders>
              <w:tl2br w:val="nil"/>
              <w:tr2bl w:val="nil"/>
            </w:tcBorders>
            <w:vAlign w:val="center"/>
          </w:tcPr>
          <w:p>
            <w:pPr>
              <w:pStyle w:val="46"/>
              <w:spacing w:before="62" w:after="62"/>
              <w:rPr>
                <w:rFonts w:hint="eastAsia"/>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50" w:type="pct"/>
            <w:vMerge w:val="restart"/>
            <w:tcBorders>
              <w:tl2br w:val="nil"/>
              <w:tr2bl w:val="nil"/>
            </w:tcBorders>
            <w:vAlign w:val="center"/>
          </w:tcPr>
          <w:p>
            <w:pPr>
              <w:pStyle w:val="46"/>
              <w:spacing w:before="62" w:after="62"/>
              <w:rPr>
                <w:color w:val="auto"/>
              </w:rPr>
            </w:pPr>
            <w:r>
              <w:rPr>
                <w:rFonts w:hint="eastAsia"/>
                <w:color w:val="auto"/>
              </w:rPr>
              <w:t>废气</w:t>
            </w:r>
          </w:p>
        </w:tc>
        <w:tc>
          <w:tcPr>
            <w:tcW w:w="552" w:type="pct"/>
            <w:tcBorders>
              <w:tl2br w:val="nil"/>
              <w:tr2bl w:val="nil"/>
            </w:tcBorders>
            <w:vAlign w:val="center"/>
          </w:tcPr>
          <w:p>
            <w:pPr>
              <w:pStyle w:val="46"/>
              <w:spacing w:before="62" w:after="62"/>
              <w:rPr>
                <w:color w:val="auto"/>
              </w:rPr>
            </w:pPr>
            <w:r>
              <w:rPr>
                <w:rFonts w:hint="eastAsia"/>
                <w:color w:val="auto"/>
                <w:lang w:val="en-US" w:eastAsia="zh-CN"/>
              </w:rPr>
              <w:t>DA003</w:t>
            </w:r>
            <w:r>
              <w:rPr>
                <w:rFonts w:hint="eastAsia"/>
                <w:color w:val="auto"/>
              </w:rPr>
              <w:t>排气筒</w:t>
            </w:r>
          </w:p>
        </w:tc>
        <w:tc>
          <w:tcPr>
            <w:tcW w:w="521" w:type="pct"/>
            <w:tcBorders>
              <w:tl2br w:val="nil"/>
              <w:tr2bl w:val="nil"/>
            </w:tcBorders>
            <w:vAlign w:val="center"/>
          </w:tcPr>
          <w:p>
            <w:pPr>
              <w:pStyle w:val="46"/>
              <w:spacing w:before="62" w:after="62"/>
              <w:rPr>
                <w:color w:val="auto"/>
              </w:rPr>
            </w:pPr>
            <w:r>
              <w:rPr>
                <w:rFonts w:hint="eastAsia"/>
                <w:color w:val="auto"/>
              </w:rPr>
              <w:t>非甲烷总烃</w:t>
            </w:r>
          </w:p>
        </w:tc>
        <w:tc>
          <w:tcPr>
            <w:tcW w:w="717" w:type="pct"/>
            <w:tcBorders>
              <w:tl2br w:val="nil"/>
              <w:tr2bl w:val="nil"/>
            </w:tcBorders>
            <w:vAlign w:val="center"/>
          </w:tcPr>
          <w:p>
            <w:pPr>
              <w:pStyle w:val="46"/>
              <w:spacing w:before="62" w:after="62"/>
              <w:rPr>
                <w:rFonts w:hint="default" w:eastAsia="宋体"/>
                <w:color w:val="auto"/>
                <w:lang w:val="en-US" w:eastAsia="zh-CN"/>
              </w:rPr>
            </w:pPr>
            <w:r>
              <w:rPr>
                <w:rFonts w:hint="eastAsia"/>
                <w:color w:val="auto"/>
                <w:lang w:val="en-US" w:eastAsia="zh-CN"/>
              </w:rPr>
              <w:t>1.11</w:t>
            </w:r>
          </w:p>
        </w:tc>
        <w:tc>
          <w:tcPr>
            <w:tcW w:w="592" w:type="pct"/>
            <w:tcBorders>
              <w:tl2br w:val="nil"/>
              <w:tr2bl w:val="nil"/>
            </w:tcBorders>
            <w:vAlign w:val="center"/>
          </w:tcPr>
          <w:p>
            <w:pPr>
              <w:pStyle w:val="46"/>
              <w:spacing w:before="62" w:after="62"/>
              <w:rPr>
                <w:rFonts w:hint="default" w:eastAsia="宋体"/>
                <w:color w:val="auto"/>
                <w:lang w:val="en-US" w:eastAsia="zh-CN"/>
              </w:rPr>
            </w:pPr>
            <w:r>
              <w:rPr>
                <w:rFonts w:hint="eastAsia"/>
                <w:color w:val="auto"/>
                <w:lang w:val="en-US" w:eastAsia="zh-CN"/>
              </w:rPr>
              <w:t>0.17</w:t>
            </w:r>
          </w:p>
        </w:tc>
        <w:tc>
          <w:tcPr>
            <w:tcW w:w="524" w:type="pct"/>
            <w:tcBorders>
              <w:tl2br w:val="nil"/>
              <w:tr2bl w:val="nil"/>
            </w:tcBorders>
            <w:vAlign w:val="center"/>
          </w:tcPr>
          <w:p>
            <w:pPr>
              <w:pStyle w:val="46"/>
              <w:spacing w:before="62" w:after="62"/>
              <w:rPr>
                <w:color w:val="auto"/>
              </w:rPr>
            </w:pPr>
            <w:r>
              <w:rPr>
                <w:rFonts w:hint="eastAsia"/>
                <w:color w:val="auto"/>
              </w:rPr>
              <w:t>非甲烷总烃</w:t>
            </w:r>
          </w:p>
        </w:tc>
        <w:tc>
          <w:tcPr>
            <w:tcW w:w="687" w:type="pct"/>
            <w:tcBorders>
              <w:tl2br w:val="nil"/>
              <w:tr2bl w:val="nil"/>
            </w:tcBorders>
            <w:vAlign w:val="center"/>
          </w:tcPr>
          <w:p>
            <w:pPr>
              <w:pStyle w:val="46"/>
              <w:spacing w:before="62" w:after="62"/>
              <w:rPr>
                <w:rFonts w:hint="default" w:eastAsia="宋体"/>
                <w:color w:val="auto"/>
                <w:lang w:val="en-US" w:eastAsia="zh-CN"/>
              </w:rPr>
            </w:pPr>
            <w:r>
              <w:rPr>
                <w:rFonts w:hint="eastAsia"/>
                <w:color w:val="auto"/>
                <w:lang w:val="en-US" w:eastAsia="zh-CN"/>
              </w:rPr>
              <w:t>0.4</w:t>
            </w:r>
          </w:p>
        </w:tc>
        <w:tc>
          <w:tcPr>
            <w:tcW w:w="657" w:type="pct"/>
            <w:tcBorders>
              <w:tl2br w:val="nil"/>
              <w:tr2bl w:val="nil"/>
            </w:tcBorders>
            <w:vAlign w:val="center"/>
          </w:tcPr>
          <w:p>
            <w:pPr>
              <w:pStyle w:val="46"/>
              <w:spacing w:before="62" w:after="62"/>
              <w:rPr>
                <w:rFonts w:hint="default" w:eastAsia="宋体"/>
                <w:color w:val="auto"/>
                <w:lang w:val="en-US" w:eastAsia="zh-CN"/>
              </w:rPr>
            </w:pPr>
            <w:r>
              <w:rPr>
                <w:rFonts w:hint="eastAsia"/>
                <w:color w:val="auto"/>
                <w:lang w:val="en-US" w:eastAsia="zh-CN"/>
              </w:rPr>
              <w:t>1.268</w:t>
            </w:r>
          </w:p>
        </w:tc>
        <w:tc>
          <w:tcPr>
            <w:tcW w:w="497" w:type="pct"/>
            <w:tcBorders>
              <w:tl2br w:val="nil"/>
              <w:tr2bl w:val="nil"/>
            </w:tcBorders>
            <w:vAlign w:val="center"/>
          </w:tcPr>
          <w:p>
            <w:pPr>
              <w:pStyle w:val="46"/>
              <w:spacing w:before="62" w:after="62"/>
              <w:rPr>
                <w:rFonts w:hint="eastAsia"/>
                <w:color w:val="auto"/>
                <w:lang w:val="en-US" w:eastAsia="zh-CN"/>
              </w:rPr>
            </w:pPr>
            <w:r>
              <w:rPr>
                <w:rFonts w:hint="eastAsia"/>
                <w:color w:val="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50" w:type="pct"/>
            <w:vMerge w:val="continue"/>
            <w:tcBorders>
              <w:tl2br w:val="nil"/>
              <w:tr2bl w:val="nil"/>
            </w:tcBorders>
            <w:vAlign w:val="center"/>
          </w:tcPr>
          <w:p>
            <w:pPr>
              <w:pStyle w:val="46"/>
              <w:spacing w:before="62" w:after="62"/>
              <w:rPr>
                <w:rFonts w:hint="eastAsia"/>
                <w:color w:val="auto"/>
              </w:rPr>
            </w:pPr>
          </w:p>
        </w:tc>
        <w:tc>
          <w:tcPr>
            <w:tcW w:w="552" w:type="pct"/>
            <w:tcBorders>
              <w:tl2br w:val="nil"/>
              <w:tr2bl w:val="nil"/>
            </w:tcBorders>
            <w:vAlign w:val="center"/>
          </w:tcPr>
          <w:p>
            <w:pPr>
              <w:pStyle w:val="46"/>
              <w:spacing w:before="62" w:after="62"/>
              <w:rPr>
                <w:rFonts w:hint="default" w:eastAsia="宋体"/>
                <w:color w:val="auto"/>
                <w:lang w:val="en-US" w:eastAsia="zh-CN"/>
              </w:rPr>
            </w:pPr>
            <w:r>
              <w:rPr>
                <w:rFonts w:hint="eastAsia"/>
                <w:color w:val="auto"/>
                <w:lang w:val="en-US" w:eastAsia="zh-CN"/>
              </w:rPr>
              <w:t>DA004排气筒</w:t>
            </w:r>
          </w:p>
        </w:tc>
        <w:tc>
          <w:tcPr>
            <w:tcW w:w="521" w:type="pct"/>
            <w:tcBorders>
              <w:tl2br w:val="nil"/>
              <w:tr2bl w:val="nil"/>
            </w:tcBorders>
            <w:vAlign w:val="center"/>
          </w:tcPr>
          <w:p>
            <w:pPr>
              <w:pStyle w:val="46"/>
              <w:spacing w:before="62" w:after="62"/>
              <w:rPr>
                <w:rFonts w:hint="eastAsia"/>
                <w:color w:val="auto"/>
              </w:rPr>
            </w:pPr>
            <w:r>
              <w:rPr>
                <w:rFonts w:hint="eastAsia"/>
                <w:color w:val="auto"/>
              </w:rPr>
              <w:t>非甲烷总烃</w:t>
            </w:r>
          </w:p>
        </w:tc>
        <w:tc>
          <w:tcPr>
            <w:tcW w:w="717" w:type="pct"/>
            <w:tcBorders>
              <w:tl2br w:val="nil"/>
              <w:tr2bl w:val="nil"/>
            </w:tcBorders>
            <w:vAlign w:val="center"/>
          </w:tcPr>
          <w:p>
            <w:pPr>
              <w:pStyle w:val="46"/>
              <w:spacing w:before="62" w:after="62"/>
              <w:rPr>
                <w:rFonts w:hint="default" w:eastAsia="宋体"/>
                <w:color w:val="auto"/>
                <w:lang w:val="en-US" w:eastAsia="zh-CN"/>
              </w:rPr>
            </w:pPr>
            <w:r>
              <w:rPr>
                <w:rFonts w:hint="eastAsia"/>
                <w:color w:val="auto"/>
                <w:lang w:val="en-US" w:eastAsia="zh-CN"/>
              </w:rPr>
              <w:t>1.195</w:t>
            </w:r>
          </w:p>
        </w:tc>
        <w:tc>
          <w:tcPr>
            <w:tcW w:w="592" w:type="pct"/>
            <w:tcBorders>
              <w:tl2br w:val="nil"/>
              <w:tr2bl w:val="nil"/>
            </w:tcBorders>
            <w:vAlign w:val="center"/>
          </w:tcPr>
          <w:p>
            <w:pPr>
              <w:pStyle w:val="46"/>
              <w:spacing w:before="62" w:after="62"/>
              <w:rPr>
                <w:rFonts w:hint="default" w:eastAsia="宋体"/>
                <w:color w:val="auto"/>
                <w:lang w:val="en-US" w:eastAsia="zh-CN"/>
              </w:rPr>
            </w:pPr>
            <w:r>
              <w:rPr>
                <w:rFonts w:hint="eastAsia"/>
                <w:color w:val="auto"/>
                <w:lang w:val="en-US" w:eastAsia="zh-CN"/>
              </w:rPr>
              <w:t>0.183</w:t>
            </w:r>
          </w:p>
        </w:tc>
        <w:tc>
          <w:tcPr>
            <w:tcW w:w="524" w:type="pct"/>
            <w:tcBorders>
              <w:tl2br w:val="nil"/>
              <w:tr2bl w:val="nil"/>
            </w:tcBorders>
            <w:vAlign w:val="center"/>
          </w:tcPr>
          <w:p>
            <w:pPr>
              <w:pStyle w:val="46"/>
              <w:spacing w:before="62" w:after="62"/>
              <w:rPr>
                <w:rFonts w:hint="eastAsia" w:eastAsia="宋体"/>
                <w:color w:val="auto"/>
                <w:lang w:val="en-US" w:eastAsia="zh-CN"/>
              </w:rPr>
            </w:pPr>
            <w:r>
              <w:rPr>
                <w:rFonts w:hint="eastAsia"/>
                <w:color w:val="auto"/>
                <w:lang w:val="en-US" w:eastAsia="zh-CN"/>
              </w:rPr>
              <w:t>/</w:t>
            </w:r>
          </w:p>
        </w:tc>
        <w:tc>
          <w:tcPr>
            <w:tcW w:w="687" w:type="pct"/>
            <w:tcBorders>
              <w:tl2br w:val="nil"/>
              <w:tr2bl w:val="nil"/>
            </w:tcBorders>
            <w:vAlign w:val="center"/>
          </w:tcPr>
          <w:p>
            <w:pPr>
              <w:pStyle w:val="46"/>
              <w:spacing w:before="62" w:after="62"/>
              <w:rPr>
                <w:rFonts w:hint="eastAsia" w:eastAsia="宋体"/>
                <w:color w:val="auto"/>
                <w:lang w:val="en-US" w:eastAsia="zh-CN"/>
              </w:rPr>
            </w:pPr>
            <w:r>
              <w:rPr>
                <w:rFonts w:hint="eastAsia"/>
                <w:color w:val="auto"/>
                <w:lang w:val="en-US" w:eastAsia="zh-CN"/>
              </w:rPr>
              <w:t>/</w:t>
            </w:r>
          </w:p>
        </w:tc>
        <w:tc>
          <w:tcPr>
            <w:tcW w:w="657" w:type="pct"/>
            <w:tcBorders>
              <w:tl2br w:val="nil"/>
              <w:tr2bl w:val="nil"/>
            </w:tcBorders>
            <w:vAlign w:val="center"/>
          </w:tcPr>
          <w:p>
            <w:pPr>
              <w:pStyle w:val="46"/>
              <w:spacing w:before="62" w:after="62"/>
              <w:rPr>
                <w:rFonts w:hint="eastAsia" w:eastAsia="宋体"/>
                <w:color w:val="auto"/>
                <w:lang w:val="en-US" w:eastAsia="zh-CN"/>
              </w:rPr>
            </w:pPr>
            <w:r>
              <w:rPr>
                <w:rFonts w:hint="eastAsia"/>
                <w:color w:val="auto"/>
                <w:lang w:val="en-US" w:eastAsia="zh-CN"/>
              </w:rPr>
              <w:t>/</w:t>
            </w:r>
          </w:p>
        </w:tc>
        <w:tc>
          <w:tcPr>
            <w:tcW w:w="497" w:type="pct"/>
            <w:tcBorders>
              <w:tl2br w:val="nil"/>
              <w:tr2bl w:val="nil"/>
            </w:tcBorders>
            <w:vAlign w:val="center"/>
          </w:tcPr>
          <w:p>
            <w:pPr>
              <w:pStyle w:val="46"/>
              <w:spacing w:before="62" w:after="62"/>
              <w:rPr>
                <w:rFonts w:hint="eastAsia"/>
                <w:color w:val="auto"/>
                <w:lang w:val="en-US" w:eastAsia="zh-CN"/>
              </w:rPr>
            </w:pPr>
            <w:r>
              <w:rPr>
                <w:rFonts w:hint="eastAsia"/>
                <w:color w:val="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0" w:type="pct"/>
            <w:vMerge w:val="continue"/>
            <w:tcBorders>
              <w:tl2br w:val="nil"/>
              <w:tr2bl w:val="nil"/>
            </w:tcBorders>
            <w:vAlign w:val="center"/>
          </w:tcPr>
          <w:p>
            <w:pPr>
              <w:pStyle w:val="46"/>
              <w:spacing w:before="62" w:after="62"/>
              <w:rPr>
                <w:rFonts w:hint="eastAsia"/>
                <w:color w:val="auto"/>
              </w:rPr>
            </w:pPr>
          </w:p>
        </w:tc>
        <w:tc>
          <w:tcPr>
            <w:tcW w:w="552" w:type="pct"/>
            <w:tcBorders>
              <w:tl2br w:val="nil"/>
              <w:tr2bl w:val="nil"/>
            </w:tcBorders>
            <w:vAlign w:val="center"/>
          </w:tcPr>
          <w:p>
            <w:pPr>
              <w:pStyle w:val="46"/>
              <w:spacing w:before="62" w:after="62"/>
              <w:rPr>
                <w:rFonts w:hint="eastAsia"/>
                <w:color w:val="auto"/>
                <w:lang w:val="en-US" w:eastAsia="zh-CN"/>
              </w:rPr>
            </w:pPr>
            <w:r>
              <w:rPr>
                <w:rFonts w:hint="eastAsia"/>
                <w:color w:val="auto"/>
                <w:lang w:val="en-US" w:eastAsia="zh-CN"/>
              </w:rPr>
              <w:t>DA005排气筒</w:t>
            </w:r>
          </w:p>
        </w:tc>
        <w:tc>
          <w:tcPr>
            <w:tcW w:w="521" w:type="pct"/>
            <w:tcBorders>
              <w:tl2br w:val="nil"/>
              <w:tr2bl w:val="nil"/>
            </w:tcBorders>
            <w:vAlign w:val="center"/>
          </w:tcPr>
          <w:p>
            <w:pPr>
              <w:pStyle w:val="46"/>
              <w:spacing w:before="62" w:after="62"/>
              <w:rPr>
                <w:rFonts w:hint="eastAsia"/>
                <w:color w:val="auto"/>
              </w:rPr>
            </w:pPr>
            <w:r>
              <w:rPr>
                <w:rFonts w:hint="eastAsia"/>
                <w:color w:val="auto"/>
              </w:rPr>
              <w:t>非甲烷总烃</w:t>
            </w:r>
          </w:p>
        </w:tc>
        <w:tc>
          <w:tcPr>
            <w:tcW w:w="717" w:type="pct"/>
            <w:tcBorders>
              <w:tl2br w:val="nil"/>
              <w:tr2bl w:val="nil"/>
            </w:tcBorders>
            <w:vAlign w:val="center"/>
          </w:tcPr>
          <w:p>
            <w:pPr>
              <w:pStyle w:val="46"/>
              <w:spacing w:before="62" w:after="62"/>
              <w:rPr>
                <w:rFonts w:hint="default"/>
                <w:color w:val="auto"/>
                <w:lang w:val="en-US" w:eastAsia="zh-CN"/>
              </w:rPr>
            </w:pPr>
            <w:r>
              <w:rPr>
                <w:rFonts w:hint="eastAsia"/>
                <w:color w:val="auto"/>
                <w:lang w:val="en-US" w:eastAsia="zh-CN"/>
              </w:rPr>
              <w:t>1.367</w:t>
            </w:r>
          </w:p>
        </w:tc>
        <w:tc>
          <w:tcPr>
            <w:tcW w:w="592" w:type="pct"/>
            <w:tcBorders>
              <w:tl2br w:val="nil"/>
              <w:tr2bl w:val="nil"/>
            </w:tcBorders>
            <w:vAlign w:val="center"/>
          </w:tcPr>
          <w:p>
            <w:pPr>
              <w:pStyle w:val="46"/>
              <w:spacing w:before="62" w:after="62"/>
              <w:rPr>
                <w:rFonts w:hint="default"/>
                <w:color w:val="auto"/>
                <w:lang w:val="en-US" w:eastAsia="zh-CN"/>
              </w:rPr>
            </w:pPr>
            <w:r>
              <w:rPr>
                <w:rFonts w:hint="eastAsia"/>
                <w:color w:val="auto"/>
                <w:lang w:val="en-US" w:eastAsia="zh-CN"/>
              </w:rPr>
              <w:t>0.047</w:t>
            </w:r>
          </w:p>
        </w:tc>
        <w:tc>
          <w:tcPr>
            <w:tcW w:w="893" w:type="dxa"/>
            <w:tcBorders>
              <w:tl2br w:val="nil"/>
              <w:tr2bl w:val="nil"/>
            </w:tcBorders>
            <w:vAlign w:val="center"/>
          </w:tcPr>
          <w:p>
            <w:pPr>
              <w:pStyle w:val="46"/>
              <w:spacing w:before="62" w:after="62"/>
              <w:rPr>
                <w:rFonts w:hint="eastAsia"/>
                <w:color w:val="auto"/>
                <w:lang w:val="en-US" w:eastAsia="zh-CN"/>
              </w:rPr>
            </w:pPr>
            <w:r>
              <w:rPr>
                <w:rFonts w:hint="eastAsia"/>
                <w:color w:val="auto"/>
                <w:lang w:val="en-US" w:eastAsia="zh-CN"/>
              </w:rPr>
              <w:t>/</w:t>
            </w:r>
          </w:p>
        </w:tc>
        <w:tc>
          <w:tcPr>
            <w:tcW w:w="1171" w:type="dxa"/>
            <w:tcBorders>
              <w:tl2br w:val="nil"/>
              <w:tr2bl w:val="nil"/>
            </w:tcBorders>
            <w:vAlign w:val="center"/>
          </w:tcPr>
          <w:p>
            <w:pPr>
              <w:pStyle w:val="46"/>
              <w:spacing w:before="62" w:after="62"/>
              <w:rPr>
                <w:rFonts w:hint="eastAsia"/>
                <w:color w:val="auto"/>
                <w:lang w:val="en-US" w:eastAsia="zh-CN"/>
              </w:rPr>
            </w:pPr>
            <w:r>
              <w:rPr>
                <w:rFonts w:hint="eastAsia"/>
                <w:color w:val="auto"/>
                <w:lang w:val="en-US" w:eastAsia="zh-CN"/>
              </w:rPr>
              <w:t>/</w:t>
            </w:r>
          </w:p>
        </w:tc>
        <w:tc>
          <w:tcPr>
            <w:tcW w:w="1121" w:type="dxa"/>
            <w:tcBorders>
              <w:tl2br w:val="nil"/>
              <w:tr2bl w:val="nil"/>
            </w:tcBorders>
            <w:vAlign w:val="center"/>
          </w:tcPr>
          <w:p>
            <w:pPr>
              <w:pStyle w:val="46"/>
              <w:spacing w:before="62" w:after="62"/>
              <w:rPr>
                <w:rFonts w:hint="eastAsia"/>
                <w:color w:val="auto"/>
                <w:lang w:val="en-US" w:eastAsia="zh-CN"/>
              </w:rPr>
            </w:pPr>
            <w:r>
              <w:rPr>
                <w:rFonts w:hint="eastAsia"/>
                <w:color w:val="auto"/>
                <w:lang w:val="en-US" w:eastAsia="zh-CN"/>
              </w:rPr>
              <w:t>/</w:t>
            </w:r>
          </w:p>
        </w:tc>
        <w:tc>
          <w:tcPr>
            <w:tcW w:w="848" w:type="dxa"/>
            <w:tcBorders>
              <w:tl2br w:val="nil"/>
              <w:tr2bl w:val="nil"/>
            </w:tcBorders>
            <w:vAlign w:val="center"/>
          </w:tcPr>
          <w:p>
            <w:pPr>
              <w:pStyle w:val="46"/>
              <w:spacing w:before="62" w:after="62"/>
              <w:rPr>
                <w:rFonts w:hint="eastAsia"/>
                <w:color w:val="auto"/>
                <w:lang w:val="en-US" w:eastAsia="zh-CN"/>
              </w:rPr>
            </w:pPr>
            <w:r>
              <w:rPr>
                <w:rFonts w:hint="eastAsia"/>
                <w:color w:val="auto"/>
                <w:lang w:val="en-US" w:eastAsia="zh-CN"/>
              </w:rPr>
              <w:t>/</w:t>
            </w:r>
          </w:p>
        </w:tc>
      </w:tr>
      <w:bookmarkEnd w:id="36"/>
    </w:tbl>
    <w:p>
      <w:pPr>
        <w:pStyle w:val="41"/>
        <w:ind w:firstLine="420"/>
        <w:rPr>
          <w:rFonts w:hint="eastAsia" w:cs="Times New Roman"/>
          <w:color w:val="auto"/>
          <w:sz w:val="21"/>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cs="Times New Roman"/>
          <w:color w:val="auto"/>
          <w:sz w:val="21"/>
          <w:szCs w:val="21"/>
        </w:rPr>
        <w:t>注</w:t>
      </w:r>
      <w:r>
        <w:rPr>
          <w:rFonts w:cs="Times New Roman"/>
          <w:color w:val="auto"/>
          <w:sz w:val="21"/>
          <w:szCs w:val="21"/>
        </w:rPr>
        <w:t>1</w:t>
      </w:r>
      <w:r>
        <w:rPr>
          <w:rFonts w:hint="eastAsia" w:cs="Times New Roman"/>
          <w:color w:val="auto"/>
          <w:sz w:val="21"/>
          <w:szCs w:val="21"/>
        </w:rPr>
        <w:t>：排放浓度取监测结果均值。</w:t>
      </w:r>
    </w:p>
    <w:p>
      <w:pPr>
        <w:pStyle w:val="41"/>
        <w:ind w:firstLine="420"/>
        <w:rPr>
          <w:rFonts w:hint="eastAsia" w:cs="Times New Roman"/>
          <w:color w:val="auto"/>
          <w:sz w:val="21"/>
          <w:szCs w:val="21"/>
        </w:rPr>
      </w:pPr>
      <w:r>
        <w:rPr>
          <w:color w:val="auto"/>
        </w:rPr>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-104140</wp:posOffset>
                </wp:positionV>
                <wp:extent cx="4639945" cy="400685"/>
                <wp:effectExtent l="0" t="0" r="0" b="0"/>
                <wp:wrapNone/>
                <wp:docPr id="57" name="文本框 14"/>
                <wp:cNvGraphicFramePr/>
                <a:graphic xmlns:a="http://schemas.openxmlformats.org/drawingml/2006/main">
                  <a:graphicData uri="http://schemas.microsoft.com/office/word/2010/wordprocessingShape">
                    <wps:wsp>
                      <wps:cNvSpPr txBox="1"/>
                      <wps:spPr>
                        <a:xfrm>
                          <a:off x="0" y="0"/>
                          <a:ext cx="4639945" cy="400685"/>
                        </a:xfrm>
                        <a:prstGeom prst="rect">
                          <a:avLst/>
                        </a:prstGeom>
                        <a:solidFill>
                          <a:srgbClr val="FFFFFF">
                            <a:alpha val="0"/>
                          </a:srgbClr>
                        </a:solidFill>
                        <a:ln>
                          <a:noFill/>
                        </a:ln>
                      </wps:spPr>
                      <wps:txbx>
                        <w:txbxContent>
                          <w:p>
                            <w:pPr>
                              <w:pStyle w:val="43"/>
                            </w:pPr>
                            <w:r>
                              <w:t>表</w:t>
                            </w:r>
                            <w:r>
                              <w:rPr>
                                <w:rFonts w:hint="eastAsia"/>
                              </w:rPr>
                              <w:t>八</w:t>
                            </w:r>
                            <w:r>
                              <w:rPr>
                                <w:rFonts w:hint="eastAsia"/>
                                <w:lang w:eastAsia="zh-CN"/>
                              </w:rPr>
                              <w:t xml:space="preserve"> </w:t>
                            </w:r>
                            <w:r>
                              <w:t>验收监测</w:t>
                            </w:r>
                            <w:r>
                              <w:rPr>
                                <w:rFonts w:hint="eastAsia"/>
                              </w:rPr>
                              <w:t>结论</w:t>
                            </w:r>
                          </w:p>
                          <w:p/>
                        </w:txbxContent>
                      </wps:txbx>
                      <wps:bodyPr upright="1"/>
                    </wps:wsp>
                  </a:graphicData>
                </a:graphic>
              </wp:anchor>
            </w:drawing>
          </mc:Choice>
          <mc:Fallback>
            <w:pict>
              <v:shape id="文本框 14" o:spid="_x0000_s1026" o:spt="202" type="#_x0000_t202" style="position:absolute;left:0pt;margin-left:-3.35pt;margin-top:-8.2pt;height:31.55pt;width:365.35pt;z-index:251668480;mso-width-relative:page;mso-height-relative:page;" fillcolor="#FFFFFF" filled="t" stroked="f" coordsize="21600,21600" o:gfxdata="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uvE92AAAAAkBAAAPAAAAAAAAAAEAIAAAACIA&#10;AABkcnMvZG93bnJldi54bWxQSwECFAAUAAAACACHTuJAp8EVmtABAACWAwAADgAAAAAAAAABACAA&#10;AAAnAQAAZHJzL2Uyb0RvYy54bWxQSwUGAAAAAAYABgBZAQAAaQUAAAAA&#10;">
                <v:fill on="t" opacity="0f" focussize="0,0"/>
                <v:stroke on="f"/>
                <v:imagedata o:title=""/>
                <o:lock v:ext="edit" aspectratio="f"/>
                <v:textbox>
                  <w:txbxContent>
                    <w:p>
                      <w:pPr>
                        <w:pStyle w:val="43"/>
                      </w:pPr>
                      <w:r>
                        <w:t>表</w:t>
                      </w:r>
                      <w:r>
                        <w:rPr>
                          <w:rFonts w:hint="eastAsia"/>
                        </w:rPr>
                        <w:t>八</w:t>
                      </w:r>
                      <w:r>
                        <w:rPr>
                          <w:rFonts w:hint="eastAsia"/>
                          <w:lang w:eastAsia="zh-CN"/>
                        </w:rPr>
                        <w:t xml:space="preserve"> </w:t>
                      </w:r>
                      <w:r>
                        <w:t>验收监测</w:t>
                      </w:r>
                      <w:r>
                        <w:rPr>
                          <w:rFonts w:hint="eastAsia"/>
                        </w:rPr>
                        <w:t>结论</w:t>
                      </w:r>
                    </w:p>
                    <w:p/>
                  </w:txbxContent>
                </v:textbox>
              </v:shape>
            </w:pict>
          </mc:Fallback>
        </mc:AlternateContent>
      </w:r>
    </w:p>
    <w:p>
      <w:pPr>
        <w:pStyle w:val="43"/>
        <w:adjustRightInd w:val="0"/>
        <w:snapToGrid w:val="0"/>
        <w:rPr>
          <w:rFonts w:eastAsiaTheme="minorEastAsia"/>
          <w:bCs/>
          <w:color w:val="auto"/>
          <w:kern w:val="0"/>
          <w:sz w:val="21"/>
          <w:szCs w:val="21"/>
        </w:rPr>
      </w:pPr>
      <w:r>
        <w:rPr>
          <w:color w:val="auto"/>
          <w:sz w:val="21"/>
          <w:szCs w:val="21"/>
        </w:rPr>
        <mc:AlternateContent>
          <mc:Choice Requires="wps">
            <w:drawing>
              <wp:anchor distT="0" distB="0" distL="114300" distR="114300" simplePos="0" relativeHeight="251683840" behindDoc="0" locked="0" layoutInCell="1" allowOverlap="1">
                <wp:simplePos x="0" y="0"/>
                <wp:positionH relativeFrom="column">
                  <wp:posOffset>-137795</wp:posOffset>
                </wp:positionH>
                <wp:positionV relativeFrom="paragraph">
                  <wp:posOffset>5715</wp:posOffset>
                </wp:positionV>
                <wp:extent cx="5494020" cy="8569960"/>
                <wp:effectExtent l="4445" t="4445" r="6985" b="17145"/>
                <wp:wrapNone/>
                <wp:docPr id="10" name="矩形 40"/>
                <wp:cNvGraphicFramePr/>
                <a:graphic xmlns:a="http://schemas.openxmlformats.org/drawingml/2006/main">
                  <a:graphicData uri="http://schemas.microsoft.com/office/word/2010/wordprocessingShape">
                    <wps:wsp>
                      <wps:cNvSpPr/>
                      <wps:spPr>
                        <a:xfrm>
                          <a:off x="0" y="0"/>
                          <a:ext cx="5494020" cy="856996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40" o:spid="_x0000_s1026" o:spt="1" style="position:absolute;left:0pt;margin-left:-10.85pt;margin-top:0.45pt;height:674.8pt;width:432.6pt;z-index:251683840;mso-width-relative:page;mso-height-relative:page;" filled="f" stroked="t" coordsize="21600,21600" o:gfxdata="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g8VNgAAAAJAQAADwAAAAAAAAABACAAAAAiAAAAZHJzL2Rvd25yZXYueG1s&#10;UEsBAhQAFAAAAAgAh07iQHEiOsX4AQAA+AMAAA4AAAAAAAAAAQAgAAAAJwEAAGRycy9lMm9Eb2Mu&#10;eG1sUEsFBgAAAAAGAAYAWQEAAJEFAAAAAA==&#10;">
                <v:fill on="f" focussize="0,0"/>
                <v:stroke color="#000000" joinstyle="miter"/>
                <v:imagedata o:title=""/>
                <o:lock v:ext="edit" aspectratio="f"/>
              </v:rect>
            </w:pict>
          </mc:Fallback>
        </mc:AlternateContent>
      </w:r>
      <w:r>
        <w:rPr>
          <w:rFonts w:eastAsiaTheme="minorEastAsia"/>
          <w:bCs/>
          <w:color w:val="auto"/>
          <w:kern w:val="0"/>
          <w:sz w:val="21"/>
          <w:szCs w:val="21"/>
        </w:rPr>
        <w:t>8.1</w:t>
      </w:r>
      <w:r>
        <w:rPr>
          <w:rFonts w:hint="eastAsia" w:eastAsiaTheme="minorEastAsia"/>
          <w:bCs/>
          <w:color w:val="auto"/>
          <w:kern w:val="0"/>
          <w:sz w:val="21"/>
          <w:szCs w:val="21"/>
          <w:lang w:eastAsia="zh-CN"/>
        </w:rPr>
        <w:t xml:space="preserve"> </w:t>
      </w:r>
      <w:r>
        <w:rPr>
          <w:rFonts w:hint="eastAsia" w:eastAsiaTheme="minorEastAsia"/>
          <w:bCs/>
          <w:color w:val="auto"/>
          <w:kern w:val="0"/>
          <w:sz w:val="21"/>
          <w:szCs w:val="21"/>
        </w:rPr>
        <w:t>验收范围</w:t>
      </w:r>
    </w:p>
    <w:p>
      <w:pPr>
        <w:pStyle w:val="41"/>
        <w:rPr>
          <w:color w:val="auto"/>
          <w:sz w:val="21"/>
          <w:szCs w:val="21"/>
        </w:rPr>
      </w:pPr>
      <w:r>
        <w:rPr>
          <w:rFonts w:hint="eastAsia"/>
          <w:color w:val="auto"/>
          <w:sz w:val="21"/>
          <w:szCs w:val="21"/>
        </w:rPr>
        <w:t>本项目建设地点位于</w:t>
      </w:r>
      <w:r>
        <w:rPr>
          <w:rFonts w:hint="eastAsia"/>
          <w:color w:val="auto"/>
          <w:sz w:val="21"/>
          <w:szCs w:val="21"/>
          <w:lang w:eastAsia="zh-CN"/>
        </w:rPr>
        <w:t>江苏省扬州市生态科技新城琼花路8号</w:t>
      </w:r>
      <w:r>
        <w:rPr>
          <w:rFonts w:hint="eastAsia"/>
          <w:color w:val="auto"/>
          <w:sz w:val="21"/>
          <w:szCs w:val="21"/>
        </w:rPr>
        <w:t>，本项目主要是</w:t>
      </w:r>
      <w:r>
        <w:rPr>
          <w:rFonts w:hint="eastAsia"/>
          <w:color w:val="auto"/>
          <w:sz w:val="21"/>
          <w:szCs w:val="21"/>
          <w:lang w:eastAsia="zh-CN"/>
        </w:rPr>
        <w:t>倍加洁集团股份有限公司倍加洁集团年产1000吨塑料件项目</w:t>
      </w:r>
      <w:r>
        <w:rPr>
          <w:rFonts w:hint="eastAsia"/>
          <w:color w:val="auto"/>
          <w:sz w:val="21"/>
          <w:szCs w:val="21"/>
        </w:rPr>
        <w:t>。验收监测期间，全厂运行负荷达满负荷运行</w:t>
      </w:r>
      <w:r>
        <w:rPr>
          <w:color w:val="auto"/>
          <w:sz w:val="21"/>
          <w:szCs w:val="21"/>
        </w:rPr>
        <w:t>75%</w:t>
      </w:r>
      <w:r>
        <w:rPr>
          <w:rFonts w:hint="eastAsia"/>
          <w:color w:val="auto"/>
          <w:sz w:val="21"/>
          <w:szCs w:val="21"/>
        </w:rPr>
        <w:t>以上，因此本次环保验收范围为</w:t>
      </w:r>
      <w:r>
        <w:rPr>
          <w:rFonts w:hint="eastAsia"/>
          <w:color w:val="auto"/>
          <w:sz w:val="21"/>
          <w:szCs w:val="21"/>
          <w:lang w:eastAsia="zh-CN"/>
        </w:rPr>
        <w:t>倍加洁集团股份有限公司倍加洁集团年产1000吨塑料件项目</w:t>
      </w:r>
      <w:r>
        <w:rPr>
          <w:rFonts w:hint="eastAsia" w:hAnsi="宋体"/>
          <w:color w:val="auto"/>
          <w:sz w:val="21"/>
          <w:szCs w:val="21"/>
        </w:rPr>
        <w:t>及配套辅助工程，</w:t>
      </w:r>
      <w:r>
        <w:rPr>
          <w:rFonts w:hint="eastAsia" w:hAnsi="宋体"/>
          <w:color w:val="auto"/>
          <w:sz w:val="21"/>
          <w:szCs w:val="21"/>
          <w:lang w:eastAsia="zh-CN"/>
        </w:rPr>
        <w:t>其中本项目产生的危险固废和一般固废，依托现有临时危废库和一般固废库，拟改建的危废库和一般固废库建成后单独验收</w:t>
      </w:r>
      <w:r>
        <w:rPr>
          <w:rFonts w:hint="eastAsia"/>
          <w:color w:val="auto"/>
          <w:sz w:val="21"/>
          <w:szCs w:val="21"/>
        </w:rPr>
        <w:t>。</w:t>
      </w:r>
    </w:p>
    <w:p>
      <w:pPr>
        <w:pStyle w:val="43"/>
        <w:adjustRightInd w:val="0"/>
        <w:snapToGrid w:val="0"/>
        <w:rPr>
          <w:color w:val="auto"/>
          <w:kern w:val="0"/>
          <w:sz w:val="21"/>
          <w:szCs w:val="21"/>
        </w:rPr>
      </w:pPr>
      <w:r>
        <w:rPr>
          <w:rFonts w:eastAsiaTheme="minorEastAsia"/>
          <w:bCs/>
          <w:color w:val="auto"/>
          <w:kern w:val="0"/>
          <w:sz w:val="21"/>
          <w:szCs w:val="21"/>
        </w:rPr>
        <w:t>8.2</w:t>
      </w:r>
      <w:r>
        <w:rPr>
          <w:rFonts w:hint="eastAsia" w:eastAsiaTheme="minorEastAsia"/>
          <w:bCs/>
          <w:color w:val="auto"/>
          <w:kern w:val="0"/>
          <w:sz w:val="21"/>
          <w:szCs w:val="21"/>
          <w:lang w:eastAsia="zh-CN"/>
        </w:rPr>
        <w:t xml:space="preserve"> </w:t>
      </w:r>
      <w:r>
        <w:rPr>
          <w:rFonts w:hint="eastAsia"/>
          <w:color w:val="auto"/>
          <w:kern w:val="0"/>
          <w:sz w:val="21"/>
          <w:szCs w:val="21"/>
        </w:rPr>
        <w:t>环境保护措施落实及监测情况</w:t>
      </w:r>
    </w:p>
    <w:p>
      <w:pPr>
        <w:pStyle w:val="41"/>
        <w:rPr>
          <w:color w:val="auto"/>
          <w:sz w:val="21"/>
          <w:szCs w:val="21"/>
        </w:rPr>
      </w:pPr>
      <w:r>
        <w:rPr>
          <w:color w:val="auto"/>
          <w:sz w:val="21"/>
          <w:szCs w:val="21"/>
        </w:rPr>
        <w:t>1</w:t>
      </w:r>
      <w:r>
        <w:rPr>
          <w:rFonts w:hint="eastAsia"/>
          <w:color w:val="auto"/>
          <w:sz w:val="21"/>
          <w:szCs w:val="21"/>
        </w:rPr>
        <w:t>、废气</w:t>
      </w:r>
    </w:p>
    <w:p>
      <w:pPr>
        <w:pStyle w:val="41"/>
        <w:rPr>
          <w:rFonts w:hint="eastAsia"/>
          <w:color w:val="auto"/>
          <w:sz w:val="21"/>
          <w:szCs w:val="21"/>
          <w:lang w:eastAsia="zh-CN"/>
        </w:rPr>
      </w:pPr>
      <w:r>
        <w:rPr>
          <w:rFonts w:hint="eastAsia"/>
          <w:color w:val="auto"/>
          <w:sz w:val="21"/>
          <w:szCs w:val="21"/>
        </w:rPr>
        <w:t>项目</w:t>
      </w:r>
      <w:r>
        <w:rPr>
          <w:rFonts w:hint="eastAsia"/>
          <w:color w:val="auto"/>
          <w:sz w:val="21"/>
          <w:szCs w:val="21"/>
          <w:lang w:eastAsia="zh-CN"/>
        </w:rPr>
        <w:t>吸</w:t>
      </w:r>
      <w:r>
        <w:rPr>
          <w:rFonts w:hint="eastAsia"/>
          <w:color w:val="auto"/>
          <w:sz w:val="21"/>
          <w:szCs w:val="21"/>
        </w:rPr>
        <w:t>塑工序产生的废气经集气罩收集后通过</w:t>
      </w:r>
      <w:r>
        <w:rPr>
          <w:rFonts w:hint="eastAsia"/>
          <w:color w:val="auto"/>
          <w:sz w:val="21"/>
          <w:szCs w:val="21"/>
          <w:lang w:eastAsia="zh-CN"/>
        </w:rPr>
        <w:t>冷却</w:t>
      </w:r>
      <w:r>
        <w:rPr>
          <w:rFonts w:hint="eastAsia"/>
          <w:color w:val="auto"/>
          <w:sz w:val="21"/>
          <w:szCs w:val="21"/>
        </w:rPr>
        <w:t>喷淋+二级活性炭吸附装置处理后经1根</w:t>
      </w:r>
      <w:r>
        <w:rPr>
          <w:rFonts w:hint="eastAsia"/>
          <w:color w:val="auto"/>
          <w:sz w:val="21"/>
          <w:szCs w:val="21"/>
          <w:lang w:val="en-US" w:eastAsia="zh-CN"/>
        </w:rPr>
        <w:t>25</w:t>
      </w:r>
      <w:r>
        <w:rPr>
          <w:rFonts w:hint="eastAsia"/>
          <w:color w:val="auto"/>
          <w:sz w:val="21"/>
          <w:szCs w:val="21"/>
        </w:rPr>
        <w:t>米高排气筒（DA00</w:t>
      </w:r>
      <w:r>
        <w:rPr>
          <w:rFonts w:hint="eastAsia"/>
          <w:color w:val="auto"/>
          <w:sz w:val="21"/>
          <w:szCs w:val="21"/>
          <w:lang w:val="en-US" w:eastAsia="zh-CN"/>
        </w:rPr>
        <w:t>5</w:t>
      </w:r>
      <w:r>
        <w:rPr>
          <w:rFonts w:hint="eastAsia"/>
          <w:color w:val="auto"/>
          <w:sz w:val="21"/>
          <w:szCs w:val="21"/>
        </w:rPr>
        <w:t>）排放；</w:t>
      </w:r>
      <w:r>
        <w:rPr>
          <w:rFonts w:hint="eastAsia"/>
          <w:color w:val="auto"/>
          <w:sz w:val="21"/>
          <w:szCs w:val="21"/>
          <w:lang w:eastAsia="zh-CN"/>
        </w:rPr>
        <w:t>注塑</w:t>
      </w:r>
      <w:r>
        <w:rPr>
          <w:rFonts w:hint="eastAsia"/>
          <w:color w:val="auto"/>
          <w:sz w:val="21"/>
          <w:szCs w:val="21"/>
        </w:rPr>
        <w:t>工序产生废气经集气罩收集后，</w:t>
      </w:r>
      <w:r>
        <w:rPr>
          <w:rFonts w:hint="eastAsia"/>
          <w:color w:val="auto"/>
          <w:sz w:val="21"/>
          <w:szCs w:val="21"/>
          <w:lang w:eastAsia="zh-CN"/>
        </w:rPr>
        <w:t>依托现有</w:t>
      </w:r>
      <w:r>
        <w:rPr>
          <w:rFonts w:hint="eastAsia"/>
          <w:color w:val="auto"/>
          <w:sz w:val="21"/>
          <w:szCs w:val="21"/>
        </w:rPr>
        <w:t>二级活性炭吸附装置处理后经</w:t>
      </w:r>
      <w:r>
        <w:rPr>
          <w:rFonts w:hint="eastAsia"/>
          <w:color w:val="auto"/>
          <w:sz w:val="21"/>
          <w:szCs w:val="21"/>
          <w:lang w:eastAsia="zh-CN"/>
        </w:rPr>
        <w:t>各自配套</w:t>
      </w:r>
      <w:r>
        <w:rPr>
          <w:rFonts w:hint="eastAsia"/>
          <w:color w:val="auto"/>
          <w:sz w:val="21"/>
          <w:szCs w:val="21"/>
        </w:rPr>
        <w:t>根</w:t>
      </w:r>
      <w:r>
        <w:rPr>
          <w:rFonts w:hint="eastAsia"/>
          <w:color w:val="auto"/>
          <w:sz w:val="21"/>
          <w:szCs w:val="21"/>
          <w:lang w:val="en-US" w:eastAsia="zh-CN"/>
        </w:rPr>
        <w:t>27</w:t>
      </w:r>
      <w:r>
        <w:rPr>
          <w:rFonts w:hint="eastAsia"/>
          <w:color w:val="auto"/>
          <w:sz w:val="21"/>
          <w:szCs w:val="21"/>
        </w:rPr>
        <w:t>米高排气筒（DA00</w:t>
      </w:r>
      <w:r>
        <w:rPr>
          <w:rFonts w:hint="eastAsia"/>
          <w:color w:val="auto"/>
          <w:sz w:val="21"/>
          <w:szCs w:val="21"/>
          <w:lang w:val="en-US" w:eastAsia="zh-CN"/>
        </w:rPr>
        <w:t>3、DA004</w:t>
      </w:r>
      <w:r>
        <w:rPr>
          <w:rFonts w:hint="eastAsia"/>
          <w:color w:val="auto"/>
          <w:sz w:val="21"/>
          <w:szCs w:val="21"/>
        </w:rPr>
        <w:t>）排放；其他废气均已无组织形式排放。根据废气监测结果，项目注塑、注胶和吸塑工序产生非甲烷总烃满足《合成树脂工业污染物排放标准》（GB31572-2015）中相关标准，厂房外和厂区内非甲烷总烃执行《江苏省大气污染物综合排放标准（DB32/4041-2021）》中相关标准。</w:t>
      </w:r>
    </w:p>
    <w:p>
      <w:pPr>
        <w:pStyle w:val="41"/>
        <w:rPr>
          <w:color w:val="auto"/>
          <w:sz w:val="21"/>
          <w:szCs w:val="21"/>
        </w:rPr>
      </w:pPr>
      <w:r>
        <w:rPr>
          <w:rFonts w:hint="eastAsia"/>
          <w:color w:val="auto"/>
          <w:sz w:val="21"/>
          <w:szCs w:val="21"/>
          <w:lang w:val="en-US" w:eastAsia="zh-CN"/>
        </w:rPr>
        <w:t>2</w:t>
      </w:r>
      <w:r>
        <w:rPr>
          <w:rFonts w:hint="eastAsia"/>
          <w:color w:val="auto"/>
          <w:sz w:val="21"/>
          <w:szCs w:val="21"/>
        </w:rPr>
        <w:t>、噪声</w:t>
      </w:r>
    </w:p>
    <w:p>
      <w:pPr>
        <w:pStyle w:val="41"/>
        <w:rPr>
          <w:color w:val="auto"/>
          <w:sz w:val="21"/>
          <w:szCs w:val="21"/>
        </w:rPr>
      </w:pPr>
      <w:r>
        <w:rPr>
          <w:rFonts w:hint="eastAsia"/>
          <w:color w:val="auto"/>
          <w:sz w:val="21"/>
          <w:szCs w:val="21"/>
        </w:rPr>
        <w:t>企业已合理布局、并采取消声、减振、隔离等降噪措施。根据</w:t>
      </w:r>
      <w:r>
        <w:rPr>
          <w:color w:val="auto"/>
          <w:sz w:val="21"/>
          <w:szCs w:val="21"/>
        </w:rPr>
        <w:t>20</w:t>
      </w:r>
      <w:r>
        <w:rPr>
          <w:rFonts w:hint="eastAsia"/>
          <w:color w:val="auto"/>
          <w:sz w:val="21"/>
          <w:szCs w:val="21"/>
        </w:rPr>
        <w:t>2</w:t>
      </w:r>
      <w:r>
        <w:rPr>
          <w:rFonts w:hint="eastAsia"/>
          <w:color w:val="auto"/>
          <w:sz w:val="21"/>
          <w:szCs w:val="21"/>
          <w:lang w:val="en-US" w:eastAsia="zh-CN"/>
        </w:rPr>
        <w:t>2</w:t>
      </w:r>
      <w:r>
        <w:rPr>
          <w:rFonts w:hint="eastAsia"/>
          <w:color w:val="auto"/>
          <w:sz w:val="21"/>
          <w:szCs w:val="21"/>
        </w:rPr>
        <w:t>年</w:t>
      </w:r>
      <w:r>
        <w:rPr>
          <w:rFonts w:hint="eastAsia"/>
          <w:color w:val="auto"/>
          <w:sz w:val="21"/>
          <w:szCs w:val="21"/>
          <w:lang w:val="en-US" w:eastAsia="zh-CN"/>
        </w:rPr>
        <w:t>02</w:t>
      </w:r>
      <w:r>
        <w:rPr>
          <w:rFonts w:hint="eastAsia"/>
          <w:color w:val="auto"/>
          <w:sz w:val="21"/>
          <w:szCs w:val="21"/>
        </w:rPr>
        <w:t>月</w:t>
      </w:r>
      <w:r>
        <w:rPr>
          <w:rFonts w:hint="eastAsia"/>
          <w:color w:val="auto"/>
          <w:sz w:val="21"/>
          <w:szCs w:val="21"/>
          <w:lang w:val="en-US" w:eastAsia="zh-CN"/>
        </w:rPr>
        <w:t>21-22</w:t>
      </w:r>
      <w:r>
        <w:rPr>
          <w:rFonts w:hint="eastAsia"/>
          <w:color w:val="auto"/>
          <w:sz w:val="21"/>
          <w:szCs w:val="21"/>
        </w:rPr>
        <w:t>日噪声监测结果：厂界噪声能够达到《工业企业厂界环境噪声排放标准》（</w:t>
      </w:r>
      <w:r>
        <w:rPr>
          <w:color w:val="auto"/>
          <w:sz w:val="21"/>
          <w:szCs w:val="21"/>
        </w:rPr>
        <w:t>GB12348-2008</w:t>
      </w:r>
      <w:r>
        <w:rPr>
          <w:rFonts w:hint="eastAsia"/>
          <w:color w:val="auto"/>
          <w:sz w:val="21"/>
          <w:szCs w:val="21"/>
        </w:rPr>
        <w:t>）</w:t>
      </w:r>
      <w:r>
        <w:rPr>
          <w:rFonts w:hint="eastAsia"/>
          <w:color w:val="auto"/>
          <w:sz w:val="21"/>
          <w:szCs w:val="21"/>
          <w:lang w:val="en-US" w:eastAsia="zh-CN"/>
        </w:rPr>
        <w:t>3、4</w:t>
      </w:r>
      <w:r>
        <w:rPr>
          <w:rFonts w:hint="eastAsia"/>
          <w:color w:val="auto"/>
          <w:sz w:val="21"/>
          <w:szCs w:val="21"/>
        </w:rPr>
        <w:t>类标准，能够实现达标排放。</w:t>
      </w:r>
    </w:p>
    <w:p>
      <w:pPr>
        <w:pStyle w:val="41"/>
        <w:rPr>
          <w:color w:val="auto"/>
          <w:sz w:val="21"/>
          <w:szCs w:val="21"/>
        </w:rPr>
      </w:pPr>
      <w:r>
        <w:rPr>
          <w:color w:val="auto"/>
          <w:sz w:val="21"/>
          <w:szCs w:val="21"/>
        </w:rPr>
        <w:t>4</w:t>
      </w:r>
      <w:r>
        <w:rPr>
          <w:rFonts w:hint="eastAsia"/>
          <w:color w:val="auto"/>
          <w:sz w:val="21"/>
          <w:szCs w:val="21"/>
        </w:rPr>
        <w:t>、固废</w:t>
      </w:r>
    </w:p>
    <w:p>
      <w:pPr>
        <w:pStyle w:val="41"/>
        <w:rPr>
          <w:color w:val="auto"/>
          <w:sz w:val="21"/>
          <w:szCs w:val="21"/>
        </w:rPr>
      </w:pPr>
      <w:r>
        <w:rPr>
          <w:rFonts w:hint="eastAsia"/>
          <w:color w:val="auto"/>
          <w:sz w:val="21"/>
          <w:szCs w:val="21"/>
        </w:rPr>
        <w:t>本项目的危险废</w:t>
      </w:r>
      <w:r>
        <w:rPr>
          <w:rFonts w:hint="eastAsia"/>
          <w:color w:val="000000" w:themeColor="text1"/>
          <w:sz w:val="21"/>
          <w:szCs w:val="21"/>
          <w14:textFill>
            <w14:solidFill>
              <w14:schemeClr w14:val="tx1"/>
            </w14:solidFill>
          </w14:textFill>
        </w:rPr>
        <w:t>物委托江苏鼎范环保服务有限公司</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高邮康博环境资源有限公司处理，一般废物外售综合利用，</w:t>
      </w:r>
      <w:r>
        <w:rPr>
          <w:rFonts w:hint="eastAsia"/>
          <w:color w:val="000000" w:themeColor="text1"/>
          <w:sz w:val="21"/>
          <w:szCs w:val="21"/>
          <w:lang w:eastAsia="zh-CN"/>
          <w14:textFill>
            <w14:solidFill>
              <w14:schemeClr w14:val="tx1"/>
            </w14:solidFill>
          </w14:textFill>
        </w:rPr>
        <w:t>，厨房垃圾委托有资质单位处理，</w:t>
      </w:r>
      <w:r>
        <w:rPr>
          <w:rFonts w:hint="eastAsia"/>
          <w:color w:val="000000" w:themeColor="text1"/>
          <w:sz w:val="21"/>
          <w:szCs w:val="21"/>
          <w14:textFill>
            <w14:solidFill>
              <w14:schemeClr w14:val="tx1"/>
            </w14:solidFill>
          </w14:textFill>
        </w:rPr>
        <w:t>生活</w:t>
      </w:r>
      <w:r>
        <w:rPr>
          <w:rFonts w:hint="eastAsia"/>
          <w:color w:val="auto"/>
          <w:sz w:val="21"/>
          <w:szCs w:val="21"/>
        </w:rPr>
        <w:t>垃圾由环卫处理。</w:t>
      </w:r>
    </w:p>
    <w:p>
      <w:pPr>
        <w:pStyle w:val="41"/>
        <w:rPr>
          <w:color w:val="auto"/>
          <w:sz w:val="21"/>
          <w:szCs w:val="21"/>
        </w:rPr>
      </w:pPr>
      <w:r>
        <w:rPr>
          <w:color w:val="auto"/>
          <w:sz w:val="21"/>
          <w:szCs w:val="21"/>
        </w:rPr>
        <w:t>5</w:t>
      </w:r>
      <w:r>
        <w:rPr>
          <w:rFonts w:hint="eastAsia"/>
          <w:color w:val="auto"/>
          <w:sz w:val="21"/>
          <w:szCs w:val="21"/>
        </w:rPr>
        <w:t>、总量核算结果及达标情况</w:t>
      </w:r>
    </w:p>
    <w:p>
      <w:pPr>
        <w:pStyle w:val="41"/>
        <w:rPr>
          <w:color w:val="auto"/>
          <w:sz w:val="21"/>
          <w:szCs w:val="21"/>
        </w:rPr>
      </w:pPr>
      <w:r>
        <w:rPr>
          <w:rFonts w:hint="eastAsia"/>
          <w:color w:val="auto"/>
          <w:sz w:val="21"/>
          <w:szCs w:val="21"/>
        </w:rPr>
        <w:t>根据验收监测结果，本项目污染物排放总量符合环评批复中的总量控制要求。</w:t>
      </w:r>
    </w:p>
    <w:p>
      <w:pPr>
        <w:pStyle w:val="43"/>
        <w:rPr>
          <w:rFonts w:ascii="宋体" w:cs="宋体"/>
          <w:color w:val="auto"/>
          <w:kern w:val="0"/>
          <w:sz w:val="21"/>
          <w:szCs w:val="21"/>
        </w:rPr>
      </w:pPr>
      <w:r>
        <w:rPr>
          <w:color w:val="auto"/>
          <w:kern w:val="0"/>
          <w:sz w:val="21"/>
          <w:szCs w:val="21"/>
        </w:rPr>
        <w:t>8.3</w:t>
      </w:r>
      <w:r>
        <w:rPr>
          <w:rFonts w:hint="eastAsia"/>
          <w:color w:val="auto"/>
          <w:kern w:val="0"/>
          <w:sz w:val="21"/>
          <w:szCs w:val="21"/>
          <w:lang w:eastAsia="zh-CN"/>
        </w:rPr>
        <w:t xml:space="preserve"> </w:t>
      </w:r>
      <w:r>
        <w:rPr>
          <w:rFonts w:hint="eastAsia" w:ascii="宋体" w:cs="宋体"/>
          <w:color w:val="auto"/>
          <w:kern w:val="0"/>
          <w:sz w:val="21"/>
          <w:szCs w:val="21"/>
        </w:rPr>
        <w:t>建议</w:t>
      </w:r>
    </w:p>
    <w:p>
      <w:pPr>
        <w:pStyle w:val="41"/>
        <w:rPr>
          <w:rFonts w:cs="Times New Roman"/>
          <w:color w:val="auto"/>
          <w:sz w:val="21"/>
          <w:szCs w:val="21"/>
        </w:rPr>
      </w:pPr>
      <w:r>
        <w:rPr>
          <w:rFonts w:eastAsia="TimesNewRomanPSMT" w:cs="Times New Roman"/>
          <w:color w:val="auto"/>
          <w:sz w:val="21"/>
          <w:szCs w:val="21"/>
        </w:rPr>
        <w:t>1</w:t>
      </w:r>
      <w:r>
        <w:rPr>
          <w:rFonts w:cs="Times New Roman"/>
          <w:color w:val="auto"/>
          <w:sz w:val="21"/>
          <w:szCs w:val="21"/>
        </w:rPr>
        <w:t>、严格按照本项目环评报告及其批复要求进行生产活动。</w:t>
      </w:r>
    </w:p>
    <w:p>
      <w:pPr>
        <w:pStyle w:val="41"/>
        <w:rPr>
          <w:rFonts w:cs="Times New Roman"/>
          <w:color w:val="auto"/>
          <w:sz w:val="21"/>
          <w:szCs w:val="21"/>
        </w:rPr>
      </w:pPr>
      <w:r>
        <w:rPr>
          <w:rFonts w:eastAsia="TimesNewRomanPSMT" w:cs="Times New Roman"/>
          <w:color w:val="auto"/>
          <w:sz w:val="21"/>
          <w:szCs w:val="21"/>
        </w:rPr>
        <w:t>2</w:t>
      </w:r>
      <w:r>
        <w:rPr>
          <w:rFonts w:cs="Times New Roman"/>
          <w:color w:val="auto"/>
          <w:sz w:val="21"/>
          <w:szCs w:val="21"/>
        </w:rPr>
        <w:t>、加强环保设施的运行维护和管理，建立和保存维护管理台账，确保各项污染物及总量稳定达标排放。</w:t>
      </w:r>
    </w:p>
    <w:p>
      <w:pPr>
        <w:pStyle w:val="41"/>
        <w:rPr>
          <w:rFonts w:cs="Times New Roman"/>
          <w:color w:val="auto"/>
          <w:sz w:val="21"/>
          <w:szCs w:val="21"/>
        </w:rPr>
      </w:pPr>
      <w:r>
        <w:rPr>
          <w:rFonts w:eastAsia="TimesNewRomanPSMT" w:cs="Times New Roman"/>
          <w:color w:val="auto"/>
          <w:sz w:val="21"/>
          <w:szCs w:val="21"/>
        </w:rPr>
        <w:t>3</w:t>
      </w:r>
      <w:r>
        <w:rPr>
          <w:rFonts w:cs="Times New Roman"/>
          <w:color w:val="auto"/>
          <w:sz w:val="21"/>
          <w:szCs w:val="21"/>
        </w:rPr>
        <w:t>、按照相关规范要求开展自行监测工作。</w:t>
      </w:r>
    </w:p>
    <w:p>
      <w:pPr>
        <w:pStyle w:val="41"/>
        <w:rPr>
          <w:rFonts w:cs="Times New Roman"/>
          <w:color w:val="auto"/>
          <w:sz w:val="21"/>
          <w:szCs w:val="21"/>
        </w:rPr>
      </w:pPr>
      <w:r>
        <w:rPr>
          <w:color w:val="auto"/>
          <w:sz w:val="21"/>
          <w:szCs w:val="21"/>
        </w:rPr>
        <w:t>综上所述，该项目已按照国家有关建设项目环境管理法律法规要求，进行了环境影响评价等手续，较好的执行了“三同时”制度，并建立了比较完善的环境管理和职责分明的环境管理制度。验收监测期间，各类环保治理设施运行正常，项目所测得的各类污染物排放浓度均达到相关标准要求。各类污染物的年排放总量满足环评及批复中总量要求。建议通过“三同时”竣工环境保护验收。</w:t>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imesNewRoman">
    <w:altName w:val="Times New Roman"/>
    <w:panose1 w:val="00000000000000000000"/>
    <w:charset w:val="01"/>
    <w:family w:val="auto"/>
    <w:pitch w:val="default"/>
    <w:sig w:usb0="00000000" w:usb1="00000000" w:usb2="0000000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KaiTi_GB2312">
    <w:altName w:val="微软雅黑"/>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77497"/>
    </w:sdtPr>
    <w:sdtContent>
      <w:p>
        <w:pPr>
          <w:pStyle w:val="19"/>
          <w:jc w:val="center"/>
        </w:pP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77499"/>
    </w:sdtPr>
    <w:sdtContent>
      <w:p>
        <w:pPr>
          <w:pStyle w:val="19"/>
          <w:jc w:val="center"/>
        </w:pPr>
      </w:p>
    </w:sdtContent>
  </w:sdt>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77498"/>
    </w:sdtPr>
    <w:sdtContent>
      <w:p>
        <w:pPr>
          <w:pStyle w:val="19"/>
          <w:jc w:val="center"/>
        </w:pPr>
        <w:r>
          <w:fldChar w:fldCharType="begin"/>
        </w:r>
        <w:r>
          <w:instrText xml:space="preserve"> PAGE   \* MERGEFORMAT </w:instrText>
        </w:r>
        <w:r>
          <w:fldChar w:fldCharType="separate"/>
        </w:r>
        <w:r>
          <w:rPr>
            <w:lang w:val="zh-CN"/>
          </w:rPr>
          <w:t>-</w:t>
        </w:r>
        <w:r>
          <w:t xml:space="preserve"> 28 -</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4D735"/>
    <w:multiLevelType w:val="singleLevel"/>
    <w:tmpl w:val="53F4D735"/>
    <w:lvl w:ilvl="0" w:tentative="0">
      <w:start w:val="9"/>
      <w:numFmt w:val="decimal"/>
      <w:suff w:val="space"/>
      <w:lvlText w:val="%1、"/>
      <w:lvlJc w:val="left"/>
    </w:lvl>
  </w:abstractNum>
  <w:abstractNum w:abstractNumId="1">
    <w:nsid w:val="68384CB1"/>
    <w:multiLevelType w:val="singleLevel"/>
    <w:tmpl w:val="68384CB1"/>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6CC50CDC"/>
    <w:multiLevelType w:val="singleLevel"/>
    <w:tmpl w:val="6CC50CDC"/>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1F"/>
    <w:rsid w:val="0000170D"/>
    <w:rsid w:val="00005EAB"/>
    <w:rsid w:val="000174F8"/>
    <w:rsid w:val="000414C2"/>
    <w:rsid w:val="00052300"/>
    <w:rsid w:val="000558DC"/>
    <w:rsid w:val="00071968"/>
    <w:rsid w:val="000760E8"/>
    <w:rsid w:val="000922BC"/>
    <w:rsid w:val="00094C74"/>
    <w:rsid w:val="000A4744"/>
    <w:rsid w:val="000C4A19"/>
    <w:rsid w:val="000D70D4"/>
    <w:rsid w:val="000E7533"/>
    <w:rsid w:val="00152475"/>
    <w:rsid w:val="00165D60"/>
    <w:rsid w:val="00182121"/>
    <w:rsid w:val="001B5BFF"/>
    <w:rsid w:val="001C791F"/>
    <w:rsid w:val="001D783F"/>
    <w:rsid w:val="001D7E30"/>
    <w:rsid w:val="00207F5F"/>
    <w:rsid w:val="00210ECD"/>
    <w:rsid w:val="002252EC"/>
    <w:rsid w:val="00240976"/>
    <w:rsid w:val="0024136C"/>
    <w:rsid w:val="00255E15"/>
    <w:rsid w:val="0029184A"/>
    <w:rsid w:val="002A74BE"/>
    <w:rsid w:val="002B5434"/>
    <w:rsid w:val="002D630F"/>
    <w:rsid w:val="002D6A85"/>
    <w:rsid w:val="002E63C8"/>
    <w:rsid w:val="002F273E"/>
    <w:rsid w:val="00311D16"/>
    <w:rsid w:val="003137F4"/>
    <w:rsid w:val="00344724"/>
    <w:rsid w:val="00347A62"/>
    <w:rsid w:val="00352528"/>
    <w:rsid w:val="0035312A"/>
    <w:rsid w:val="00353879"/>
    <w:rsid w:val="00383307"/>
    <w:rsid w:val="00393FC5"/>
    <w:rsid w:val="003E340E"/>
    <w:rsid w:val="003E38DD"/>
    <w:rsid w:val="003E53FC"/>
    <w:rsid w:val="003F5758"/>
    <w:rsid w:val="003F650A"/>
    <w:rsid w:val="003F7AF8"/>
    <w:rsid w:val="00425010"/>
    <w:rsid w:val="004332BF"/>
    <w:rsid w:val="0047211E"/>
    <w:rsid w:val="004751E2"/>
    <w:rsid w:val="00491744"/>
    <w:rsid w:val="004A692D"/>
    <w:rsid w:val="004C1AD9"/>
    <w:rsid w:val="004E5A0E"/>
    <w:rsid w:val="004F0049"/>
    <w:rsid w:val="004F2F7D"/>
    <w:rsid w:val="00522CCF"/>
    <w:rsid w:val="00532577"/>
    <w:rsid w:val="0056476C"/>
    <w:rsid w:val="00572EB8"/>
    <w:rsid w:val="005B0AC8"/>
    <w:rsid w:val="005C06B9"/>
    <w:rsid w:val="005C2A17"/>
    <w:rsid w:val="005D5924"/>
    <w:rsid w:val="005D6606"/>
    <w:rsid w:val="0060481A"/>
    <w:rsid w:val="00643DF9"/>
    <w:rsid w:val="0064622B"/>
    <w:rsid w:val="006463E8"/>
    <w:rsid w:val="00650D35"/>
    <w:rsid w:val="006706D4"/>
    <w:rsid w:val="006B0225"/>
    <w:rsid w:val="006C2435"/>
    <w:rsid w:val="006D0BEA"/>
    <w:rsid w:val="00704CEA"/>
    <w:rsid w:val="007220AC"/>
    <w:rsid w:val="00746A15"/>
    <w:rsid w:val="00750306"/>
    <w:rsid w:val="00754766"/>
    <w:rsid w:val="007764F4"/>
    <w:rsid w:val="007E4C05"/>
    <w:rsid w:val="008038E0"/>
    <w:rsid w:val="00810B35"/>
    <w:rsid w:val="0081280D"/>
    <w:rsid w:val="008132C7"/>
    <w:rsid w:val="00821BE2"/>
    <w:rsid w:val="008223A5"/>
    <w:rsid w:val="00833AB4"/>
    <w:rsid w:val="00860542"/>
    <w:rsid w:val="00885708"/>
    <w:rsid w:val="00891FD7"/>
    <w:rsid w:val="008932E4"/>
    <w:rsid w:val="008D6AE2"/>
    <w:rsid w:val="008F3C34"/>
    <w:rsid w:val="00903345"/>
    <w:rsid w:val="00907456"/>
    <w:rsid w:val="009A2C9D"/>
    <w:rsid w:val="009E263B"/>
    <w:rsid w:val="00A0745C"/>
    <w:rsid w:val="00A27381"/>
    <w:rsid w:val="00A4745F"/>
    <w:rsid w:val="00A97868"/>
    <w:rsid w:val="00AB5131"/>
    <w:rsid w:val="00AC6012"/>
    <w:rsid w:val="00AD68DB"/>
    <w:rsid w:val="00B03497"/>
    <w:rsid w:val="00B04617"/>
    <w:rsid w:val="00B11957"/>
    <w:rsid w:val="00B2128F"/>
    <w:rsid w:val="00B26DA0"/>
    <w:rsid w:val="00B467E1"/>
    <w:rsid w:val="00B510E7"/>
    <w:rsid w:val="00B63E0A"/>
    <w:rsid w:val="00B64D4A"/>
    <w:rsid w:val="00B71F57"/>
    <w:rsid w:val="00B95F10"/>
    <w:rsid w:val="00BD1961"/>
    <w:rsid w:val="00BE3C82"/>
    <w:rsid w:val="00C01145"/>
    <w:rsid w:val="00C127E6"/>
    <w:rsid w:val="00C6260D"/>
    <w:rsid w:val="00CB2404"/>
    <w:rsid w:val="00D15674"/>
    <w:rsid w:val="00D22CCB"/>
    <w:rsid w:val="00D339FF"/>
    <w:rsid w:val="00D45570"/>
    <w:rsid w:val="00D46742"/>
    <w:rsid w:val="00D61D59"/>
    <w:rsid w:val="00D95345"/>
    <w:rsid w:val="00D95A0A"/>
    <w:rsid w:val="00DB321D"/>
    <w:rsid w:val="00DD02CA"/>
    <w:rsid w:val="00DD270F"/>
    <w:rsid w:val="00DF7FE5"/>
    <w:rsid w:val="00E03D6F"/>
    <w:rsid w:val="00E14A89"/>
    <w:rsid w:val="00E3502D"/>
    <w:rsid w:val="00E40033"/>
    <w:rsid w:val="00E401E8"/>
    <w:rsid w:val="00E43B3E"/>
    <w:rsid w:val="00E63D74"/>
    <w:rsid w:val="00E87020"/>
    <w:rsid w:val="00E87129"/>
    <w:rsid w:val="00EB0422"/>
    <w:rsid w:val="00EE4992"/>
    <w:rsid w:val="00EE59BE"/>
    <w:rsid w:val="00F0299E"/>
    <w:rsid w:val="00F24056"/>
    <w:rsid w:val="00F332A8"/>
    <w:rsid w:val="00F52395"/>
    <w:rsid w:val="00F64CDC"/>
    <w:rsid w:val="00F73145"/>
    <w:rsid w:val="012B64AF"/>
    <w:rsid w:val="02942B85"/>
    <w:rsid w:val="03791753"/>
    <w:rsid w:val="03F40077"/>
    <w:rsid w:val="05B31415"/>
    <w:rsid w:val="062F259D"/>
    <w:rsid w:val="064A387B"/>
    <w:rsid w:val="06D36944"/>
    <w:rsid w:val="074D3623"/>
    <w:rsid w:val="092118AC"/>
    <w:rsid w:val="094045CF"/>
    <w:rsid w:val="0970461B"/>
    <w:rsid w:val="0ABA0FCF"/>
    <w:rsid w:val="0B161F7E"/>
    <w:rsid w:val="0BFA036D"/>
    <w:rsid w:val="0C3F0946"/>
    <w:rsid w:val="0D4C3BC9"/>
    <w:rsid w:val="0E19600D"/>
    <w:rsid w:val="0E9E52FC"/>
    <w:rsid w:val="100920B1"/>
    <w:rsid w:val="113D7EE1"/>
    <w:rsid w:val="12EF1EEA"/>
    <w:rsid w:val="13054DB2"/>
    <w:rsid w:val="13C50397"/>
    <w:rsid w:val="16923221"/>
    <w:rsid w:val="16F166C3"/>
    <w:rsid w:val="176A56ED"/>
    <w:rsid w:val="17EC147D"/>
    <w:rsid w:val="182C50B2"/>
    <w:rsid w:val="191F3E83"/>
    <w:rsid w:val="196A5A22"/>
    <w:rsid w:val="1B5064B7"/>
    <w:rsid w:val="1C700812"/>
    <w:rsid w:val="1CC57360"/>
    <w:rsid w:val="1E8C0A4A"/>
    <w:rsid w:val="1EFF2FFD"/>
    <w:rsid w:val="1FC93481"/>
    <w:rsid w:val="200B1E86"/>
    <w:rsid w:val="204213F3"/>
    <w:rsid w:val="20AB1561"/>
    <w:rsid w:val="2131691E"/>
    <w:rsid w:val="21F15DB6"/>
    <w:rsid w:val="22FF5E38"/>
    <w:rsid w:val="23065604"/>
    <w:rsid w:val="24466FD8"/>
    <w:rsid w:val="2447003F"/>
    <w:rsid w:val="247930E4"/>
    <w:rsid w:val="27261FF0"/>
    <w:rsid w:val="27C045BC"/>
    <w:rsid w:val="29904D10"/>
    <w:rsid w:val="2C2C11A9"/>
    <w:rsid w:val="2CB03B88"/>
    <w:rsid w:val="2D5D1150"/>
    <w:rsid w:val="2DC8647F"/>
    <w:rsid w:val="2DCF759B"/>
    <w:rsid w:val="2E8B5B6D"/>
    <w:rsid w:val="2E9C43B9"/>
    <w:rsid w:val="2FB81164"/>
    <w:rsid w:val="30707E6D"/>
    <w:rsid w:val="32437910"/>
    <w:rsid w:val="333E03C6"/>
    <w:rsid w:val="33BB2335"/>
    <w:rsid w:val="351671AD"/>
    <w:rsid w:val="35A80823"/>
    <w:rsid w:val="369E083A"/>
    <w:rsid w:val="3709636F"/>
    <w:rsid w:val="37D73F01"/>
    <w:rsid w:val="38EE5B04"/>
    <w:rsid w:val="391D7B77"/>
    <w:rsid w:val="394339DC"/>
    <w:rsid w:val="39B47964"/>
    <w:rsid w:val="3AC431B4"/>
    <w:rsid w:val="3D244736"/>
    <w:rsid w:val="3D393726"/>
    <w:rsid w:val="3EFC4A0B"/>
    <w:rsid w:val="3F8073EA"/>
    <w:rsid w:val="3F823162"/>
    <w:rsid w:val="400A5F36"/>
    <w:rsid w:val="40510446"/>
    <w:rsid w:val="420E6F2F"/>
    <w:rsid w:val="46357896"/>
    <w:rsid w:val="46803AEE"/>
    <w:rsid w:val="47C26F44"/>
    <w:rsid w:val="492928A1"/>
    <w:rsid w:val="49553696"/>
    <w:rsid w:val="49940662"/>
    <w:rsid w:val="4A322A19"/>
    <w:rsid w:val="4B153E43"/>
    <w:rsid w:val="4BD25472"/>
    <w:rsid w:val="4D652E8B"/>
    <w:rsid w:val="4D8B1ECC"/>
    <w:rsid w:val="4DFC41FD"/>
    <w:rsid w:val="4EE47193"/>
    <w:rsid w:val="4F9C39B1"/>
    <w:rsid w:val="4FC30394"/>
    <w:rsid w:val="4FF558D5"/>
    <w:rsid w:val="506F736F"/>
    <w:rsid w:val="5071700D"/>
    <w:rsid w:val="508378B7"/>
    <w:rsid w:val="50A60455"/>
    <w:rsid w:val="513B1F40"/>
    <w:rsid w:val="522167E5"/>
    <w:rsid w:val="52C44989"/>
    <w:rsid w:val="558D3358"/>
    <w:rsid w:val="57EB0EE4"/>
    <w:rsid w:val="58A67A6A"/>
    <w:rsid w:val="58DD5023"/>
    <w:rsid w:val="59973856"/>
    <w:rsid w:val="5A8F4F50"/>
    <w:rsid w:val="5B7756EE"/>
    <w:rsid w:val="5B9E715B"/>
    <w:rsid w:val="5DF87150"/>
    <w:rsid w:val="5E993BCD"/>
    <w:rsid w:val="5ECB647C"/>
    <w:rsid w:val="5FAB1E0A"/>
    <w:rsid w:val="6001100E"/>
    <w:rsid w:val="62A65CB8"/>
    <w:rsid w:val="63B41B47"/>
    <w:rsid w:val="6518393F"/>
    <w:rsid w:val="664F2440"/>
    <w:rsid w:val="6680701A"/>
    <w:rsid w:val="67156BDE"/>
    <w:rsid w:val="67696CC9"/>
    <w:rsid w:val="67F66E1E"/>
    <w:rsid w:val="684B20AF"/>
    <w:rsid w:val="69F55E90"/>
    <w:rsid w:val="6A797864"/>
    <w:rsid w:val="6A975E9C"/>
    <w:rsid w:val="6A9D1FB5"/>
    <w:rsid w:val="6B106C22"/>
    <w:rsid w:val="6B142028"/>
    <w:rsid w:val="6DF7136B"/>
    <w:rsid w:val="6E007A1B"/>
    <w:rsid w:val="6E8B52E0"/>
    <w:rsid w:val="714C1E9D"/>
    <w:rsid w:val="71E70BFF"/>
    <w:rsid w:val="7428203D"/>
    <w:rsid w:val="74635CF7"/>
    <w:rsid w:val="748473AE"/>
    <w:rsid w:val="74DF5497"/>
    <w:rsid w:val="75CA2B92"/>
    <w:rsid w:val="75F05CD1"/>
    <w:rsid w:val="75F85365"/>
    <w:rsid w:val="760E5C3D"/>
    <w:rsid w:val="763959CC"/>
    <w:rsid w:val="76456790"/>
    <w:rsid w:val="76AF3B36"/>
    <w:rsid w:val="772B7001"/>
    <w:rsid w:val="77617526"/>
    <w:rsid w:val="77C74ACE"/>
    <w:rsid w:val="786D07E9"/>
    <w:rsid w:val="7B95779E"/>
    <w:rsid w:val="7BCA1FEC"/>
    <w:rsid w:val="7C442F43"/>
    <w:rsid w:val="7DD112FC"/>
    <w:rsid w:val="7F2B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qFormat="1" w:unhideWhenUsed="0" w:uiPriority="0" w:semiHidden="0"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5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0"/>
    <w:pPr>
      <w:keepNext/>
      <w:keepLines/>
      <w:spacing w:line="360" w:lineRule="auto"/>
      <w:outlineLvl w:val="2"/>
    </w:pPr>
    <w:rPr>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0"/>
    <w:pPr>
      <w:spacing w:line="360" w:lineRule="auto"/>
      <w:ind w:firstLine="420" w:firstLineChars="200"/>
    </w:pPr>
    <w:rPr>
      <w:rFonts w:ascii="Calibri" w:hAnsi="Calibri"/>
      <w:sz w:val="24"/>
    </w:rPr>
  </w:style>
  <w:style w:type="paragraph" w:styleId="5">
    <w:name w:val="E-mail Signature"/>
    <w:basedOn w:val="1"/>
    <w:next w:val="6"/>
    <w:qFormat/>
    <w:uiPriority w:val="0"/>
    <w:rPr>
      <w:rFonts w:ascii="TimesNewRoman" w:hAnsi="TimesNewRoman"/>
      <w:szCs w:val="20"/>
    </w:rPr>
  </w:style>
  <w:style w:type="paragraph" w:customStyle="1" w:styleId="6">
    <w:name w:val="文章"/>
    <w:basedOn w:val="7"/>
    <w:next w:val="9"/>
    <w:qFormat/>
    <w:locked/>
    <w:uiPriority w:val="0"/>
    <w:pPr>
      <w:spacing w:before="100" w:beforeAutospacing="1" w:after="100" w:afterAutospacing="1" w:line="240" w:lineRule="auto"/>
      <w:ind w:firstLine="200" w:firstLineChars="200"/>
    </w:pPr>
    <w:rPr>
      <w:rFonts w:ascii="Li Super" w:hAnsi="Li Super" w:eastAsia="Tahoma" w:cs="TimesNewRoman"/>
    </w:rPr>
  </w:style>
  <w:style w:type="paragraph" w:styleId="7">
    <w:name w:val="Body Text Indent"/>
    <w:basedOn w:val="1"/>
    <w:next w:val="8"/>
    <w:qFormat/>
    <w:uiPriority w:val="0"/>
    <w:pPr>
      <w:spacing w:line="360" w:lineRule="exact"/>
      <w:ind w:left="235" w:hanging="235" w:hangingChars="100"/>
    </w:pPr>
    <w:rPr>
      <w:rFonts w:ascii="宋体" w:hAnsi="宋体"/>
      <w:sz w:val="24"/>
    </w:rPr>
  </w:style>
  <w:style w:type="paragraph" w:styleId="8">
    <w:name w:val="header"/>
    <w:basedOn w:val="1"/>
    <w:link w:val="3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List"/>
    <w:basedOn w:val="1"/>
    <w:next w:val="10"/>
    <w:qFormat/>
    <w:uiPriority w:val="0"/>
    <w:pPr>
      <w:widowControl/>
      <w:ind w:left="200" w:hanging="200" w:hangingChars="200"/>
      <w:jc w:val="left"/>
    </w:pPr>
    <w:rPr>
      <w:rFonts w:eastAsia="仿宋_GB2312"/>
      <w:kern w:val="0"/>
      <w:sz w:val="24"/>
      <w:szCs w:val="20"/>
    </w:rPr>
  </w:style>
  <w:style w:type="paragraph" w:styleId="10">
    <w:name w:val="List Bullet 2"/>
    <w:basedOn w:val="1"/>
    <w:next w:val="11"/>
    <w:semiHidden/>
    <w:unhideWhenUsed/>
    <w:qFormat/>
    <w:uiPriority w:val="99"/>
    <w:pPr>
      <w:numPr>
        <w:ilvl w:val="0"/>
        <w:numId w:val="1"/>
      </w:numPr>
    </w:pPr>
  </w:style>
  <w:style w:type="paragraph" w:customStyle="1" w:styleId="11">
    <w:name w:val="xl70"/>
    <w:basedOn w:val="1"/>
    <w:next w:val="12"/>
    <w:qFormat/>
    <w:uiPriority w:val="0"/>
    <w:pPr>
      <w:widowControl/>
      <w:pBdr>
        <w:bottom w:val="single" w:color="auto" w:sz="8" w:space="0"/>
        <w:right w:val="single" w:color="auto" w:sz="8" w:space="0"/>
      </w:pBdr>
      <w:spacing w:before="100" w:beforeAutospacing="1" w:after="100" w:afterAutospacing="1"/>
      <w:jc w:val="center"/>
    </w:pPr>
    <w:rPr>
      <w:kern w:val="0"/>
    </w:rPr>
  </w:style>
  <w:style w:type="paragraph" w:customStyle="1" w:styleId="12">
    <w:name w:val="正文缩进1"/>
    <w:basedOn w:val="1"/>
    <w:next w:val="13"/>
    <w:qFormat/>
    <w:uiPriority w:val="99"/>
    <w:pPr>
      <w:adjustRightInd w:val="0"/>
      <w:ind w:firstLine="420" w:firstLineChars="200"/>
      <w:textAlignment w:val="baseline"/>
    </w:pPr>
    <w:rPr>
      <w:rFonts w:hAnsi="宋体" w:eastAsia="宋体" w:cs="Times New Roman"/>
      <w:szCs w:val="20"/>
    </w:rPr>
  </w:style>
  <w:style w:type="paragraph" w:customStyle="1" w:styleId="13">
    <w:name w:val="td1"/>
    <w:basedOn w:val="1"/>
    <w:next w:val="1"/>
    <w:qFormat/>
    <w:uiPriority w:val="0"/>
    <w:pPr>
      <w:widowControl/>
      <w:spacing w:before="280" w:after="280" w:line="300" w:lineRule="atLeast"/>
      <w:ind w:firstLine="200"/>
    </w:pPr>
    <w:rPr>
      <w:rFonts w:eastAsia="宋体"/>
      <w:color w:val="000000"/>
      <w:sz w:val="18"/>
    </w:rPr>
  </w:style>
  <w:style w:type="paragraph" w:styleId="14">
    <w:name w:val="Normal Indent"/>
    <w:basedOn w:val="1"/>
    <w:qFormat/>
    <w:uiPriority w:val="0"/>
    <w:pPr>
      <w:ind w:firstLine="420"/>
    </w:pPr>
    <w:rPr>
      <w:rFonts w:ascii="宋体" w:hAnsi="宋体" w:eastAsia="仿宋_GB2312"/>
      <w:sz w:val="28"/>
      <w:szCs w:val="20"/>
    </w:rPr>
  </w:style>
  <w:style w:type="paragraph" w:styleId="15">
    <w:name w:val="Document Map"/>
    <w:basedOn w:val="1"/>
    <w:link w:val="47"/>
    <w:semiHidden/>
    <w:unhideWhenUsed/>
    <w:qFormat/>
    <w:uiPriority w:val="99"/>
    <w:rPr>
      <w:rFonts w:ascii="宋体"/>
      <w:sz w:val="18"/>
      <w:szCs w:val="18"/>
    </w:rPr>
  </w:style>
  <w:style w:type="paragraph" w:styleId="16">
    <w:name w:val="annotation text"/>
    <w:basedOn w:val="1"/>
    <w:link w:val="60"/>
    <w:semiHidden/>
    <w:unhideWhenUsed/>
    <w:qFormat/>
    <w:uiPriority w:val="0"/>
    <w:pPr>
      <w:jc w:val="left"/>
    </w:pPr>
    <w:rPr>
      <w:szCs w:val="22"/>
    </w:rPr>
  </w:style>
  <w:style w:type="paragraph" w:styleId="17">
    <w:name w:val="Plain Text"/>
    <w:basedOn w:val="1"/>
    <w:link w:val="54"/>
    <w:unhideWhenUsed/>
    <w:qFormat/>
    <w:uiPriority w:val="0"/>
    <w:pPr>
      <w:widowControl/>
      <w:adjustRightInd w:val="0"/>
      <w:snapToGrid w:val="0"/>
      <w:spacing w:after="200"/>
      <w:jc w:val="left"/>
    </w:pPr>
    <w:rPr>
      <w:rFonts w:ascii="宋体" w:hAnsi="Courier New" w:eastAsia="微软雅黑"/>
      <w:kern w:val="0"/>
      <w:sz w:val="22"/>
      <w:szCs w:val="22"/>
    </w:rPr>
  </w:style>
  <w:style w:type="paragraph" w:styleId="18">
    <w:name w:val="Balloon Text"/>
    <w:basedOn w:val="1"/>
    <w:link w:val="42"/>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0">
    <w:name w:val="toc 2"/>
    <w:basedOn w:val="1"/>
    <w:next w:val="5"/>
    <w:unhideWhenUsed/>
    <w:qFormat/>
    <w:uiPriority w:val="39"/>
    <w:pPr>
      <w:ind w:left="420" w:leftChars="200"/>
    </w:pPr>
  </w:style>
  <w:style w:type="paragraph" w:styleId="21">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unhideWhenUsed/>
    <w:qFormat/>
    <w:uiPriority w:val="0"/>
    <w:pPr>
      <w:spacing w:before="100" w:beforeAutospacing="1" w:after="100" w:afterAutospacing="1"/>
      <w:jc w:val="left"/>
    </w:pPr>
    <w:rPr>
      <w:kern w:val="0"/>
      <w:sz w:val="24"/>
      <w:szCs w:val="22"/>
    </w:rPr>
  </w:style>
  <w:style w:type="paragraph" w:styleId="23">
    <w:name w:val="annotation subject"/>
    <w:basedOn w:val="16"/>
    <w:next w:val="16"/>
    <w:link w:val="64"/>
    <w:semiHidden/>
    <w:unhideWhenUsed/>
    <w:qFormat/>
    <w:uiPriority w:val="99"/>
    <w:rPr>
      <w:b/>
      <w:bCs/>
      <w:szCs w:val="24"/>
    </w:rPr>
  </w:style>
  <w:style w:type="table" w:styleId="25">
    <w:name w:val="Table Grid"/>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semiHidden/>
    <w:unhideWhenUsed/>
    <w:qFormat/>
    <w:uiPriority w:val="0"/>
    <w:rPr>
      <w:color w:val="444444"/>
      <w:u w:val="none"/>
    </w:rPr>
  </w:style>
  <w:style w:type="character" w:styleId="28">
    <w:name w:val="annotation reference"/>
    <w:basedOn w:val="26"/>
    <w:semiHidden/>
    <w:unhideWhenUsed/>
    <w:qFormat/>
    <w:uiPriority w:val="99"/>
    <w:rPr>
      <w:sz w:val="21"/>
      <w:szCs w:val="21"/>
    </w:rPr>
  </w:style>
  <w:style w:type="paragraph" w:customStyle="1" w:styleId="29">
    <w:name w:val="Default"/>
    <w:basedOn w:val="30"/>
    <w:next w:val="3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31">
    <w:name w:val="样式35"/>
    <w:basedOn w:val="32"/>
    <w:next w:val="36"/>
    <w:qFormat/>
    <w:uiPriority w:val="0"/>
    <w:pPr>
      <w:tabs>
        <w:tab w:val="left" w:pos="0"/>
        <w:tab w:val="left" w:pos="360"/>
        <w:tab w:val="left" w:pos="420"/>
        <w:tab w:val="left" w:pos="540"/>
        <w:tab w:val="left" w:pos="567"/>
        <w:tab w:val="left" w:pos="1260"/>
      </w:tabs>
      <w:spacing w:before="0" w:after="0" w:line="312" w:lineRule="auto"/>
      <w:ind w:left="0" w:firstLine="567"/>
    </w:pPr>
    <w:rPr>
      <w:rFonts w:ascii="宋体" w:eastAsia="宋体"/>
      <w:sz w:val="28"/>
    </w:rPr>
  </w:style>
  <w:style w:type="paragraph" w:customStyle="1" w:styleId="32">
    <w:name w:val="样式26"/>
    <w:basedOn w:val="33"/>
    <w:qFormat/>
    <w:uiPriority w:val="0"/>
    <w:pPr>
      <w:tabs>
        <w:tab w:val="left" w:pos="0"/>
        <w:tab w:val="left" w:pos="360"/>
        <w:tab w:val="left" w:pos="420"/>
        <w:tab w:val="left" w:pos="540"/>
        <w:tab w:val="left" w:pos="567"/>
        <w:tab w:val="left" w:pos="1260"/>
      </w:tabs>
    </w:pPr>
  </w:style>
  <w:style w:type="paragraph" w:customStyle="1" w:styleId="33">
    <w:name w:val="样式21"/>
    <w:basedOn w:val="34"/>
    <w:qFormat/>
    <w:uiPriority w:val="0"/>
    <w:pPr>
      <w:tabs>
        <w:tab w:val="left" w:pos="360"/>
        <w:tab w:val="left" w:pos="420"/>
        <w:tab w:val="left" w:pos="567"/>
        <w:tab w:val="left" w:pos="1260"/>
      </w:tabs>
      <w:spacing w:before="120" w:beforeLines="0" w:after="120" w:afterLines="0"/>
      <w:ind w:hanging="992"/>
    </w:pPr>
  </w:style>
  <w:style w:type="paragraph" w:customStyle="1" w:styleId="34">
    <w:name w:val="样式5"/>
    <w:basedOn w:val="35"/>
    <w:qFormat/>
    <w:uiPriority w:val="0"/>
    <w:pPr>
      <w:tabs>
        <w:tab w:val="left" w:pos="360"/>
        <w:tab w:val="left" w:pos="420"/>
        <w:tab w:val="left" w:pos="1260"/>
      </w:tabs>
      <w:ind w:left="420" w:hanging="420"/>
    </w:pPr>
    <w:rPr>
      <w:sz w:val="20"/>
    </w:rPr>
  </w:style>
  <w:style w:type="paragraph" w:customStyle="1" w:styleId="35">
    <w:name w:val="样式12"/>
    <w:basedOn w:val="1"/>
    <w:qFormat/>
    <w:uiPriority w:val="0"/>
    <w:pPr>
      <w:keepNext/>
      <w:keepLines/>
      <w:tabs>
        <w:tab w:val="left" w:pos="360"/>
      </w:tabs>
      <w:spacing w:before="156" w:beforeLines="50" w:after="156" w:afterLines="50"/>
      <w:ind w:left="567" w:hanging="567"/>
      <w:outlineLvl w:val="1"/>
    </w:pPr>
    <w:rPr>
      <w:rFonts w:eastAsia="MS Mincho"/>
      <w:kern w:val="0"/>
      <w:sz w:val="28"/>
      <w:szCs w:val="28"/>
    </w:rPr>
  </w:style>
  <w:style w:type="paragraph" w:customStyle="1" w:styleId="36">
    <w:name w:val="font6"/>
    <w:basedOn w:val="1"/>
    <w:next w:val="20"/>
    <w:qFormat/>
    <w:uiPriority w:val="0"/>
    <w:pPr>
      <w:widowControl/>
      <w:spacing w:before="100" w:beforeAutospacing="1" w:after="100" w:afterAutospacing="1"/>
      <w:jc w:val="left"/>
    </w:pPr>
    <w:rPr>
      <w:color w:val="000000"/>
      <w:kern w:val="0"/>
    </w:rPr>
  </w:style>
  <w:style w:type="character" w:customStyle="1" w:styleId="37">
    <w:name w:val="Header Char"/>
    <w:basedOn w:val="26"/>
    <w:link w:val="8"/>
    <w:semiHidden/>
    <w:qFormat/>
    <w:uiPriority w:val="99"/>
    <w:rPr>
      <w:sz w:val="18"/>
      <w:szCs w:val="18"/>
    </w:rPr>
  </w:style>
  <w:style w:type="character" w:customStyle="1" w:styleId="38">
    <w:name w:val="Footer Char"/>
    <w:basedOn w:val="26"/>
    <w:link w:val="19"/>
    <w:qFormat/>
    <w:uiPriority w:val="99"/>
    <w:rPr>
      <w:sz w:val="18"/>
      <w:szCs w:val="18"/>
    </w:rPr>
  </w:style>
  <w:style w:type="character" w:customStyle="1" w:styleId="39">
    <w:name w:val="Heading 3 Char"/>
    <w:basedOn w:val="26"/>
    <w:link w:val="4"/>
    <w:qFormat/>
    <w:uiPriority w:val="0"/>
    <w:rPr>
      <w:rFonts w:ascii="Times New Roman" w:hAnsi="Times New Roman" w:eastAsia="宋体" w:cs="Times New Roman"/>
      <w:b/>
      <w:sz w:val="24"/>
      <w:szCs w:val="24"/>
    </w:rPr>
  </w:style>
  <w:style w:type="character" w:customStyle="1" w:styleId="40">
    <w:name w:val="Body Text Char"/>
    <w:basedOn w:val="26"/>
    <w:link w:val="2"/>
    <w:qFormat/>
    <w:uiPriority w:val="0"/>
    <w:rPr>
      <w:rFonts w:ascii="Calibri" w:hAnsi="Calibri" w:eastAsia="宋体" w:cs="Times New Roman"/>
      <w:sz w:val="24"/>
      <w:szCs w:val="24"/>
    </w:rPr>
  </w:style>
  <w:style w:type="paragraph" w:customStyle="1" w:styleId="41">
    <w:name w:val="正文 4"/>
    <w:basedOn w:val="1"/>
    <w:qFormat/>
    <w:uiPriority w:val="0"/>
    <w:pPr>
      <w:autoSpaceDE w:val="0"/>
      <w:autoSpaceDN w:val="0"/>
      <w:adjustRightInd w:val="0"/>
      <w:snapToGrid w:val="0"/>
      <w:spacing w:line="360" w:lineRule="auto"/>
      <w:ind w:firstLine="480" w:firstLineChars="200"/>
    </w:pPr>
    <w:rPr>
      <w:rFonts w:cs="Arial"/>
      <w:bCs/>
      <w:snapToGrid w:val="0"/>
      <w:kern w:val="0"/>
      <w:sz w:val="24"/>
    </w:rPr>
  </w:style>
  <w:style w:type="character" w:customStyle="1" w:styleId="42">
    <w:name w:val="Balloon Text Char"/>
    <w:basedOn w:val="26"/>
    <w:link w:val="18"/>
    <w:semiHidden/>
    <w:qFormat/>
    <w:uiPriority w:val="99"/>
    <w:rPr>
      <w:rFonts w:ascii="Times New Roman" w:hAnsi="Times New Roman" w:eastAsia="宋体" w:cs="Times New Roman"/>
      <w:sz w:val="18"/>
      <w:szCs w:val="18"/>
    </w:rPr>
  </w:style>
  <w:style w:type="paragraph" w:customStyle="1" w:styleId="43">
    <w:name w:val="1-1"/>
    <w:basedOn w:val="1"/>
    <w:qFormat/>
    <w:uiPriority w:val="0"/>
    <w:pPr>
      <w:spacing w:line="360" w:lineRule="auto"/>
      <w:outlineLvl w:val="0"/>
    </w:pPr>
    <w:rPr>
      <w:b/>
      <w:color w:val="000000"/>
      <w:sz w:val="24"/>
    </w:rPr>
  </w:style>
  <w:style w:type="paragraph" w:customStyle="1" w:styleId="44">
    <w:name w:val="表格字体"/>
    <w:basedOn w:val="1"/>
    <w:qFormat/>
    <w:uiPriority w:val="0"/>
    <w:pPr>
      <w:adjustRightInd w:val="0"/>
      <w:snapToGrid w:val="0"/>
      <w:spacing w:beforeLines="20" w:afterLines="20"/>
      <w:jc w:val="center"/>
    </w:pPr>
    <w:rPr>
      <w:szCs w:val="21"/>
    </w:rPr>
  </w:style>
  <w:style w:type="paragraph" w:customStyle="1" w:styleId="45">
    <w:name w:val="表头"/>
    <w:basedOn w:val="1"/>
    <w:qFormat/>
    <w:uiPriority w:val="0"/>
    <w:pPr>
      <w:adjustRightInd w:val="0"/>
      <w:snapToGrid w:val="0"/>
      <w:spacing w:afterLines="10"/>
      <w:jc w:val="center"/>
    </w:pPr>
    <w:rPr>
      <w:rFonts w:cs="宋体"/>
      <w:b/>
      <w:bCs/>
      <w:sz w:val="24"/>
      <w:szCs w:val="21"/>
    </w:rPr>
  </w:style>
  <w:style w:type="paragraph" w:customStyle="1" w:styleId="46">
    <w:name w:val="表格字体4"/>
    <w:basedOn w:val="44"/>
    <w:qFormat/>
    <w:uiPriority w:val="0"/>
  </w:style>
  <w:style w:type="character" w:customStyle="1" w:styleId="47">
    <w:name w:val="Document Map Char"/>
    <w:basedOn w:val="26"/>
    <w:link w:val="15"/>
    <w:semiHidden/>
    <w:qFormat/>
    <w:uiPriority w:val="99"/>
    <w:rPr>
      <w:rFonts w:ascii="宋体" w:hAnsi="Times New Roman" w:eastAsia="宋体" w:cs="Times New Roman"/>
      <w:sz w:val="18"/>
      <w:szCs w:val="18"/>
    </w:rPr>
  </w:style>
  <w:style w:type="character" w:customStyle="1" w:styleId="48">
    <w:name w:val="HTML Preformatted Char"/>
    <w:basedOn w:val="26"/>
    <w:link w:val="21"/>
    <w:semiHidden/>
    <w:qFormat/>
    <w:uiPriority w:val="99"/>
    <w:rPr>
      <w:rFonts w:ascii="宋体" w:hAnsi="宋体" w:eastAsia="宋体" w:cs="宋体"/>
      <w:kern w:val="0"/>
      <w:sz w:val="24"/>
      <w:szCs w:val="24"/>
    </w:rPr>
  </w:style>
  <w:style w:type="paragraph" w:customStyle="1" w:styleId="49">
    <w:name w:val="表格字体1"/>
    <w:basedOn w:val="1"/>
    <w:qFormat/>
    <w:uiPriority w:val="0"/>
    <w:pPr>
      <w:widowControl/>
      <w:adjustRightInd w:val="0"/>
      <w:snapToGrid w:val="0"/>
      <w:spacing w:beforeLines="20" w:afterLines="20"/>
      <w:jc w:val="center"/>
    </w:pPr>
    <w:rPr>
      <w:color w:val="000000"/>
      <w:kern w:val="0"/>
      <w:szCs w:val="21"/>
    </w:rPr>
  </w:style>
  <w:style w:type="character" w:customStyle="1" w:styleId="50">
    <w:name w:val="Heading 2 Char"/>
    <w:basedOn w:val="26"/>
    <w:link w:val="3"/>
    <w:semiHidden/>
    <w:qFormat/>
    <w:uiPriority w:val="9"/>
    <w:rPr>
      <w:rFonts w:asciiTheme="majorHAnsi" w:hAnsiTheme="majorHAnsi" w:eastAsiaTheme="majorEastAsia" w:cstheme="majorBidi"/>
      <w:b/>
      <w:bCs/>
      <w:sz w:val="32"/>
      <w:szCs w:val="32"/>
    </w:rPr>
  </w:style>
  <w:style w:type="paragraph" w:customStyle="1" w:styleId="51">
    <w:name w:val="列出段落1"/>
    <w:basedOn w:val="1"/>
    <w:qFormat/>
    <w:uiPriority w:val="99"/>
    <w:pPr>
      <w:ind w:firstLine="420" w:firstLineChars="200"/>
    </w:pPr>
    <w:rPr>
      <w:szCs w:val="20"/>
    </w:rPr>
  </w:style>
  <w:style w:type="paragraph" w:customStyle="1" w:styleId="52">
    <w:name w:val="正文-报告书"/>
    <w:link w:val="53"/>
    <w:qFormat/>
    <w:uiPriority w:val="0"/>
    <w:pPr>
      <w:widowControl w:val="0"/>
      <w:adjustRightInd w:val="0"/>
      <w:snapToGrid w:val="0"/>
      <w:spacing w:line="500" w:lineRule="exact"/>
      <w:ind w:firstLine="480" w:firstLineChars="200"/>
      <w:jc w:val="both"/>
    </w:pPr>
    <w:rPr>
      <w:rFonts w:ascii="Times New Roman" w:hAnsi="Times New Roman" w:eastAsia="宋体" w:cs="Times New Roman"/>
      <w:sz w:val="24"/>
      <w:szCs w:val="24"/>
      <w:lang w:val="zh-CN" w:eastAsia="zh-CN" w:bidi="ar-SA"/>
    </w:rPr>
  </w:style>
  <w:style w:type="character" w:customStyle="1" w:styleId="53">
    <w:name w:val="正文-报告书 Char"/>
    <w:link w:val="52"/>
    <w:qFormat/>
    <w:uiPriority w:val="0"/>
    <w:rPr>
      <w:rFonts w:ascii="Times New Roman" w:hAnsi="Times New Roman" w:eastAsia="宋体" w:cs="Times New Roman"/>
      <w:kern w:val="0"/>
      <w:sz w:val="24"/>
      <w:szCs w:val="24"/>
      <w:lang w:val="zh-CN"/>
    </w:rPr>
  </w:style>
  <w:style w:type="character" w:customStyle="1" w:styleId="54">
    <w:name w:val="Plain Text Char"/>
    <w:basedOn w:val="26"/>
    <w:link w:val="17"/>
    <w:qFormat/>
    <w:uiPriority w:val="0"/>
    <w:rPr>
      <w:rFonts w:ascii="宋体" w:hAnsi="Courier New" w:eastAsia="微软雅黑" w:cs="Times New Roman"/>
      <w:kern w:val="0"/>
      <w:sz w:val="22"/>
    </w:rPr>
  </w:style>
  <w:style w:type="paragraph" w:customStyle="1" w:styleId="55">
    <w:name w:val="表格 首行加粗"/>
    <w:link w:val="56"/>
    <w:qFormat/>
    <w:uiPriority w:val="0"/>
    <w:pPr>
      <w:adjustRightInd w:val="0"/>
      <w:snapToGrid w:val="0"/>
      <w:spacing w:line="240" w:lineRule="atLeast"/>
      <w:jc w:val="center"/>
    </w:pPr>
    <w:rPr>
      <w:rFonts w:ascii="Times New Roman" w:hAnsi="Times New Roman" w:eastAsia="宋体" w:cs="Times New Roman"/>
      <w:b/>
      <w:kern w:val="2"/>
      <w:sz w:val="21"/>
      <w:szCs w:val="18"/>
      <w:lang w:val="en-US" w:eastAsia="zh-CN" w:bidi="ar-SA"/>
    </w:rPr>
  </w:style>
  <w:style w:type="character" w:customStyle="1" w:styleId="56">
    <w:name w:val="表格 首行加粗 Char"/>
    <w:link w:val="55"/>
    <w:qFormat/>
    <w:uiPriority w:val="0"/>
    <w:rPr>
      <w:rFonts w:ascii="Times New Roman" w:hAnsi="Times New Roman" w:eastAsia="宋体" w:cs="Times New Roman"/>
      <w:b/>
      <w:szCs w:val="18"/>
    </w:rPr>
  </w:style>
  <w:style w:type="paragraph" w:customStyle="1" w:styleId="57">
    <w:name w:val="表格 内部文字"/>
    <w:link w:val="58"/>
    <w:qFormat/>
    <w:uiPriority w:val="0"/>
    <w:pPr>
      <w:snapToGrid w:val="0"/>
      <w:jc w:val="center"/>
    </w:pPr>
    <w:rPr>
      <w:rFonts w:ascii="Times New Roman" w:hAnsi="Times New Roman" w:eastAsia="宋体" w:cs="Times New Roman"/>
      <w:sz w:val="21"/>
      <w:szCs w:val="21"/>
      <w:lang w:val="en-US" w:eastAsia="zh-CN" w:bidi="ar-SA"/>
    </w:rPr>
  </w:style>
  <w:style w:type="character" w:customStyle="1" w:styleId="58">
    <w:name w:val="表格 内部文字 Char"/>
    <w:link w:val="57"/>
    <w:qFormat/>
    <w:uiPriority w:val="0"/>
    <w:rPr>
      <w:rFonts w:ascii="Times New Roman" w:hAnsi="Times New Roman" w:eastAsia="宋体" w:cs="Times New Roman"/>
      <w:kern w:val="0"/>
      <w:szCs w:val="21"/>
    </w:rPr>
  </w:style>
  <w:style w:type="paragraph" w:customStyle="1" w:styleId="59">
    <w:name w:val="列出段落11"/>
    <w:basedOn w:val="1"/>
    <w:qFormat/>
    <w:uiPriority w:val="34"/>
    <w:pPr>
      <w:ind w:firstLine="420" w:firstLineChars="200"/>
    </w:pPr>
    <w:rPr>
      <w:szCs w:val="22"/>
    </w:rPr>
  </w:style>
  <w:style w:type="character" w:customStyle="1" w:styleId="60">
    <w:name w:val="Comment Text Char"/>
    <w:basedOn w:val="26"/>
    <w:link w:val="16"/>
    <w:semiHidden/>
    <w:qFormat/>
    <w:uiPriority w:val="0"/>
    <w:rPr>
      <w:rFonts w:ascii="Times New Roman" w:hAnsi="Times New Roman" w:eastAsia="宋体" w:cs="Times New Roman"/>
    </w:rPr>
  </w:style>
  <w:style w:type="paragraph" w:customStyle="1" w:styleId="61">
    <w:name w:val="p0"/>
    <w:basedOn w:val="1"/>
    <w:qFormat/>
    <w:uiPriority w:val="0"/>
    <w:pPr>
      <w:widowControl/>
    </w:pPr>
    <w:rPr>
      <w:kern w:val="0"/>
      <w:sz w:val="24"/>
    </w:rPr>
  </w:style>
  <w:style w:type="character" w:customStyle="1" w:styleId="62">
    <w:name w:val="15"/>
    <w:qFormat/>
    <w:uiPriority w:val="0"/>
    <w:rPr>
      <w:rFonts w:hint="eastAsia" w:ascii="黑体" w:hAnsi="黑体" w:eastAsia="黑体"/>
      <w:snapToGrid w:val="0"/>
      <w:sz w:val="24"/>
      <w:szCs w:val="24"/>
    </w:rPr>
  </w:style>
  <w:style w:type="paragraph" w:styleId="63">
    <w:name w:val="List Paragraph"/>
    <w:basedOn w:val="1"/>
    <w:qFormat/>
    <w:uiPriority w:val="0"/>
    <w:pPr>
      <w:ind w:firstLine="420" w:firstLineChars="200"/>
    </w:pPr>
  </w:style>
  <w:style w:type="character" w:customStyle="1" w:styleId="64">
    <w:name w:val="Comment Subject Char"/>
    <w:basedOn w:val="60"/>
    <w:link w:val="23"/>
    <w:semiHidden/>
    <w:qFormat/>
    <w:uiPriority w:val="99"/>
    <w:rPr>
      <w:rFonts w:ascii="Times New Roman" w:hAnsi="Times New Roman" w:eastAsia="宋体" w:cs="Times New Roman"/>
      <w:b/>
      <w:bCs/>
      <w:szCs w:val="24"/>
    </w:rPr>
  </w:style>
  <w:style w:type="character" w:customStyle="1" w:styleId="65">
    <w:name w:val="font51"/>
    <w:basedOn w:val="26"/>
    <w:qFormat/>
    <w:uiPriority w:val="0"/>
    <w:rPr>
      <w:rFonts w:hint="default" w:ascii="Times New Roman" w:hAnsi="Times New Roman" w:cs="Times New Roman"/>
      <w:color w:val="000000"/>
      <w:sz w:val="21"/>
      <w:szCs w:val="21"/>
      <w:u w:val="none"/>
    </w:rPr>
  </w:style>
  <w:style w:type="character" w:customStyle="1" w:styleId="66">
    <w:name w:val="font41"/>
    <w:basedOn w:val="26"/>
    <w:qFormat/>
    <w:uiPriority w:val="0"/>
    <w:rPr>
      <w:rFonts w:hint="eastAsia" w:ascii="宋体" w:hAnsi="宋体" w:eastAsia="宋体" w:cs="宋体"/>
      <w:color w:val="000000"/>
      <w:sz w:val="21"/>
      <w:szCs w:val="21"/>
      <w:u w:val="none"/>
    </w:rPr>
  </w:style>
  <w:style w:type="character" w:customStyle="1" w:styleId="67">
    <w:name w:val="表格字体 Char Char"/>
    <w:qFormat/>
    <w:uiPriority w:val="0"/>
    <w:rPr>
      <w:snapToGrid w:val="0"/>
      <w:sz w:val="21"/>
      <w:szCs w:val="21"/>
    </w:rPr>
  </w:style>
  <w:style w:type="paragraph" w:customStyle="1" w:styleId="68">
    <w:name w:val="表格样式"/>
    <w:basedOn w:val="1"/>
    <w:next w:val="2"/>
    <w:qFormat/>
    <w:uiPriority w:val="0"/>
    <w:rPr>
      <w:sz w:val="24"/>
    </w:rPr>
  </w:style>
  <w:style w:type="paragraph" w:customStyle="1" w:styleId="69">
    <w:name w:val="小四表文左齐"/>
    <w:basedOn w:val="1"/>
    <w:qFormat/>
    <w:uiPriority w:val="0"/>
    <w:pPr>
      <w:autoSpaceDE w:val="0"/>
      <w:autoSpaceDN w:val="0"/>
      <w:spacing w:line="240" w:lineRule="exact"/>
      <w:jc w:val="center"/>
    </w:pPr>
    <w:rPr>
      <w:b/>
      <w:szCs w:val="21"/>
    </w:rPr>
  </w:style>
  <w:style w:type="paragraph" w:customStyle="1" w:styleId="70">
    <w:name w:val="Table Paragraph"/>
    <w:basedOn w:val="1"/>
    <w:qFormat/>
    <w:uiPriority w:val="1"/>
    <w:pPr>
      <w:jc w:val="center"/>
    </w:pPr>
    <w:rPr>
      <w:rFonts w:ascii="宋体" w:hAnsi="宋体" w:cs="宋体"/>
      <w:lang w:val="zh-CN" w:bidi="zh-CN"/>
    </w:rPr>
  </w:style>
  <w:style w:type="paragraph" w:customStyle="1" w:styleId="71">
    <w:name w:val="段落1"/>
    <w:basedOn w:val="1"/>
    <w:qFormat/>
    <w:uiPriority w:val="0"/>
    <w:pPr>
      <w:spacing w:line="480" w:lineRule="exact"/>
      <w:ind w:firstLine="200" w:firstLineChars="200"/>
    </w:pPr>
    <w:rPr>
      <w:rFonts w:eastAsia="KaiTi_GB2312"/>
      <w:spacing w:val="6"/>
      <w:sz w:val="28"/>
    </w:rPr>
  </w:style>
  <w:style w:type="character" w:customStyle="1" w:styleId="72">
    <w:name w:val="样式 宋体 小四 居中 行距: 最小值 0 磅"/>
    <w:qFormat/>
    <w:uiPriority w:val="0"/>
    <w:rPr>
      <w:rFonts w:ascii="宋体" w:hAnsi="宋体" w:eastAsia="Times New Roman"/>
      <w:sz w:val="24"/>
    </w:rPr>
  </w:style>
  <w:style w:type="paragraph" w:customStyle="1" w:styleId="73">
    <w:name w:val="表表文字"/>
    <w:basedOn w:val="1"/>
    <w:qFormat/>
    <w:uiPriority w:val="0"/>
    <w:pPr>
      <w:wordWrap w:val="0"/>
      <w:autoSpaceDE/>
      <w:autoSpaceDN/>
      <w:adjustRightInd w:val="0"/>
      <w:snapToGrid w:val="0"/>
      <w:jc w:val="center"/>
    </w:pPr>
    <w:rPr>
      <w:rFonts w:ascii="Times New Roman" w:hAnsi="Times New Roman" w:cs="Times New Roman"/>
      <w:sz w:val="21"/>
      <w:szCs w:val="21"/>
      <w:lang w:val="en-US" w:bidi="ar-SA"/>
    </w:rPr>
  </w:style>
  <w:style w:type="paragraph" w:customStyle="1" w:styleId="74">
    <w:name w:val="样式 列表 + 左侧:  0 厘米 悬挂缩进: 5.85 字符"/>
    <w:basedOn w:val="9"/>
    <w:qFormat/>
    <w:uiPriority w:val="0"/>
    <w:pPr>
      <w:widowControl w:val="0"/>
      <w:autoSpaceDE w:val="0"/>
      <w:autoSpaceDN w:val="0"/>
      <w:adjustRightInd w:val="0"/>
      <w:snapToGrid w:val="0"/>
      <w:ind w:left="-2" w:leftChars="-8" w:hanging="17" w:hangingChars="8"/>
      <w:contextualSpacing/>
      <w:jc w:val="center"/>
    </w:pPr>
    <w:rPr>
      <w:rFonts w:ascii="宋体" w:hAnsi="宋体" w:eastAsia="宋体" w:cs="宋体"/>
      <w:kern w:val="2"/>
      <w:sz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jpeg"/><Relationship Id="rId3" Type="http://schemas.openxmlformats.org/officeDocument/2006/relationships/header" Target="header1.xml"/><Relationship Id="rId29" Type="http://schemas.openxmlformats.org/officeDocument/2006/relationships/image" Target="media/image10.jpeg"/><Relationship Id="rId28" Type="http://schemas.openxmlformats.org/officeDocument/2006/relationships/image" Target="media/image9.jpeg"/><Relationship Id="rId27" Type="http://schemas.openxmlformats.org/officeDocument/2006/relationships/image" Target="media/image8.emf"/><Relationship Id="rId26" Type="http://schemas.openxmlformats.org/officeDocument/2006/relationships/oleObject" Target="embeddings/oleObject8.bin"/><Relationship Id="rId25" Type="http://schemas.openxmlformats.org/officeDocument/2006/relationships/image" Target="media/image7.emf"/><Relationship Id="rId24" Type="http://schemas.openxmlformats.org/officeDocument/2006/relationships/oleObject" Target="embeddings/oleObject7.bin"/><Relationship Id="rId23" Type="http://schemas.openxmlformats.org/officeDocument/2006/relationships/image" Target="media/image6.emf"/><Relationship Id="rId22" Type="http://schemas.openxmlformats.org/officeDocument/2006/relationships/oleObject" Target="embeddings/oleObject6.bin"/><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Pages>
  <Words>2447</Words>
  <Characters>13950</Characters>
  <Lines>116</Lines>
  <Paragraphs>32</Paragraphs>
  <TotalTime>9</TotalTime>
  <ScaleCrop>false</ScaleCrop>
  <LinksUpToDate>false</LinksUpToDate>
  <CharactersWithSpaces>16365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2019-09-25T07:00:00Z</dcterms:created>
  <dc:creator>dreamsummit</dc:creator>
  <cp:lastModifiedBy>Bastet</cp:lastModifiedBy>
  <cp:lastPrinted>2020-05-13T07:47:00Z</cp:lastPrinted>
  <dcterms:modified xsi:type="dcterms:W3CDTF">2022-03-08T02:48:52Z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TitusGUID">
    <vt:lpwstr>28fed6d7-9453-43df-bb89-4f3b8006f26e</vt:lpwstr>
  </property>
  <property fmtid="{D5CDD505-2E9C-101B-9397-08002B2CF9AE}" pid="4" name="TitusCorpClassification">
    <vt:lpwstr>Not Applicable</vt:lpwstr>
  </property>
  <property fmtid="{D5CDD505-2E9C-101B-9397-08002B2CF9AE}" pid="5" name="MSIP_Label_052fbdd7-159b-43f3-9fb9-7416d710b5ef_Enabled">
    <vt:lpwstr>true</vt:lpwstr>
  </property>
  <property fmtid="{D5CDD505-2E9C-101B-9397-08002B2CF9AE}" pid="6" name="MSIP_Label_052fbdd7-159b-43f3-9fb9-7416d710b5ef_SetDate">
    <vt:lpwstr>2020-11-26T07:36:20Z</vt:lpwstr>
  </property>
  <property fmtid="{D5CDD505-2E9C-101B-9397-08002B2CF9AE}" pid="7" name="MSIP_Label_052fbdd7-159b-43f3-9fb9-7416d710b5ef_Method">
    <vt:lpwstr>Privileged</vt:lpwstr>
  </property>
  <property fmtid="{D5CDD505-2E9C-101B-9397-08002B2CF9AE}" pid="8" name="MSIP_Label_052fbdd7-159b-43f3-9fb9-7416d710b5ef_Name">
    <vt:lpwstr>Unrestricted</vt:lpwstr>
  </property>
  <property fmtid="{D5CDD505-2E9C-101B-9397-08002B2CF9AE}" pid="9" name="MSIP_Label_052fbdd7-159b-43f3-9fb9-7416d710b5ef_SiteId">
    <vt:lpwstr>9ad0fca6-569f-4932-b35f-593f6e9deb96</vt:lpwstr>
  </property>
  <property fmtid="{D5CDD505-2E9C-101B-9397-08002B2CF9AE}" pid="10" name="MSIP_Label_052fbdd7-159b-43f3-9fb9-7416d710b5ef_ActionId">
    <vt:lpwstr>2ef32af2-aa45-45f0-b703-0000f77cd75c</vt:lpwstr>
  </property>
  <property fmtid="{D5CDD505-2E9C-101B-9397-08002B2CF9AE}" pid="11" name="MSIP_Label_052fbdd7-159b-43f3-9fb9-7416d710b5ef_ContentBits">
    <vt:lpwstr>0</vt:lpwstr>
  </property>
  <property fmtid="{D5CDD505-2E9C-101B-9397-08002B2CF9AE}" pid="12" name="ICV">
    <vt:lpwstr>46C08F53A264421F867E81A97BD13EBD</vt:lpwstr>
  </property>
</Properties>
</file>