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83D" w:rsidRDefault="0027159A">
      <w:pPr>
        <w:adjustRightInd w:val="0"/>
        <w:snapToGrid w:val="0"/>
        <w:spacing w:line="360" w:lineRule="auto"/>
        <w:rPr>
          <w:rFonts w:asciiTheme="minorEastAsia" w:hAnsiTheme="minorEastAsia"/>
          <w:sz w:val="24"/>
          <w:szCs w:val="24"/>
        </w:rPr>
      </w:pPr>
      <w:bookmarkStart w:id="0" w:name="_GoBack"/>
      <w:bookmarkEnd w:id="0"/>
      <w:r>
        <w:rPr>
          <w:rFonts w:asciiTheme="minorEastAsia" w:hAnsiTheme="minorEastAsia" w:hint="eastAsia"/>
          <w:sz w:val="24"/>
          <w:szCs w:val="24"/>
        </w:rPr>
        <w:t>证券代码：</w:t>
      </w:r>
      <w:sdt>
        <w:sdtPr>
          <w:rPr>
            <w:rFonts w:asciiTheme="minorEastAsia" w:hAnsiTheme="minorEastAsia" w:hint="eastAsia"/>
            <w:sz w:val="24"/>
            <w:szCs w:val="24"/>
          </w:rPr>
          <w:alias w:val="公司代码"/>
          <w:tag w:val="_GBC_feab7ac6860c4afc88c81275bbb18abc"/>
          <w:id w:val="-309169937"/>
          <w:lock w:val="sdtLocked"/>
          <w:placeholder>
            <w:docPart w:val="GBC22222222222222222222222222222"/>
          </w:placeholder>
        </w:sdtPr>
        <w:sdtEndPr/>
        <w:sdtContent>
          <w:r>
            <w:rPr>
              <w:rFonts w:asciiTheme="minorEastAsia" w:hAnsiTheme="minorEastAsia" w:hint="eastAsia"/>
              <w:sz w:val="24"/>
              <w:szCs w:val="24"/>
            </w:rPr>
            <w:t>603059</w:t>
          </w:r>
        </w:sdtContent>
      </w:sdt>
      <w:r>
        <w:rPr>
          <w:rFonts w:asciiTheme="minorEastAsia" w:hAnsiTheme="minorEastAsia"/>
          <w:sz w:val="24"/>
          <w:szCs w:val="24"/>
        </w:rPr>
        <w:t xml:space="preserve">        </w:t>
      </w:r>
      <w:r w:rsidR="00925365">
        <w:rPr>
          <w:rFonts w:asciiTheme="minorEastAsia" w:hAnsiTheme="minorEastAsia"/>
          <w:sz w:val="24"/>
          <w:szCs w:val="24"/>
        </w:rPr>
        <w:t xml:space="preserve">  </w:t>
      </w:r>
      <w:r>
        <w:rPr>
          <w:rFonts w:asciiTheme="minorEastAsia" w:hAnsiTheme="minorEastAsia" w:hint="eastAsia"/>
          <w:sz w:val="24"/>
          <w:szCs w:val="24"/>
        </w:rPr>
        <w:t>证券简称：</w:t>
      </w:r>
      <w:sdt>
        <w:sdtPr>
          <w:rPr>
            <w:rFonts w:asciiTheme="minorEastAsia" w:hAnsiTheme="minorEastAsia" w:hint="eastAsia"/>
            <w:sz w:val="24"/>
            <w:szCs w:val="24"/>
          </w:rPr>
          <w:alias w:val="公司简称"/>
          <w:tag w:val="_GBC_1718db656d064b1bafc6f1ac1ecd0168"/>
          <w:id w:val="-863357259"/>
          <w:lock w:val="sdtLocked"/>
          <w:placeholder>
            <w:docPart w:val="GBC22222222222222222222222222222"/>
          </w:placeholder>
        </w:sdtPr>
        <w:sdtEndPr/>
        <w:sdtContent>
          <w:r>
            <w:rPr>
              <w:rFonts w:asciiTheme="minorEastAsia" w:hAnsiTheme="minorEastAsia" w:hint="eastAsia"/>
              <w:sz w:val="24"/>
              <w:szCs w:val="24"/>
            </w:rPr>
            <w:t>倍加洁</w:t>
          </w:r>
        </w:sdtContent>
      </w:sdt>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sidR="00E97302">
        <w:rPr>
          <w:rFonts w:asciiTheme="minorEastAsia" w:hAnsiTheme="minorEastAsia"/>
          <w:sz w:val="24"/>
          <w:szCs w:val="24"/>
        </w:rPr>
        <w:t xml:space="preserve"> </w:t>
      </w:r>
      <w:r w:rsidR="00925365">
        <w:rPr>
          <w:rFonts w:asciiTheme="minorEastAsia" w:hAnsiTheme="minorEastAsia"/>
          <w:sz w:val="24"/>
          <w:szCs w:val="24"/>
        </w:rPr>
        <w:t xml:space="preserve"> </w:t>
      </w:r>
      <w:r>
        <w:rPr>
          <w:rFonts w:asciiTheme="minorEastAsia" w:hAnsiTheme="minorEastAsia" w:hint="eastAsia"/>
          <w:sz w:val="24"/>
          <w:szCs w:val="24"/>
        </w:rPr>
        <w:t>公告编号：</w:t>
      </w:r>
      <w:sdt>
        <w:sdtPr>
          <w:rPr>
            <w:rFonts w:asciiTheme="minorEastAsia" w:hAnsiTheme="minorEastAsia" w:hint="eastAsia"/>
            <w:color w:val="000000" w:themeColor="text1"/>
            <w:sz w:val="24"/>
            <w:szCs w:val="24"/>
          </w:rPr>
          <w:alias w:val="临时公告编号"/>
          <w:tag w:val="_GBC_3e4dde3099a0481fa3cc639c3e67100b"/>
          <w:id w:val="338668586"/>
          <w:lock w:val="sdtLocked"/>
          <w:placeholder>
            <w:docPart w:val="GBC22222222222222222222222222222"/>
          </w:placeholder>
        </w:sdtPr>
        <w:sdtEndPr>
          <w:rPr>
            <w:color w:val="auto"/>
          </w:rPr>
        </w:sdtEndPr>
        <w:sdtContent>
          <w:r w:rsidRPr="0049625F">
            <w:rPr>
              <w:rFonts w:asciiTheme="minorEastAsia" w:hAnsiTheme="minorEastAsia" w:hint="eastAsia"/>
              <w:color w:val="000000" w:themeColor="text1"/>
              <w:sz w:val="24"/>
              <w:szCs w:val="24"/>
            </w:rPr>
            <w:t>2025-</w:t>
          </w:r>
          <w:r w:rsidR="003D7E37" w:rsidRPr="003D7E37">
            <w:rPr>
              <w:rFonts w:asciiTheme="minorEastAsia" w:hAnsiTheme="minorEastAsia"/>
              <w:color w:val="000000" w:themeColor="text1"/>
              <w:sz w:val="24"/>
              <w:szCs w:val="24"/>
            </w:rPr>
            <w:t>0</w:t>
          </w:r>
          <w:r w:rsidR="003D7E37">
            <w:rPr>
              <w:rFonts w:asciiTheme="minorEastAsia" w:hAnsiTheme="minorEastAsia"/>
              <w:color w:val="000000" w:themeColor="text1"/>
              <w:sz w:val="24"/>
              <w:szCs w:val="24"/>
            </w:rPr>
            <w:t>32</w:t>
          </w:r>
        </w:sdtContent>
      </w:sdt>
    </w:p>
    <w:p w:rsidR="0036083D" w:rsidRDefault="0036083D">
      <w:pPr>
        <w:adjustRightInd w:val="0"/>
        <w:snapToGrid w:val="0"/>
        <w:spacing w:line="360" w:lineRule="auto"/>
        <w:jc w:val="center"/>
        <w:rPr>
          <w:rFonts w:asciiTheme="minorEastAsia" w:hAnsiTheme="minorEastAsia"/>
          <w:sz w:val="24"/>
          <w:szCs w:val="24"/>
        </w:rPr>
      </w:pPr>
    </w:p>
    <w:p w:rsidR="0036083D" w:rsidRDefault="00F82014">
      <w:pPr>
        <w:adjustRightInd w:val="0"/>
        <w:snapToGrid w:val="0"/>
        <w:spacing w:line="360" w:lineRule="auto"/>
        <w:jc w:val="center"/>
        <w:rPr>
          <w:rFonts w:asciiTheme="minorEastAsia" w:hAnsiTheme="minorEastAsia"/>
          <w:b/>
          <w:color w:val="FF0000"/>
          <w:sz w:val="36"/>
          <w:szCs w:val="24"/>
        </w:rPr>
      </w:pPr>
      <w:sdt>
        <w:sdtPr>
          <w:rPr>
            <w:rFonts w:asciiTheme="minorEastAsia" w:hAnsiTheme="minorEastAsia" w:hint="eastAsia"/>
            <w:b/>
            <w:color w:val="FF0000"/>
            <w:sz w:val="36"/>
            <w:szCs w:val="24"/>
          </w:rPr>
          <w:alias w:val="公司法定中文名称"/>
          <w:tag w:val="_GBC_679076bb2baf48f68ae2416783d4ed0a"/>
          <w:id w:val="1007482026"/>
          <w:lock w:val="sdtLocked"/>
          <w:placeholder>
            <w:docPart w:val="GBC22222222222222222222222222222"/>
          </w:placeholder>
          <w:text/>
        </w:sdtPr>
        <w:sdtEndPr/>
        <w:sdtContent>
          <w:r w:rsidR="0027159A">
            <w:rPr>
              <w:rFonts w:asciiTheme="minorEastAsia" w:hAnsiTheme="minorEastAsia" w:hint="eastAsia"/>
              <w:b/>
              <w:color w:val="FF0000"/>
              <w:sz w:val="36"/>
              <w:szCs w:val="24"/>
            </w:rPr>
            <w:t>倍加</w:t>
          </w:r>
          <w:proofErr w:type="gramStart"/>
          <w:r w:rsidR="0027159A">
            <w:rPr>
              <w:rFonts w:asciiTheme="minorEastAsia" w:hAnsiTheme="minorEastAsia" w:hint="eastAsia"/>
              <w:b/>
              <w:color w:val="FF0000"/>
              <w:sz w:val="36"/>
              <w:szCs w:val="24"/>
            </w:rPr>
            <w:t>洁集团</w:t>
          </w:r>
          <w:proofErr w:type="gramEnd"/>
          <w:r w:rsidR="0027159A">
            <w:rPr>
              <w:rFonts w:asciiTheme="minorEastAsia" w:hAnsiTheme="minorEastAsia" w:hint="eastAsia"/>
              <w:b/>
              <w:color w:val="FF0000"/>
              <w:sz w:val="36"/>
              <w:szCs w:val="24"/>
            </w:rPr>
            <w:t>股份有限公司</w:t>
          </w:r>
        </w:sdtContent>
      </w:sdt>
    </w:p>
    <w:p w:rsidR="0036083D" w:rsidRDefault="00FA08F9">
      <w:pPr>
        <w:adjustRightInd w:val="0"/>
        <w:snapToGrid w:val="0"/>
        <w:spacing w:line="360" w:lineRule="auto"/>
        <w:jc w:val="center"/>
        <w:rPr>
          <w:rFonts w:asciiTheme="minorEastAsia" w:hAnsiTheme="minorEastAsia"/>
          <w:b/>
          <w:color w:val="FF0000"/>
          <w:sz w:val="36"/>
          <w:szCs w:val="24"/>
        </w:rPr>
      </w:pPr>
      <w:r>
        <w:rPr>
          <w:rFonts w:asciiTheme="minorEastAsia" w:hAnsiTheme="minorEastAsia" w:hint="eastAsia"/>
          <w:b/>
          <w:color w:val="FF0000"/>
          <w:sz w:val="36"/>
          <w:szCs w:val="24"/>
        </w:rPr>
        <w:t>股东大宗交易</w:t>
      </w:r>
      <w:r w:rsidR="0027159A">
        <w:rPr>
          <w:rFonts w:asciiTheme="minorEastAsia" w:hAnsiTheme="minorEastAsia" w:hint="eastAsia"/>
          <w:b/>
          <w:color w:val="FF0000"/>
          <w:sz w:val="36"/>
          <w:szCs w:val="24"/>
        </w:rPr>
        <w:t>减持股</w:t>
      </w:r>
      <w:proofErr w:type="gramStart"/>
      <w:r w:rsidR="0027159A">
        <w:rPr>
          <w:rFonts w:asciiTheme="minorEastAsia" w:hAnsiTheme="minorEastAsia" w:hint="eastAsia"/>
          <w:b/>
          <w:color w:val="FF0000"/>
          <w:sz w:val="36"/>
          <w:szCs w:val="24"/>
        </w:rPr>
        <w:t>份计划</w:t>
      </w:r>
      <w:proofErr w:type="gramEnd"/>
      <w:r w:rsidR="0027159A">
        <w:rPr>
          <w:rFonts w:asciiTheme="minorEastAsia" w:hAnsiTheme="minorEastAsia" w:hint="eastAsia"/>
          <w:b/>
          <w:color w:val="FF0000"/>
          <w:sz w:val="36"/>
          <w:szCs w:val="24"/>
        </w:rPr>
        <w:t>公告</w:t>
      </w:r>
    </w:p>
    <w:sdt>
      <w:sdtPr>
        <w:rPr>
          <w:rFonts w:asciiTheme="minorEastAsia" w:hAnsiTheme="minorEastAsia"/>
          <w:color w:val="000000"/>
          <w:sz w:val="24"/>
          <w:szCs w:val="24"/>
        </w:rPr>
        <w:alias w:val="选项模块:本公司董事会、全体董事及相关股东保证本公告内容不存在任何虚假..."/>
        <w:tag w:val="_SEC_1295bed5b7f04e9997d5571f1ea50e4a"/>
        <w:id w:val="-1772150650"/>
        <w:lock w:val="sdtLocked"/>
        <w:placeholder>
          <w:docPart w:val="GBC22222222222222222222222222222"/>
        </w:placeholder>
      </w:sdtPr>
      <w:sdtEndPr>
        <w:rPr>
          <w:rFonts w:hint="eastAsia"/>
        </w:rPr>
      </w:sdtEndPr>
      <w:sdtContent>
        <w:p w:rsidR="0036083D" w:rsidRDefault="0027159A">
          <w:pPr>
            <w:pBdr>
              <w:top w:val="single" w:sz="4" w:space="4" w:color="auto"/>
              <w:left w:val="single" w:sz="4" w:space="3" w:color="auto"/>
              <w:bottom w:val="single" w:sz="4" w:space="1" w:color="auto"/>
              <w:right w:val="single" w:sz="4" w:space="4" w:color="auto"/>
            </w:pBdr>
            <w:adjustRightInd w:val="0"/>
            <w:snapToGrid w:val="0"/>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本公司董事会、全体董事及相关股东保证本公告内容不存在任何虚假记载、误导性陈述或者重大遗漏，并对其内容的真实性、准确性和完整性承担法律责任。</w:t>
          </w:r>
        </w:p>
      </w:sdtContent>
    </w:sdt>
    <w:p w:rsidR="0036083D" w:rsidRDefault="0036083D">
      <w:pPr>
        <w:autoSpaceDE w:val="0"/>
        <w:autoSpaceDN w:val="0"/>
        <w:adjustRightInd w:val="0"/>
        <w:spacing w:line="360" w:lineRule="auto"/>
      </w:pPr>
    </w:p>
    <w:p w:rsidR="002705F9" w:rsidRDefault="002705F9">
      <w:pPr>
        <w:autoSpaceDE w:val="0"/>
        <w:autoSpaceDN w:val="0"/>
        <w:adjustRightInd w:val="0"/>
        <w:spacing w:line="360" w:lineRule="auto"/>
        <w:rPr>
          <w:rFonts w:asciiTheme="minorEastAsia" w:hAnsiTheme="minorEastAsia" w:cs="宋体"/>
          <w:color w:val="000000"/>
          <w:kern w:val="0"/>
          <w:sz w:val="24"/>
          <w:szCs w:val="24"/>
        </w:rPr>
      </w:pPr>
    </w:p>
    <w:p w:rsidR="0036083D" w:rsidRDefault="0027159A">
      <w:pPr>
        <w:adjustRightInd w:val="0"/>
        <w:snapToGrid w:val="0"/>
        <w:spacing w:line="360" w:lineRule="auto"/>
        <w:rPr>
          <w:rFonts w:asciiTheme="minorEastAsia" w:hAnsiTheme="minorEastAsia"/>
          <w:bCs/>
          <w:sz w:val="24"/>
          <w:szCs w:val="24"/>
        </w:rPr>
      </w:pPr>
      <w:r>
        <w:rPr>
          <w:rFonts w:asciiTheme="minorEastAsia" w:hAnsiTheme="minorEastAsia" w:hint="eastAsia"/>
          <w:bCs/>
          <w:sz w:val="24"/>
          <w:szCs w:val="24"/>
        </w:rPr>
        <w:t>重要内容提示：</w:t>
      </w:r>
    </w:p>
    <w:p w:rsidR="0036083D" w:rsidRDefault="00B4404D">
      <w:pPr>
        <w:numPr>
          <w:ilvl w:val="0"/>
          <w:numId w:val="1"/>
        </w:numPr>
        <w:adjustRightInd w:val="0"/>
        <w:snapToGrid w:val="0"/>
        <w:spacing w:line="360" w:lineRule="auto"/>
        <w:rPr>
          <w:rFonts w:asciiTheme="minorEastAsia" w:hAnsiTheme="minorEastAsia"/>
          <w:bCs/>
          <w:sz w:val="24"/>
          <w:szCs w:val="24"/>
        </w:rPr>
      </w:pPr>
      <w:r>
        <w:rPr>
          <w:rFonts w:asciiTheme="minorEastAsia" w:hAnsiTheme="minorEastAsia" w:hint="eastAsia"/>
          <w:bCs/>
          <w:sz w:val="24"/>
          <w:szCs w:val="24"/>
        </w:rPr>
        <w:t>股东</w:t>
      </w:r>
      <w:r w:rsidR="0027159A">
        <w:rPr>
          <w:rFonts w:asciiTheme="minorEastAsia" w:hAnsiTheme="minorEastAsia" w:hint="eastAsia"/>
          <w:bCs/>
          <w:sz w:val="24"/>
          <w:szCs w:val="24"/>
        </w:rPr>
        <w:t>持股的基本情况</w:t>
      </w:r>
    </w:p>
    <w:p w:rsidR="00A55F7F" w:rsidRDefault="00A55F7F" w:rsidP="00936467">
      <w:pPr>
        <w:adjustRightInd w:val="0"/>
        <w:snapToGrid w:val="0"/>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2</w:t>
      </w:r>
      <w:r>
        <w:rPr>
          <w:rFonts w:asciiTheme="minorEastAsia" w:hAnsiTheme="minorEastAsia"/>
          <w:bCs/>
          <w:sz w:val="24"/>
          <w:szCs w:val="24"/>
        </w:rPr>
        <w:t>025</w:t>
      </w:r>
      <w:r>
        <w:rPr>
          <w:rFonts w:asciiTheme="minorEastAsia" w:hAnsiTheme="minorEastAsia" w:hint="eastAsia"/>
          <w:bCs/>
          <w:sz w:val="24"/>
          <w:szCs w:val="24"/>
        </w:rPr>
        <w:t>年5月2</w:t>
      </w:r>
      <w:r>
        <w:rPr>
          <w:rFonts w:asciiTheme="minorEastAsia" w:hAnsiTheme="minorEastAsia"/>
          <w:bCs/>
          <w:sz w:val="24"/>
          <w:szCs w:val="24"/>
        </w:rPr>
        <w:t>8</w:t>
      </w:r>
      <w:r>
        <w:rPr>
          <w:rFonts w:asciiTheme="minorEastAsia" w:hAnsiTheme="minorEastAsia" w:hint="eastAsia"/>
          <w:bCs/>
          <w:sz w:val="24"/>
          <w:szCs w:val="24"/>
        </w:rPr>
        <w:t>日，倍加</w:t>
      </w:r>
      <w:proofErr w:type="gramStart"/>
      <w:r>
        <w:rPr>
          <w:rFonts w:asciiTheme="minorEastAsia" w:hAnsiTheme="minorEastAsia" w:hint="eastAsia"/>
          <w:bCs/>
          <w:sz w:val="24"/>
          <w:szCs w:val="24"/>
        </w:rPr>
        <w:t>洁集团</w:t>
      </w:r>
      <w:proofErr w:type="gramEnd"/>
      <w:r>
        <w:rPr>
          <w:rFonts w:asciiTheme="minorEastAsia" w:hAnsiTheme="minorEastAsia" w:hint="eastAsia"/>
          <w:bCs/>
          <w:sz w:val="24"/>
          <w:szCs w:val="24"/>
        </w:rPr>
        <w:t>股份有限公司（以下简称“公司”或“发行人”）披露《</w:t>
      </w:r>
      <w:r w:rsidRPr="00A55F7F">
        <w:rPr>
          <w:rFonts w:asciiTheme="minorEastAsia" w:hAnsiTheme="minorEastAsia" w:hint="eastAsia"/>
          <w:bCs/>
          <w:sz w:val="24"/>
          <w:szCs w:val="24"/>
        </w:rPr>
        <w:t>关于股东变更名称、经营范围、主要经营场所暨完成工商变更登记的公告</w:t>
      </w:r>
      <w:r>
        <w:rPr>
          <w:rFonts w:asciiTheme="minorEastAsia" w:hAnsiTheme="minorEastAsia" w:hint="eastAsia"/>
          <w:bCs/>
          <w:sz w:val="24"/>
          <w:szCs w:val="24"/>
        </w:rPr>
        <w:t>》（公告编号：2</w:t>
      </w:r>
      <w:r>
        <w:rPr>
          <w:rFonts w:asciiTheme="minorEastAsia" w:hAnsiTheme="minorEastAsia"/>
          <w:bCs/>
          <w:sz w:val="24"/>
          <w:szCs w:val="24"/>
        </w:rPr>
        <w:t>025-031</w:t>
      </w:r>
      <w:r>
        <w:rPr>
          <w:rFonts w:asciiTheme="minorEastAsia" w:hAnsiTheme="minorEastAsia" w:hint="eastAsia"/>
          <w:bCs/>
          <w:sz w:val="24"/>
          <w:szCs w:val="24"/>
        </w:rPr>
        <w:t>），公司股东</w:t>
      </w:r>
      <w:r w:rsidRPr="00A55F7F">
        <w:rPr>
          <w:rFonts w:asciiTheme="minorEastAsia" w:hAnsiTheme="minorEastAsia" w:hint="eastAsia"/>
          <w:bCs/>
          <w:sz w:val="24"/>
          <w:szCs w:val="24"/>
        </w:rPr>
        <w:t>扬州竟成企业管理咨询合伙企业（有限合伙）</w:t>
      </w:r>
      <w:r>
        <w:rPr>
          <w:rFonts w:asciiTheme="minorEastAsia" w:hAnsiTheme="minorEastAsia" w:hint="eastAsia"/>
          <w:bCs/>
          <w:sz w:val="24"/>
          <w:szCs w:val="24"/>
        </w:rPr>
        <w:t>的</w:t>
      </w:r>
      <w:bookmarkStart w:id="1" w:name="OLE_LINK1"/>
      <w:r>
        <w:rPr>
          <w:rFonts w:asciiTheme="minorEastAsia" w:hAnsiTheme="minorEastAsia" w:hint="eastAsia"/>
          <w:bCs/>
          <w:sz w:val="24"/>
          <w:szCs w:val="24"/>
        </w:rPr>
        <w:t>名称变更为</w:t>
      </w:r>
      <w:r w:rsidRPr="00A55F7F">
        <w:rPr>
          <w:rFonts w:asciiTheme="minorEastAsia" w:hAnsiTheme="minorEastAsia" w:hint="eastAsia"/>
          <w:bCs/>
          <w:sz w:val="24"/>
          <w:szCs w:val="24"/>
        </w:rPr>
        <w:t>南京小</w:t>
      </w:r>
      <w:proofErr w:type="gramStart"/>
      <w:r w:rsidRPr="00A55F7F">
        <w:rPr>
          <w:rFonts w:asciiTheme="minorEastAsia" w:hAnsiTheme="minorEastAsia" w:hint="eastAsia"/>
          <w:bCs/>
          <w:sz w:val="24"/>
          <w:szCs w:val="24"/>
        </w:rPr>
        <w:t>倍</w:t>
      </w:r>
      <w:proofErr w:type="gramEnd"/>
      <w:r w:rsidRPr="00A55F7F">
        <w:rPr>
          <w:rFonts w:asciiTheme="minorEastAsia" w:hAnsiTheme="minorEastAsia" w:hint="eastAsia"/>
          <w:bCs/>
          <w:sz w:val="24"/>
          <w:szCs w:val="24"/>
        </w:rPr>
        <w:t>一号企业管理咨询合伙企业（有限合伙）</w:t>
      </w:r>
      <w:r>
        <w:rPr>
          <w:rFonts w:asciiTheme="minorEastAsia" w:hAnsiTheme="minorEastAsia" w:hint="eastAsia"/>
          <w:bCs/>
          <w:sz w:val="24"/>
          <w:szCs w:val="24"/>
        </w:rPr>
        <w:t>（以下简称“小</w:t>
      </w:r>
      <w:proofErr w:type="gramStart"/>
      <w:r>
        <w:rPr>
          <w:rFonts w:asciiTheme="minorEastAsia" w:hAnsiTheme="minorEastAsia" w:hint="eastAsia"/>
          <w:bCs/>
          <w:sz w:val="24"/>
          <w:szCs w:val="24"/>
        </w:rPr>
        <w:t>倍</w:t>
      </w:r>
      <w:proofErr w:type="gramEnd"/>
      <w:r>
        <w:rPr>
          <w:rFonts w:asciiTheme="minorEastAsia" w:hAnsiTheme="minorEastAsia" w:hint="eastAsia"/>
          <w:bCs/>
          <w:sz w:val="24"/>
          <w:szCs w:val="24"/>
        </w:rPr>
        <w:t>一号”）</w:t>
      </w:r>
      <w:bookmarkEnd w:id="1"/>
      <w:r>
        <w:rPr>
          <w:rFonts w:asciiTheme="minorEastAsia" w:hAnsiTheme="minorEastAsia" w:hint="eastAsia"/>
          <w:bCs/>
          <w:sz w:val="24"/>
          <w:szCs w:val="24"/>
        </w:rPr>
        <w:t>；股东</w:t>
      </w:r>
      <w:r w:rsidRPr="00A55F7F">
        <w:rPr>
          <w:rFonts w:asciiTheme="minorEastAsia" w:hAnsiTheme="minorEastAsia" w:hint="eastAsia"/>
          <w:bCs/>
          <w:sz w:val="24"/>
          <w:szCs w:val="24"/>
        </w:rPr>
        <w:t>扬州和成企业管理咨询合伙企业（有限合伙）</w:t>
      </w:r>
      <w:r>
        <w:rPr>
          <w:rFonts w:asciiTheme="minorEastAsia" w:hAnsiTheme="minorEastAsia" w:hint="eastAsia"/>
          <w:bCs/>
          <w:sz w:val="24"/>
          <w:szCs w:val="24"/>
        </w:rPr>
        <w:t>的名称变更为南京小</w:t>
      </w:r>
      <w:proofErr w:type="gramStart"/>
      <w:r>
        <w:rPr>
          <w:rFonts w:asciiTheme="minorEastAsia" w:hAnsiTheme="minorEastAsia" w:hint="eastAsia"/>
          <w:bCs/>
          <w:sz w:val="24"/>
          <w:szCs w:val="24"/>
        </w:rPr>
        <w:t>倍</w:t>
      </w:r>
      <w:proofErr w:type="gramEnd"/>
      <w:r>
        <w:rPr>
          <w:rFonts w:asciiTheme="minorEastAsia" w:hAnsiTheme="minorEastAsia" w:hint="eastAsia"/>
          <w:bCs/>
          <w:sz w:val="24"/>
          <w:szCs w:val="24"/>
        </w:rPr>
        <w:t>二号企业管理咨询合伙企业（有限合伙）（以下简称“小</w:t>
      </w:r>
      <w:proofErr w:type="gramStart"/>
      <w:r>
        <w:rPr>
          <w:rFonts w:asciiTheme="minorEastAsia" w:hAnsiTheme="minorEastAsia" w:hint="eastAsia"/>
          <w:bCs/>
          <w:sz w:val="24"/>
          <w:szCs w:val="24"/>
        </w:rPr>
        <w:t>倍</w:t>
      </w:r>
      <w:proofErr w:type="gramEnd"/>
      <w:r>
        <w:rPr>
          <w:rFonts w:asciiTheme="minorEastAsia" w:hAnsiTheme="minorEastAsia" w:hint="eastAsia"/>
          <w:bCs/>
          <w:sz w:val="24"/>
          <w:szCs w:val="24"/>
        </w:rPr>
        <w:t>二</w:t>
      </w:r>
      <w:r w:rsidRPr="00A55F7F">
        <w:rPr>
          <w:rFonts w:asciiTheme="minorEastAsia" w:hAnsiTheme="minorEastAsia" w:hint="eastAsia"/>
          <w:bCs/>
          <w:sz w:val="24"/>
          <w:szCs w:val="24"/>
        </w:rPr>
        <w:t>号”）</w:t>
      </w:r>
      <w:r>
        <w:rPr>
          <w:rFonts w:asciiTheme="minorEastAsia" w:hAnsiTheme="minorEastAsia" w:hint="eastAsia"/>
          <w:bCs/>
          <w:sz w:val="24"/>
          <w:szCs w:val="24"/>
        </w:rPr>
        <w:t>。</w:t>
      </w:r>
      <w:r w:rsidR="003A11C8">
        <w:rPr>
          <w:rFonts w:asciiTheme="minorEastAsia" w:hAnsiTheme="minorEastAsia" w:hint="eastAsia"/>
          <w:bCs/>
          <w:sz w:val="24"/>
          <w:szCs w:val="24"/>
        </w:rPr>
        <w:t>上述股东系公司员工持股平台。</w:t>
      </w:r>
    </w:p>
    <w:p w:rsidR="00B4404D" w:rsidRDefault="00A55F7F" w:rsidP="00936467">
      <w:pPr>
        <w:adjustRightInd w:val="0"/>
        <w:snapToGrid w:val="0"/>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截至本公告披露日，公司</w:t>
      </w:r>
      <w:r w:rsidR="00B4404D">
        <w:rPr>
          <w:rFonts w:asciiTheme="minorEastAsia" w:hAnsiTheme="minorEastAsia" w:hint="eastAsia"/>
          <w:bCs/>
          <w:sz w:val="24"/>
          <w:szCs w:val="24"/>
        </w:rPr>
        <w:t>股东</w:t>
      </w:r>
      <w:r>
        <w:rPr>
          <w:rFonts w:asciiTheme="minorEastAsia" w:hAnsiTheme="minorEastAsia" w:hint="eastAsia"/>
          <w:bCs/>
          <w:sz w:val="24"/>
          <w:szCs w:val="24"/>
        </w:rPr>
        <w:t>小</w:t>
      </w:r>
      <w:proofErr w:type="gramStart"/>
      <w:r>
        <w:rPr>
          <w:rFonts w:asciiTheme="minorEastAsia" w:hAnsiTheme="minorEastAsia" w:hint="eastAsia"/>
          <w:bCs/>
          <w:sz w:val="24"/>
          <w:szCs w:val="24"/>
        </w:rPr>
        <w:t>倍</w:t>
      </w:r>
      <w:proofErr w:type="gramEnd"/>
      <w:r>
        <w:rPr>
          <w:rFonts w:asciiTheme="minorEastAsia" w:hAnsiTheme="minorEastAsia" w:hint="eastAsia"/>
          <w:bCs/>
          <w:sz w:val="24"/>
          <w:szCs w:val="24"/>
        </w:rPr>
        <w:t>一号、小</w:t>
      </w:r>
      <w:proofErr w:type="gramStart"/>
      <w:r>
        <w:rPr>
          <w:rFonts w:asciiTheme="minorEastAsia" w:hAnsiTheme="minorEastAsia" w:hint="eastAsia"/>
          <w:bCs/>
          <w:sz w:val="24"/>
          <w:szCs w:val="24"/>
        </w:rPr>
        <w:t>倍</w:t>
      </w:r>
      <w:proofErr w:type="gramEnd"/>
      <w:r>
        <w:rPr>
          <w:rFonts w:asciiTheme="minorEastAsia" w:hAnsiTheme="minorEastAsia" w:hint="eastAsia"/>
          <w:bCs/>
          <w:sz w:val="24"/>
          <w:szCs w:val="24"/>
        </w:rPr>
        <w:t>二号</w:t>
      </w:r>
      <w:r w:rsidR="00936467">
        <w:rPr>
          <w:rFonts w:asciiTheme="minorEastAsia" w:hAnsiTheme="minorEastAsia" w:hint="eastAsia"/>
          <w:bCs/>
          <w:sz w:val="24"/>
          <w:szCs w:val="24"/>
        </w:rPr>
        <w:t>分别持有公司股份6</w:t>
      </w:r>
      <w:r w:rsidR="00936467">
        <w:rPr>
          <w:rFonts w:asciiTheme="minorEastAsia" w:hAnsiTheme="minorEastAsia"/>
          <w:bCs/>
          <w:sz w:val="24"/>
          <w:szCs w:val="24"/>
        </w:rPr>
        <w:t>,875,000</w:t>
      </w:r>
      <w:r w:rsidR="00936467">
        <w:rPr>
          <w:rFonts w:asciiTheme="minorEastAsia" w:hAnsiTheme="minorEastAsia" w:hint="eastAsia"/>
          <w:bCs/>
          <w:sz w:val="24"/>
          <w:szCs w:val="24"/>
        </w:rPr>
        <w:t>股、4</w:t>
      </w:r>
      <w:r w:rsidR="00936467">
        <w:rPr>
          <w:rFonts w:asciiTheme="minorEastAsia" w:hAnsiTheme="minorEastAsia"/>
          <w:bCs/>
          <w:sz w:val="24"/>
          <w:szCs w:val="24"/>
        </w:rPr>
        <w:t>,125,000</w:t>
      </w:r>
      <w:r w:rsidR="00936467">
        <w:rPr>
          <w:rFonts w:asciiTheme="minorEastAsia" w:hAnsiTheme="minorEastAsia" w:hint="eastAsia"/>
          <w:bCs/>
          <w:sz w:val="24"/>
          <w:szCs w:val="24"/>
        </w:rPr>
        <w:t>股，分别占公司总股本</w:t>
      </w:r>
      <w:r w:rsidR="0004431A">
        <w:rPr>
          <w:rFonts w:asciiTheme="minorEastAsia" w:hAnsiTheme="minorEastAsia" w:hint="eastAsia"/>
          <w:bCs/>
          <w:sz w:val="24"/>
          <w:szCs w:val="24"/>
        </w:rPr>
        <w:t>的</w:t>
      </w:r>
      <w:r w:rsidR="00936467">
        <w:rPr>
          <w:rFonts w:asciiTheme="minorEastAsia" w:hAnsiTheme="minorEastAsia" w:hint="eastAsia"/>
          <w:bCs/>
          <w:sz w:val="24"/>
          <w:szCs w:val="24"/>
        </w:rPr>
        <w:t>6</w:t>
      </w:r>
      <w:r w:rsidR="00936467">
        <w:rPr>
          <w:rFonts w:asciiTheme="minorEastAsia" w:hAnsiTheme="minorEastAsia"/>
          <w:bCs/>
          <w:sz w:val="24"/>
          <w:szCs w:val="24"/>
        </w:rPr>
        <w:t>.8443%</w:t>
      </w:r>
      <w:r w:rsidR="00936467">
        <w:rPr>
          <w:rFonts w:asciiTheme="minorEastAsia" w:hAnsiTheme="minorEastAsia" w:hint="eastAsia"/>
          <w:bCs/>
          <w:sz w:val="24"/>
          <w:szCs w:val="24"/>
        </w:rPr>
        <w:t>、4</w:t>
      </w:r>
      <w:r w:rsidR="00936467">
        <w:rPr>
          <w:rFonts w:asciiTheme="minorEastAsia" w:hAnsiTheme="minorEastAsia"/>
          <w:bCs/>
          <w:sz w:val="24"/>
          <w:szCs w:val="24"/>
        </w:rPr>
        <w:t>.1066%</w:t>
      </w:r>
      <w:r w:rsidR="00936467">
        <w:rPr>
          <w:rFonts w:asciiTheme="minorEastAsia" w:hAnsiTheme="minorEastAsia" w:hint="eastAsia"/>
          <w:bCs/>
          <w:sz w:val="24"/>
          <w:szCs w:val="24"/>
        </w:rPr>
        <w:t>。</w:t>
      </w:r>
      <w:r>
        <w:rPr>
          <w:rFonts w:asciiTheme="minorEastAsia" w:hAnsiTheme="minorEastAsia" w:hint="eastAsia"/>
          <w:bCs/>
          <w:sz w:val="24"/>
          <w:szCs w:val="24"/>
        </w:rPr>
        <w:t>上</w:t>
      </w:r>
      <w:r w:rsidR="005D4898">
        <w:rPr>
          <w:rFonts w:asciiTheme="minorEastAsia" w:hAnsiTheme="minorEastAsia" w:hint="eastAsia"/>
          <w:bCs/>
          <w:sz w:val="24"/>
          <w:szCs w:val="24"/>
        </w:rPr>
        <w:t>述股份均</w:t>
      </w:r>
      <w:r w:rsidR="005D4898" w:rsidRPr="005D4898">
        <w:rPr>
          <w:rFonts w:asciiTheme="minorEastAsia" w:hAnsiTheme="minorEastAsia" w:hint="eastAsia"/>
          <w:bCs/>
          <w:sz w:val="24"/>
          <w:szCs w:val="24"/>
        </w:rPr>
        <w:t>来源于公司首次公开发行前持有的股份</w:t>
      </w:r>
      <w:r w:rsidR="005D4898">
        <w:rPr>
          <w:rFonts w:asciiTheme="minorEastAsia" w:hAnsiTheme="minorEastAsia" w:hint="eastAsia"/>
          <w:bCs/>
          <w:sz w:val="24"/>
          <w:szCs w:val="24"/>
        </w:rPr>
        <w:t>及</w:t>
      </w:r>
      <w:r w:rsidR="00070745">
        <w:rPr>
          <w:rFonts w:asciiTheme="minorEastAsia" w:hAnsiTheme="minorEastAsia" w:hint="eastAsia"/>
          <w:bCs/>
          <w:sz w:val="24"/>
          <w:szCs w:val="24"/>
        </w:rPr>
        <w:t>上市后以</w:t>
      </w:r>
      <w:r w:rsidR="005D4898" w:rsidRPr="005D4898">
        <w:rPr>
          <w:rFonts w:asciiTheme="minorEastAsia" w:hAnsiTheme="minorEastAsia" w:hint="eastAsia"/>
          <w:bCs/>
          <w:sz w:val="24"/>
          <w:szCs w:val="24"/>
        </w:rPr>
        <w:t>资本公积</w:t>
      </w:r>
      <w:r w:rsidR="00646FED">
        <w:rPr>
          <w:rFonts w:asciiTheme="minorEastAsia" w:hAnsiTheme="minorEastAsia" w:hint="eastAsia"/>
          <w:bCs/>
          <w:sz w:val="24"/>
          <w:szCs w:val="24"/>
        </w:rPr>
        <w:t>金</w:t>
      </w:r>
      <w:r w:rsidR="00070745">
        <w:rPr>
          <w:rFonts w:asciiTheme="minorEastAsia" w:hAnsiTheme="minorEastAsia" w:hint="eastAsia"/>
          <w:bCs/>
          <w:sz w:val="24"/>
          <w:szCs w:val="24"/>
        </w:rPr>
        <w:t>转增股本方式</w:t>
      </w:r>
      <w:r w:rsidR="005D4898" w:rsidRPr="005D4898">
        <w:rPr>
          <w:rFonts w:asciiTheme="minorEastAsia" w:hAnsiTheme="minorEastAsia" w:hint="eastAsia"/>
          <w:bCs/>
          <w:sz w:val="24"/>
          <w:szCs w:val="24"/>
        </w:rPr>
        <w:t>取得的股份</w:t>
      </w:r>
      <w:r w:rsidR="005D4898">
        <w:rPr>
          <w:rFonts w:asciiTheme="minorEastAsia" w:hAnsiTheme="minorEastAsia" w:hint="eastAsia"/>
          <w:bCs/>
          <w:sz w:val="24"/>
          <w:szCs w:val="24"/>
        </w:rPr>
        <w:t>，</w:t>
      </w:r>
      <w:r w:rsidR="005D4898" w:rsidRPr="005D4898">
        <w:rPr>
          <w:rFonts w:asciiTheme="minorEastAsia" w:hAnsiTheme="minorEastAsia" w:hint="eastAsia"/>
          <w:bCs/>
          <w:sz w:val="24"/>
          <w:szCs w:val="24"/>
        </w:rPr>
        <w:t>均为无限</w:t>
      </w:r>
      <w:proofErr w:type="gramStart"/>
      <w:r w:rsidR="005D4898" w:rsidRPr="005D4898">
        <w:rPr>
          <w:rFonts w:asciiTheme="minorEastAsia" w:hAnsiTheme="minorEastAsia" w:hint="eastAsia"/>
          <w:bCs/>
          <w:sz w:val="24"/>
          <w:szCs w:val="24"/>
        </w:rPr>
        <w:t>售条件</w:t>
      </w:r>
      <w:proofErr w:type="gramEnd"/>
      <w:r w:rsidR="005D4898" w:rsidRPr="005D4898">
        <w:rPr>
          <w:rFonts w:asciiTheme="minorEastAsia" w:hAnsiTheme="minorEastAsia" w:hint="eastAsia"/>
          <w:bCs/>
          <w:sz w:val="24"/>
          <w:szCs w:val="24"/>
        </w:rPr>
        <w:t>流通股</w:t>
      </w:r>
      <w:r w:rsidR="005D4898">
        <w:rPr>
          <w:rFonts w:asciiTheme="minorEastAsia" w:hAnsiTheme="minorEastAsia" w:hint="eastAsia"/>
          <w:bCs/>
          <w:sz w:val="24"/>
          <w:szCs w:val="24"/>
        </w:rPr>
        <w:t>。</w:t>
      </w:r>
    </w:p>
    <w:p w:rsidR="0036083D" w:rsidRDefault="0027159A">
      <w:pPr>
        <w:numPr>
          <w:ilvl w:val="0"/>
          <w:numId w:val="1"/>
        </w:numPr>
        <w:adjustRightInd w:val="0"/>
        <w:snapToGrid w:val="0"/>
        <w:spacing w:line="360" w:lineRule="auto"/>
        <w:rPr>
          <w:rFonts w:asciiTheme="minorEastAsia" w:hAnsiTheme="minorEastAsia"/>
          <w:bCs/>
          <w:sz w:val="24"/>
          <w:szCs w:val="24"/>
        </w:rPr>
      </w:pPr>
      <w:r>
        <w:rPr>
          <w:rFonts w:asciiTheme="minorEastAsia" w:hAnsiTheme="minorEastAsia" w:hint="eastAsia"/>
          <w:bCs/>
          <w:sz w:val="24"/>
          <w:szCs w:val="24"/>
        </w:rPr>
        <w:t>减</w:t>
      </w:r>
      <w:proofErr w:type="gramStart"/>
      <w:r>
        <w:rPr>
          <w:rFonts w:asciiTheme="minorEastAsia" w:hAnsiTheme="minorEastAsia" w:hint="eastAsia"/>
          <w:bCs/>
          <w:sz w:val="24"/>
          <w:szCs w:val="24"/>
        </w:rPr>
        <w:t>持计划</w:t>
      </w:r>
      <w:proofErr w:type="gramEnd"/>
      <w:r>
        <w:rPr>
          <w:rFonts w:asciiTheme="minorEastAsia" w:hAnsiTheme="minorEastAsia" w:hint="eastAsia"/>
          <w:bCs/>
          <w:sz w:val="24"/>
          <w:szCs w:val="24"/>
        </w:rPr>
        <w:t>的主要内容</w:t>
      </w:r>
    </w:p>
    <w:p w:rsidR="0036083D" w:rsidRDefault="00406692" w:rsidP="00406692">
      <w:pPr>
        <w:adjustRightInd w:val="0"/>
        <w:snapToGrid w:val="0"/>
        <w:spacing w:line="360" w:lineRule="auto"/>
        <w:ind w:firstLineChars="200" w:firstLine="480"/>
        <w:rPr>
          <w:rFonts w:asciiTheme="minorEastAsia" w:hAnsiTheme="minorEastAsia"/>
          <w:bCs/>
          <w:sz w:val="24"/>
          <w:szCs w:val="24"/>
        </w:rPr>
      </w:pPr>
      <w:r w:rsidRPr="00406692">
        <w:rPr>
          <w:rFonts w:asciiTheme="minorEastAsia" w:hAnsiTheme="minorEastAsia" w:hint="eastAsia"/>
          <w:bCs/>
          <w:sz w:val="24"/>
          <w:szCs w:val="24"/>
        </w:rPr>
        <w:t>公司于</w:t>
      </w:r>
      <w:r>
        <w:rPr>
          <w:rFonts w:asciiTheme="minorEastAsia" w:hAnsiTheme="minorEastAsia" w:hint="eastAsia"/>
          <w:bCs/>
          <w:sz w:val="24"/>
          <w:szCs w:val="24"/>
        </w:rPr>
        <w:t>2025</w:t>
      </w:r>
      <w:r w:rsidRPr="00406692">
        <w:rPr>
          <w:rFonts w:asciiTheme="minorEastAsia" w:hAnsiTheme="minorEastAsia" w:hint="eastAsia"/>
          <w:bCs/>
          <w:sz w:val="24"/>
          <w:szCs w:val="24"/>
        </w:rPr>
        <w:t>年</w:t>
      </w:r>
      <w:r>
        <w:rPr>
          <w:rFonts w:asciiTheme="minorEastAsia" w:hAnsiTheme="minorEastAsia"/>
          <w:bCs/>
          <w:sz w:val="24"/>
          <w:szCs w:val="24"/>
        </w:rPr>
        <w:t>6</w:t>
      </w:r>
      <w:r w:rsidRPr="00406692">
        <w:rPr>
          <w:rFonts w:asciiTheme="minorEastAsia" w:hAnsiTheme="minorEastAsia" w:hint="eastAsia"/>
          <w:bCs/>
          <w:sz w:val="24"/>
          <w:szCs w:val="24"/>
        </w:rPr>
        <w:t>月</w:t>
      </w:r>
      <w:r>
        <w:rPr>
          <w:rFonts w:asciiTheme="minorEastAsia" w:hAnsiTheme="minorEastAsia" w:hint="eastAsia"/>
          <w:bCs/>
          <w:sz w:val="24"/>
          <w:szCs w:val="24"/>
        </w:rPr>
        <w:t>2</w:t>
      </w:r>
      <w:r>
        <w:rPr>
          <w:rFonts w:asciiTheme="minorEastAsia" w:hAnsiTheme="minorEastAsia"/>
          <w:bCs/>
          <w:sz w:val="24"/>
          <w:szCs w:val="24"/>
        </w:rPr>
        <w:t>4</w:t>
      </w:r>
      <w:r>
        <w:rPr>
          <w:rFonts w:asciiTheme="minorEastAsia" w:hAnsiTheme="minorEastAsia" w:hint="eastAsia"/>
          <w:bCs/>
          <w:sz w:val="24"/>
          <w:szCs w:val="24"/>
        </w:rPr>
        <w:t>日收到股东小倍一号、小倍二号发来的《关于</w:t>
      </w:r>
      <w:r w:rsidR="003A11C8">
        <w:rPr>
          <w:rFonts w:asciiTheme="minorEastAsia" w:hAnsiTheme="minorEastAsia" w:hint="eastAsia"/>
          <w:bCs/>
          <w:sz w:val="24"/>
          <w:szCs w:val="24"/>
        </w:rPr>
        <w:t>股东</w:t>
      </w:r>
      <w:r w:rsidRPr="00406692">
        <w:rPr>
          <w:rFonts w:asciiTheme="minorEastAsia" w:hAnsiTheme="minorEastAsia" w:hint="eastAsia"/>
          <w:bCs/>
          <w:sz w:val="24"/>
          <w:szCs w:val="24"/>
        </w:rPr>
        <w:t>减持计划</w:t>
      </w:r>
      <w:r w:rsidR="003A11C8">
        <w:rPr>
          <w:rFonts w:asciiTheme="minorEastAsia" w:hAnsiTheme="minorEastAsia" w:hint="eastAsia"/>
          <w:bCs/>
          <w:sz w:val="24"/>
          <w:szCs w:val="24"/>
        </w:rPr>
        <w:t>的</w:t>
      </w:r>
      <w:r w:rsidRPr="00406692">
        <w:rPr>
          <w:rFonts w:asciiTheme="minorEastAsia" w:hAnsiTheme="minorEastAsia" w:hint="eastAsia"/>
          <w:bCs/>
          <w:sz w:val="24"/>
          <w:szCs w:val="24"/>
        </w:rPr>
        <w:t>告知函》</w:t>
      </w:r>
      <w:r>
        <w:rPr>
          <w:rFonts w:asciiTheme="minorEastAsia" w:hAnsiTheme="minorEastAsia" w:hint="eastAsia"/>
          <w:bCs/>
          <w:sz w:val="24"/>
          <w:szCs w:val="24"/>
        </w:rPr>
        <w:t>，</w:t>
      </w:r>
      <w:r w:rsidR="00EB2281">
        <w:rPr>
          <w:rFonts w:asciiTheme="minorEastAsia" w:hAnsiTheme="minorEastAsia" w:hint="eastAsia"/>
          <w:bCs/>
          <w:sz w:val="24"/>
          <w:szCs w:val="24"/>
        </w:rPr>
        <w:t>因</w:t>
      </w:r>
      <w:r w:rsidR="00370E61">
        <w:rPr>
          <w:rFonts w:asciiTheme="minorEastAsia" w:hAnsiTheme="minorEastAsia" w:hint="eastAsia"/>
          <w:bCs/>
          <w:sz w:val="24"/>
          <w:szCs w:val="24"/>
        </w:rPr>
        <w:t>股东</w:t>
      </w:r>
      <w:r w:rsidR="00EB2281">
        <w:rPr>
          <w:rFonts w:asciiTheme="minorEastAsia" w:hAnsiTheme="minorEastAsia" w:hint="eastAsia"/>
          <w:bCs/>
          <w:sz w:val="24"/>
          <w:szCs w:val="24"/>
        </w:rPr>
        <w:t>资金需求，小倍一号、小倍二号计划通过大宗交易方式减持所持有的公司股份，小倍一号拟减持数量不超过1</w:t>
      </w:r>
      <w:r w:rsidR="00EB2281">
        <w:rPr>
          <w:rFonts w:asciiTheme="minorEastAsia" w:hAnsiTheme="minorEastAsia"/>
          <w:bCs/>
          <w:sz w:val="24"/>
          <w:szCs w:val="24"/>
        </w:rPr>
        <w:t>,250,000</w:t>
      </w:r>
      <w:r w:rsidR="00EB2281">
        <w:rPr>
          <w:rFonts w:asciiTheme="minorEastAsia" w:hAnsiTheme="minorEastAsia" w:hint="eastAsia"/>
          <w:bCs/>
          <w:sz w:val="24"/>
          <w:szCs w:val="24"/>
        </w:rPr>
        <w:t>股，占公司总股本的比例不超过1</w:t>
      </w:r>
      <w:r w:rsidR="00EB2281">
        <w:rPr>
          <w:rFonts w:asciiTheme="minorEastAsia" w:hAnsiTheme="minorEastAsia"/>
          <w:bCs/>
          <w:sz w:val="24"/>
          <w:szCs w:val="24"/>
        </w:rPr>
        <w:t>.2444%</w:t>
      </w:r>
      <w:r w:rsidR="00EB2281">
        <w:rPr>
          <w:rFonts w:asciiTheme="minorEastAsia" w:hAnsiTheme="minorEastAsia" w:hint="eastAsia"/>
          <w:bCs/>
          <w:sz w:val="24"/>
          <w:szCs w:val="24"/>
        </w:rPr>
        <w:t>；小倍二号拟减持数量不超过7</w:t>
      </w:r>
      <w:r w:rsidR="00EB2281">
        <w:rPr>
          <w:rFonts w:asciiTheme="minorEastAsia" w:hAnsiTheme="minorEastAsia"/>
          <w:bCs/>
          <w:sz w:val="24"/>
          <w:szCs w:val="24"/>
        </w:rPr>
        <w:t>50,000</w:t>
      </w:r>
      <w:r w:rsidR="00EB2281">
        <w:rPr>
          <w:rFonts w:asciiTheme="minorEastAsia" w:hAnsiTheme="minorEastAsia" w:hint="eastAsia"/>
          <w:bCs/>
          <w:sz w:val="24"/>
          <w:szCs w:val="24"/>
        </w:rPr>
        <w:t>股，占公司总股本的比例不超过0</w:t>
      </w:r>
      <w:r w:rsidR="00EB2281">
        <w:rPr>
          <w:rFonts w:asciiTheme="minorEastAsia" w:hAnsiTheme="minorEastAsia"/>
          <w:bCs/>
          <w:sz w:val="24"/>
          <w:szCs w:val="24"/>
        </w:rPr>
        <w:t>.7466%</w:t>
      </w:r>
      <w:r w:rsidR="00EB2281">
        <w:rPr>
          <w:rFonts w:asciiTheme="minorEastAsia" w:hAnsiTheme="minorEastAsia" w:hint="eastAsia"/>
          <w:bCs/>
          <w:sz w:val="24"/>
          <w:szCs w:val="24"/>
        </w:rPr>
        <w:t>。</w:t>
      </w:r>
      <w:r w:rsidR="00646FED">
        <w:rPr>
          <w:rFonts w:asciiTheme="minorEastAsia" w:hAnsiTheme="minorEastAsia" w:hint="eastAsia"/>
          <w:bCs/>
          <w:sz w:val="24"/>
          <w:szCs w:val="24"/>
        </w:rPr>
        <w:t>小</w:t>
      </w:r>
      <w:proofErr w:type="gramStart"/>
      <w:r w:rsidR="00646FED">
        <w:rPr>
          <w:rFonts w:asciiTheme="minorEastAsia" w:hAnsiTheme="minorEastAsia" w:hint="eastAsia"/>
          <w:bCs/>
          <w:sz w:val="24"/>
          <w:szCs w:val="24"/>
        </w:rPr>
        <w:t>倍</w:t>
      </w:r>
      <w:proofErr w:type="gramEnd"/>
      <w:r w:rsidR="00646FED">
        <w:rPr>
          <w:rFonts w:asciiTheme="minorEastAsia" w:hAnsiTheme="minorEastAsia" w:hint="eastAsia"/>
          <w:bCs/>
          <w:sz w:val="24"/>
          <w:szCs w:val="24"/>
        </w:rPr>
        <w:t>一号、小</w:t>
      </w:r>
      <w:proofErr w:type="gramStart"/>
      <w:r w:rsidR="00646FED">
        <w:rPr>
          <w:rFonts w:asciiTheme="minorEastAsia" w:hAnsiTheme="minorEastAsia" w:hint="eastAsia"/>
          <w:bCs/>
          <w:sz w:val="24"/>
          <w:szCs w:val="24"/>
        </w:rPr>
        <w:t>倍</w:t>
      </w:r>
      <w:proofErr w:type="gramEnd"/>
      <w:r w:rsidR="00646FED">
        <w:rPr>
          <w:rFonts w:asciiTheme="minorEastAsia" w:hAnsiTheme="minorEastAsia" w:hint="eastAsia"/>
          <w:bCs/>
          <w:sz w:val="24"/>
          <w:szCs w:val="24"/>
        </w:rPr>
        <w:t>二号自减</w:t>
      </w:r>
      <w:proofErr w:type="gramStart"/>
      <w:r w:rsidR="00646FED">
        <w:rPr>
          <w:rFonts w:asciiTheme="minorEastAsia" w:hAnsiTheme="minorEastAsia" w:hint="eastAsia"/>
          <w:bCs/>
          <w:sz w:val="24"/>
          <w:szCs w:val="24"/>
        </w:rPr>
        <w:t>持计划</w:t>
      </w:r>
      <w:proofErr w:type="gramEnd"/>
      <w:r w:rsidR="00646FED">
        <w:rPr>
          <w:rFonts w:asciiTheme="minorEastAsia" w:hAnsiTheme="minorEastAsia" w:hint="eastAsia"/>
          <w:bCs/>
          <w:sz w:val="24"/>
          <w:szCs w:val="24"/>
        </w:rPr>
        <w:t>公告披露之日起1</w:t>
      </w:r>
      <w:r w:rsidR="00646FED">
        <w:rPr>
          <w:rFonts w:asciiTheme="minorEastAsia" w:hAnsiTheme="minorEastAsia"/>
          <w:bCs/>
          <w:sz w:val="24"/>
          <w:szCs w:val="24"/>
        </w:rPr>
        <w:t>5</w:t>
      </w:r>
      <w:r w:rsidR="00646FED">
        <w:rPr>
          <w:rFonts w:asciiTheme="minorEastAsia" w:hAnsiTheme="minorEastAsia" w:hint="eastAsia"/>
          <w:bCs/>
          <w:sz w:val="24"/>
          <w:szCs w:val="24"/>
        </w:rPr>
        <w:t>个交易日后的3个月内进行减持，</w:t>
      </w:r>
      <w:r w:rsidR="00646FED" w:rsidRPr="00646FED">
        <w:rPr>
          <w:rFonts w:asciiTheme="minorEastAsia" w:hAnsiTheme="minorEastAsia" w:hint="eastAsia"/>
          <w:bCs/>
          <w:sz w:val="24"/>
          <w:szCs w:val="24"/>
        </w:rPr>
        <w:t>且在任意连续90</w:t>
      </w:r>
      <w:r w:rsidR="00646FED">
        <w:rPr>
          <w:rFonts w:asciiTheme="minorEastAsia" w:hAnsiTheme="minorEastAsia" w:hint="eastAsia"/>
          <w:bCs/>
          <w:sz w:val="24"/>
          <w:szCs w:val="24"/>
        </w:rPr>
        <w:t>个自然日内，</w:t>
      </w:r>
      <w:r w:rsidR="00646FED" w:rsidRPr="00646FED">
        <w:rPr>
          <w:rFonts w:asciiTheme="minorEastAsia" w:hAnsiTheme="minorEastAsia" w:hint="eastAsia"/>
          <w:bCs/>
          <w:sz w:val="24"/>
          <w:szCs w:val="24"/>
        </w:rPr>
        <w:t>减持股份的总</w:t>
      </w:r>
      <w:r w:rsidR="00646FED" w:rsidRPr="00646FED">
        <w:rPr>
          <w:rFonts w:asciiTheme="minorEastAsia" w:hAnsiTheme="minorEastAsia" w:hint="eastAsia"/>
          <w:bCs/>
          <w:sz w:val="24"/>
          <w:szCs w:val="24"/>
        </w:rPr>
        <w:lastRenderedPageBreak/>
        <w:t>数不超过公司股份总数的</w:t>
      </w:r>
      <w:r w:rsidR="00646FED">
        <w:rPr>
          <w:rFonts w:asciiTheme="minorEastAsia" w:hAnsiTheme="minorEastAsia" w:hint="eastAsia"/>
          <w:bCs/>
          <w:sz w:val="24"/>
          <w:szCs w:val="24"/>
        </w:rPr>
        <w:t>2</w:t>
      </w:r>
      <w:r w:rsidR="00646FED">
        <w:rPr>
          <w:rFonts w:asciiTheme="minorEastAsia" w:hAnsiTheme="minorEastAsia"/>
          <w:bCs/>
          <w:sz w:val="24"/>
          <w:szCs w:val="24"/>
        </w:rPr>
        <w:t>%</w:t>
      </w:r>
      <w:r w:rsidR="00646FED">
        <w:rPr>
          <w:rFonts w:asciiTheme="minorEastAsia" w:hAnsiTheme="minorEastAsia" w:hint="eastAsia"/>
          <w:bCs/>
          <w:sz w:val="24"/>
          <w:szCs w:val="24"/>
        </w:rPr>
        <w:t>。</w:t>
      </w:r>
      <w:r w:rsidR="002705F9" w:rsidRPr="002705F9">
        <w:rPr>
          <w:rFonts w:asciiTheme="minorEastAsia" w:hAnsiTheme="minorEastAsia" w:hint="eastAsia"/>
          <w:bCs/>
          <w:sz w:val="24"/>
          <w:szCs w:val="24"/>
        </w:rPr>
        <w:t>本次减</w:t>
      </w:r>
      <w:proofErr w:type="gramStart"/>
      <w:r w:rsidR="002705F9" w:rsidRPr="002705F9">
        <w:rPr>
          <w:rFonts w:asciiTheme="minorEastAsia" w:hAnsiTheme="minorEastAsia" w:hint="eastAsia"/>
          <w:bCs/>
          <w:sz w:val="24"/>
          <w:szCs w:val="24"/>
        </w:rPr>
        <w:t>持计划</w:t>
      </w:r>
      <w:proofErr w:type="gramEnd"/>
      <w:r w:rsidR="002705F9" w:rsidRPr="002705F9">
        <w:rPr>
          <w:rFonts w:asciiTheme="minorEastAsia" w:hAnsiTheme="minorEastAsia" w:hint="eastAsia"/>
          <w:bCs/>
          <w:sz w:val="24"/>
          <w:szCs w:val="24"/>
        </w:rPr>
        <w:t>实施期间，如</w:t>
      </w:r>
      <w:proofErr w:type="gramStart"/>
      <w:r w:rsidR="002705F9" w:rsidRPr="002705F9">
        <w:rPr>
          <w:rFonts w:asciiTheme="minorEastAsia" w:hAnsiTheme="minorEastAsia" w:hint="eastAsia"/>
          <w:bCs/>
          <w:sz w:val="24"/>
          <w:szCs w:val="24"/>
        </w:rPr>
        <w:t>遇法律</w:t>
      </w:r>
      <w:proofErr w:type="gramEnd"/>
      <w:r w:rsidR="002705F9" w:rsidRPr="002705F9">
        <w:rPr>
          <w:rFonts w:asciiTheme="minorEastAsia" w:hAnsiTheme="minorEastAsia" w:hint="eastAsia"/>
          <w:bCs/>
          <w:sz w:val="24"/>
          <w:szCs w:val="24"/>
        </w:rPr>
        <w:t>法规规定的窗口期，则不得减持，公司若发生送红股、增发新股或配股、转增股本、股份回购等事项导致股东持股数量或公司股份总数发生变更的，减持股份数量及股份比例将进行相应的调整。本次减</w:t>
      </w:r>
      <w:proofErr w:type="gramStart"/>
      <w:r w:rsidR="002705F9" w:rsidRPr="002705F9">
        <w:rPr>
          <w:rFonts w:asciiTheme="minorEastAsia" w:hAnsiTheme="minorEastAsia" w:hint="eastAsia"/>
          <w:bCs/>
          <w:sz w:val="24"/>
          <w:szCs w:val="24"/>
        </w:rPr>
        <w:t>持计划</w:t>
      </w:r>
      <w:proofErr w:type="gramEnd"/>
      <w:r w:rsidR="002705F9" w:rsidRPr="002705F9">
        <w:rPr>
          <w:rFonts w:asciiTheme="minorEastAsia" w:hAnsiTheme="minorEastAsia" w:hint="eastAsia"/>
          <w:bCs/>
          <w:sz w:val="24"/>
          <w:szCs w:val="24"/>
        </w:rPr>
        <w:t>不会对公司治理结构及持续经营情况产生重大影响。</w:t>
      </w:r>
    </w:p>
    <w:p w:rsidR="003519FE" w:rsidRDefault="003519FE" w:rsidP="003519FE">
      <w:pPr>
        <w:adjustRightInd w:val="0"/>
        <w:snapToGrid w:val="0"/>
        <w:spacing w:line="360" w:lineRule="auto"/>
        <w:rPr>
          <w:rFonts w:asciiTheme="minorEastAsia" w:hAnsiTheme="minorEastAsia"/>
          <w:bCs/>
          <w:sz w:val="24"/>
          <w:szCs w:val="24"/>
        </w:rPr>
      </w:pPr>
    </w:p>
    <w:p w:rsidR="0036083D" w:rsidRDefault="0027159A">
      <w:pPr>
        <w:pStyle w:val="1"/>
        <w:numPr>
          <w:ilvl w:val="0"/>
          <w:numId w:val="6"/>
        </w:numPr>
        <w:spacing w:before="0" w:after="0" w:line="360" w:lineRule="auto"/>
        <w:rPr>
          <w:b w:val="0"/>
          <w:sz w:val="24"/>
        </w:rPr>
      </w:pPr>
      <w:r>
        <w:rPr>
          <w:rFonts w:hint="eastAsia"/>
          <w:b w:val="0"/>
          <w:sz w:val="24"/>
        </w:rPr>
        <w:t>减</w:t>
      </w:r>
      <w:proofErr w:type="gramStart"/>
      <w:r>
        <w:rPr>
          <w:rFonts w:hint="eastAsia"/>
          <w:b w:val="0"/>
          <w:sz w:val="24"/>
        </w:rPr>
        <w:t>持主体</w:t>
      </w:r>
      <w:proofErr w:type="gramEnd"/>
      <w:r>
        <w:rPr>
          <w:rFonts w:hint="eastAsia"/>
          <w:b w:val="0"/>
          <w:sz w:val="24"/>
        </w:rPr>
        <w:t>的基本情况</w:t>
      </w:r>
    </w:p>
    <w:sdt>
      <w:sdtPr>
        <w:rPr>
          <w:rFonts w:ascii="宋体" w:eastAsia="宋体" w:hAnsi="宋体"/>
          <w:sz w:val="24"/>
          <w:szCs w:val="24"/>
        </w:rPr>
        <w:alias w:val="模块:减持主体基本情况"/>
        <w:tag w:val="_SEC_8a572fe2b2ea415baa4204c3e4636bfa"/>
        <w:id w:val="-1873687955"/>
        <w:lock w:val="sdtLocked"/>
        <w:placeholder>
          <w:docPart w:val="GBC22222222222222222222222222222"/>
        </w:placeholder>
      </w:sdtPr>
      <w:sdtEndPr>
        <w:rPr>
          <w:rFonts w:asciiTheme="minorHAnsi" w:eastAsiaTheme="minorEastAsia" w:hAnsiTheme="minorHAnsi"/>
          <w:sz w:val="21"/>
          <w:szCs w:val="22"/>
        </w:rPr>
      </w:sdtEndPr>
      <w:sdtContent>
        <w:tbl>
          <w:tblPr>
            <w:tblStyle w:val="a7"/>
            <w:tblW w:w="5000" w:type="pct"/>
            <w:tblLook w:val="04A0" w:firstRow="1" w:lastRow="0" w:firstColumn="1" w:lastColumn="0" w:noHBand="0" w:noVBand="1"/>
          </w:tblPr>
          <w:tblGrid>
            <w:gridCol w:w="2547"/>
            <w:gridCol w:w="5749"/>
          </w:tblGrid>
          <w:tr w:rsidR="0036083D" w:rsidTr="009472F2">
            <w:sdt>
              <w:sdtPr>
                <w:rPr>
                  <w:rFonts w:ascii="宋体" w:eastAsia="宋体" w:hAnsi="宋体"/>
                  <w:sz w:val="24"/>
                  <w:szCs w:val="24"/>
                </w:rPr>
                <w:tag w:val="_PLD_56e5ecd017b945be973768b979e00f4d"/>
                <w:id w:val="318780285"/>
                <w:lock w:val="sdtLocked"/>
              </w:sdtPr>
              <w:sdtEndPr>
                <w:rPr>
                  <w:rFonts w:hint="eastAsia"/>
                </w:rPr>
              </w:sdtEndPr>
              <w:sdtContent>
                <w:tc>
                  <w:tcPr>
                    <w:tcW w:w="1535" w:type="pct"/>
                    <w:vAlign w:val="center"/>
                  </w:tcPr>
                  <w:p w:rsidR="0036083D" w:rsidRDefault="0027159A">
                    <w:pPr>
                      <w:spacing w:line="360" w:lineRule="auto"/>
                      <w:rPr>
                        <w:rFonts w:ascii="宋体" w:eastAsia="宋体" w:hAnsi="宋体"/>
                        <w:sz w:val="24"/>
                        <w:szCs w:val="24"/>
                      </w:rPr>
                    </w:pPr>
                    <w:r>
                      <w:rPr>
                        <w:rFonts w:ascii="宋体" w:eastAsia="宋体" w:hAnsi="宋体" w:hint="eastAsia"/>
                        <w:sz w:val="24"/>
                        <w:szCs w:val="24"/>
                      </w:rPr>
                      <w:t>股东名称</w:t>
                    </w:r>
                  </w:p>
                </w:tc>
              </w:sdtContent>
            </w:sdt>
            <w:sdt>
              <w:sdtPr>
                <w:rPr>
                  <w:rFonts w:ascii="宋体" w:eastAsia="宋体" w:hAnsi="宋体"/>
                  <w:sz w:val="24"/>
                  <w:szCs w:val="24"/>
                </w:rPr>
                <w:alias w:val="减持主体股东名称"/>
                <w:tag w:val="_GBC_8a074dcf022046eb961287f35d7fb86c"/>
                <w:id w:val="-1551912168"/>
                <w:lock w:val="sdtLocked"/>
              </w:sdtPr>
              <w:sdtEndPr/>
              <w:sdtContent>
                <w:tc>
                  <w:tcPr>
                    <w:tcW w:w="3465" w:type="pct"/>
                  </w:tcPr>
                  <w:p w:rsidR="0036083D" w:rsidRDefault="00FB3D5B">
                    <w:pPr>
                      <w:spacing w:line="360" w:lineRule="auto"/>
                      <w:rPr>
                        <w:rFonts w:ascii="宋体" w:eastAsia="宋体" w:hAnsi="宋体"/>
                        <w:sz w:val="24"/>
                        <w:szCs w:val="24"/>
                      </w:rPr>
                    </w:pPr>
                    <w:r>
                      <w:rPr>
                        <w:rFonts w:ascii="宋体" w:eastAsia="宋体" w:hAnsi="宋体" w:hint="eastAsia"/>
                        <w:sz w:val="24"/>
                        <w:szCs w:val="24"/>
                      </w:rPr>
                      <w:t>南京小</w:t>
                    </w:r>
                    <w:proofErr w:type="gramStart"/>
                    <w:r>
                      <w:rPr>
                        <w:rFonts w:ascii="宋体" w:eastAsia="宋体" w:hAnsi="宋体" w:hint="eastAsia"/>
                        <w:sz w:val="24"/>
                        <w:szCs w:val="24"/>
                      </w:rPr>
                      <w:t>倍</w:t>
                    </w:r>
                    <w:proofErr w:type="gramEnd"/>
                    <w:r>
                      <w:rPr>
                        <w:rFonts w:ascii="宋体" w:eastAsia="宋体" w:hAnsi="宋体" w:hint="eastAsia"/>
                        <w:sz w:val="24"/>
                        <w:szCs w:val="24"/>
                      </w:rPr>
                      <w:t>一号企业管理咨询合伙企业（有限合伙）</w:t>
                    </w:r>
                  </w:p>
                </w:tc>
              </w:sdtContent>
            </w:sdt>
          </w:tr>
          <w:tr w:rsidR="0036083D" w:rsidTr="009472F2">
            <w:sdt>
              <w:sdtPr>
                <w:rPr>
                  <w:rFonts w:ascii="宋体" w:eastAsia="宋体" w:hAnsi="宋体" w:hint="eastAsia"/>
                  <w:sz w:val="24"/>
                  <w:szCs w:val="24"/>
                </w:rPr>
                <w:tag w:val="_PLD_ff2f8d954fb441429d2f0d18b96d9d3b"/>
                <w:id w:val="-166874485"/>
                <w:lock w:val="sdtLocked"/>
              </w:sdtPr>
              <w:sdtEndPr/>
              <w:sdtContent>
                <w:tc>
                  <w:tcPr>
                    <w:tcW w:w="1535" w:type="pct"/>
                    <w:vAlign w:val="center"/>
                  </w:tcPr>
                  <w:p w:rsidR="0036083D" w:rsidRDefault="0027159A">
                    <w:pPr>
                      <w:spacing w:line="360" w:lineRule="auto"/>
                      <w:rPr>
                        <w:rFonts w:ascii="宋体" w:eastAsia="宋体" w:hAnsi="宋体"/>
                        <w:sz w:val="24"/>
                        <w:szCs w:val="24"/>
                      </w:rPr>
                    </w:pPr>
                    <w:r>
                      <w:rPr>
                        <w:rFonts w:ascii="宋体" w:eastAsia="宋体" w:hAnsi="宋体" w:hint="eastAsia"/>
                        <w:sz w:val="24"/>
                        <w:szCs w:val="24"/>
                      </w:rPr>
                      <w:t>股东身份</w:t>
                    </w:r>
                  </w:p>
                </w:tc>
              </w:sdtContent>
            </w:sdt>
            <w:tc>
              <w:tcPr>
                <w:tcW w:w="3465" w:type="pct"/>
              </w:tcPr>
              <w:p w:rsidR="0036083D" w:rsidRDefault="0027159A">
                <w:pPr>
                  <w:spacing w:line="360" w:lineRule="auto"/>
                  <w:rPr>
                    <w:rFonts w:ascii="宋体" w:eastAsia="宋体" w:hAnsi="宋体"/>
                    <w:sz w:val="24"/>
                    <w:szCs w:val="24"/>
                  </w:rPr>
                </w:pPr>
                <w:r>
                  <w:rPr>
                    <w:rFonts w:ascii="宋体" w:eastAsia="宋体" w:hAnsi="宋体" w:hint="eastAsia"/>
                    <w:sz w:val="24"/>
                    <w:szCs w:val="24"/>
                  </w:rPr>
                  <w:t>控股股东、实</w:t>
                </w:r>
                <w:proofErr w:type="gramStart"/>
                <w:r>
                  <w:rPr>
                    <w:rFonts w:ascii="宋体" w:eastAsia="宋体" w:hAnsi="宋体" w:hint="eastAsia"/>
                    <w:sz w:val="24"/>
                    <w:szCs w:val="24"/>
                  </w:rPr>
                  <w:t>控人及一致</w:t>
                </w:r>
                <w:proofErr w:type="gramEnd"/>
                <w:r>
                  <w:rPr>
                    <w:rFonts w:ascii="宋体" w:eastAsia="宋体" w:hAnsi="宋体" w:hint="eastAsia"/>
                    <w:sz w:val="24"/>
                    <w:szCs w:val="24"/>
                  </w:rPr>
                  <w:t xml:space="preserve">行动人 </w:t>
                </w:r>
                <w:r>
                  <w:rPr>
                    <w:rFonts w:ascii="宋体" w:eastAsia="宋体" w:hAnsi="宋体"/>
                    <w:sz w:val="24"/>
                    <w:szCs w:val="24"/>
                  </w:rPr>
                  <w:t xml:space="preserve">   </w:t>
                </w:r>
                <w:sdt>
                  <w:sdtPr>
                    <w:rPr>
                      <w:rFonts w:ascii="宋体" w:eastAsia="宋体" w:hAnsi="宋体"/>
                      <w:sz w:val="24"/>
                      <w:szCs w:val="24"/>
                    </w:rPr>
                    <w:alias w:val="是否：控股股东、实控人及一致行动人 [双击切换]"/>
                    <w:tag w:val="_GBC_fee82936316d47049a87a3c66ec87584"/>
                    <w:id w:val="-736471064"/>
                    <w:lock w:val="sdtLocked"/>
                  </w:sdtPr>
                  <w:sdtEndPr/>
                  <w:sdtContent>
                    <w:r>
                      <w:rPr>
                        <w:rFonts w:ascii="宋体" w:eastAsia="宋体" w:hAnsi="宋体"/>
                        <w:sz w:val="24"/>
                        <w:szCs w:val="24"/>
                      </w:rPr>
                      <w:fldChar w:fldCharType="begin"/>
                    </w:r>
                    <w:r w:rsidR="00185E66">
                      <w:rPr>
                        <w:rFonts w:ascii="宋体" w:eastAsia="宋体" w:hAnsi="宋体"/>
                        <w:sz w:val="24"/>
                        <w:szCs w:val="24"/>
                      </w:rPr>
                      <w:instrText xml:space="preserve"> MACROBUTTON  SnrToggleCheckbox √是 </w:instrText>
                    </w:r>
                    <w:r>
                      <w:rPr>
                        <w:rFonts w:ascii="宋体" w:eastAsia="宋体" w:hAnsi="宋体"/>
                        <w:sz w:val="24"/>
                        <w:szCs w:val="24"/>
                      </w:rPr>
                      <w:fldChar w:fldCharType="end"/>
                    </w:r>
                    <w:r>
                      <w:rPr>
                        <w:rFonts w:ascii="宋体" w:eastAsia="宋体" w:hAnsi="宋体"/>
                        <w:sz w:val="24"/>
                        <w:szCs w:val="24"/>
                      </w:rPr>
                      <w:fldChar w:fldCharType="begin"/>
                    </w:r>
                    <w:r w:rsidR="00185E66">
                      <w:rPr>
                        <w:rFonts w:ascii="宋体" w:eastAsia="宋体" w:hAnsi="宋体"/>
                        <w:sz w:val="24"/>
                        <w:szCs w:val="24"/>
                      </w:rPr>
                      <w:instrText xml:space="preserve"> MACROBUTTON  SnrToggleCheckbox □否 </w:instrText>
                    </w:r>
                    <w:r>
                      <w:rPr>
                        <w:rFonts w:ascii="宋体" w:eastAsia="宋体" w:hAnsi="宋体"/>
                        <w:sz w:val="24"/>
                        <w:szCs w:val="24"/>
                      </w:rPr>
                      <w:fldChar w:fldCharType="end"/>
                    </w:r>
                  </w:sdtContent>
                </w:sdt>
              </w:p>
              <w:p w:rsidR="0036083D" w:rsidRDefault="0027159A">
                <w:pPr>
                  <w:spacing w:line="360" w:lineRule="auto"/>
                  <w:rPr>
                    <w:rFonts w:ascii="宋体" w:eastAsia="宋体" w:hAnsi="宋体"/>
                    <w:sz w:val="24"/>
                    <w:szCs w:val="24"/>
                  </w:rPr>
                </w:pPr>
                <w:r>
                  <w:rPr>
                    <w:rFonts w:ascii="宋体" w:eastAsia="宋体" w:hAnsi="宋体" w:hint="eastAsia"/>
                    <w:sz w:val="24"/>
                    <w:szCs w:val="24"/>
                  </w:rPr>
                  <w:t>直接持股</w:t>
                </w:r>
                <w:r>
                  <w:rPr>
                    <w:rFonts w:ascii="Calibri" w:eastAsia="宋体" w:hAnsi="Calibri" w:cs="Calibri"/>
                    <w:sz w:val="24"/>
                    <w:szCs w:val="24"/>
                  </w:rPr>
                  <w:t>5%</w:t>
                </w:r>
                <w:r>
                  <w:rPr>
                    <w:rFonts w:ascii="宋体" w:eastAsia="宋体" w:hAnsi="宋体" w:hint="eastAsia"/>
                    <w:sz w:val="24"/>
                    <w:szCs w:val="24"/>
                  </w:rPr>
                  <w:t xml:space="preserve">以上股东 </w:t>
                </w:r>
                <w:r>
                  <w:rPr>
                    <w:rFonts w:ascii="宋体" w:eastAsia="宋体" w:hAnsi="宋体"/>
                    <w:sz w:val="24"/>
                    <w:szCs w:val="24"/>
                  </w:rPr>
                  <w:t xml:space="preserve">            </w:t>
                </w:r>
                <w:sdt>
                  <w:sdtPr>
                    <w:rPr>
                      <w:rFonts w:ascii="宋体" w:eastAsia="宋体" w:hAnsi="宋体"/>
                      <w:sz w:val="24"/>
                      <w:szCs w:val="24"/>
                    </w:rPr>
                    <w:alias w:val="是否：直接持股5%以上股东 [双击切换]"/>
                    <w:tag w:val="_GBC_4d2ef4fc1d8546a9abf0832f1d2b088b"/>
                    <w:id w:val="-1442607816"/>
                    <w:lock w:val="sdtLocked"/>
                    <w:placeholder>
                      <w:docPart w:val="GBC11111111111111111111111111111"/>
                    </w:placeholder>
                  </w:sdtPr>
                  <w:sdtEndPr/>
                  <w:sdtContent>
                    <w:r>
                      <w:rPr>
                        <w:rFonts w:ascii="宋体" w:eastAsia="宋体" w:hAnsi="宋体"/>
                        <w:sz w:val="24"/>
                        <w:szCs w:val="24"/>
                      </w:rPr>
                      <w:fldChar w:fldCharType="begin"/>
                    </w:r>
                    <w:r w:rsidR="00185E66">
                      <w:rPr>
                        <w:rFonts w:ascii="宋体" w:eastAsia="宋体" w:hAnsi="宋体"/>
                        <w:sz w:val="24"/>
                        <w:szCs w:val="24"/>
                      </w:rPr>
                      <w:instrText xml:space="preserve"> MACROBUTTON  SnrToggleCheckbox √是 </w:instrText>
                    </w:r>
                    <w:r>
                      <w:rPr>
                        <w:rFonts w:ascii="宋体" w:eastAsia="宋体" w:hAnsi="宋体"/>
                        <w:sz w:val="24"/>
                        <w:szCs w:val="24"/>
                      </w:rPr>
                      <w:fldChar w:fldCharType="end"/>
                    </w:r>
                    <w:r>
                      <w:rPr>
                        <w:rFonts w:ascii="宋体" w:eastAsia="宋体" w:hAnsi="宋体"/>
                        <w:sz w:val="24"/>
                        <w:szCs w:val="24"/>
                      </w:rPr>
                      <w:fldChar w:fldCharType="begin"/>
                    </w:r>
                    <w:r w:rsidR="00185E66">
                      <w:rPr>
                        <w:rFonts w:ascii="宋体" w:eastAsia="宋体" w:hAnsi="宋体"/>
                        <w:sz w:val="24"/>
                        <w:szCs w:val="24"/>
                      </w:rPr>
                      <w:instrText xml:space="preserve"> MACROBUTTON  SnrToggleCheckbox □否 </w:instrText>
                    </w:r>
                    <w:r>
                      <w:rPr>
                        <w:rFonts w:ascii="宋体" w:eastAsia="宋体" w:hAnsi="宋体"/>
                        <w:sz w:val="24"/>
                        <w:szCs w:val="24"/>
                      </w:rPr>
                      <w:fldChar w:fldCharType="end"/>
                    </w:r>
                  </w:sdtContent>
                </w:sdt>
              </w:p>
              <w:p w:rsidR="0036083D" w:rsidRDefault="0027159A">
                <w:pPr>
                  <w:spacing w:line="360" w:lineRule="auto"/>
                  <w:rPr>
                    <w:rFonts w:ascii="宋体" w:eastAsia="宋体" w:hAnsi="宋体"/>
                    <w:sz w:val="24"/>
                    <w:szCs w:val="24"/>
                  </w:rPr>
                </w:pPr>
                <w:r>
                  <w:rPr>
                    <w:rFonts w:ascii="宋体" w:eastAsia="宋体" w:hAnsi="宋体" w:hint="eastAsia"/>
                    <w:sz w:val="24"/>
                    <w:szCs w:val="24"/>
                  </w:rPr>
                  <w:t xml:space="preserve">董事、监事和高级管理人员 </w:t>
                </w:r>
                <w:r>
                  <w:rPr>
                    <w:rFonts w:ascii="宋体" w:eastAsia="宋体" w:hAnsi="宋体"/>
                    <w:sz w:val="24"/>
                    <w:szCs w:val="24"/>
                  </w:rPr>
                  <w:t xml:space="preserve">       </w:t>
                </w:r>
                <w:sdt>
                  <w:sdtPr>
                    <w:rPr>
                      <w:rFonts w:ascii="宋体" w:eastAsia="宋体" w:hAnsi="宋体"/>
                      <w:sz w:val="24"/>
                      <w:szCs w:val="24"/>
                    </w:rPr>
                    <w:alias w:val="是否：董事、监事和高级管理人员 [双击切换]"/>
                    <w:tag w:val="_GBC_597d911581cf4ed08bd8080eda253d04"/>
                    <w:id w:val="33472414"/>
                    <w:lock w:val="sdtLocked"/>
                    <w:placeholder>
                      <w:docPart w:val="GBC11111111111111111111111111111"/>
                    </w:placeholder>
                  </w:sdtPr>
                  <w:sdtEndPr/>
                  <w:sdtContent>
                    <w:r>
                      <w:rPr>
                        <w:rFonts w:ascii="宋体" w:eastAsia="宋体" w:hAnsi="宋体"/>
                        <w:sz w:val="24"/>
                        <w:szCs w:val="24"/>
                      </w:rPr>
                      <w:fldChar w:fldCharType="begin"/>
                    </w:r>
                    <w:r w:rsidR="00185E66">
                      <w:rPr>
                        <w:rFonts w:ascii="宋体" w:eastAsia="宋体" w:hAnsi="宋体"/>
                        <w:sz w:val="24"/>
                        <w:szCs w:val="24"/>
                      </w:rPr>
                      <w:instrText xml:space="preserve"> MACROBUTTON  SnrToggleCheckbox □是 </w:instrText>
                    </w:r>
                    <w:r>
                      <w:rPr>
                        <w:rFonts w:ascii="宋体" w:eastAsia="宋体" w:hAnsi="宋体"/>
                        <w:sz w:val="24"/>
                        <w:szCs w:val="24"/>
                      </w:rPr>
                      <w:fldChar w:fldCharType="end"/>
                    </w:r>
                    <w:r>
                      <w:rPr>
                        <w:rFonts w:ascii="宋体" w:eastAsia="宋体" w:hAnsi="宋体"/>
                        <w:sz w:val="24"/>
                        <w:szCs w:val="24"/>
                      </w:rPr>
                      <w:fldChar w:fldCharType="begin"/>
                    </w:r>
                    <w:r w:rsidR="00185E66">
                      <w:rPr>
                        <w:rFonts w:ascii="宋体" w:eastAsia="宋体" w:hAnsi="宋体"/>
                        <w:sz w:val="24"/>
                        <w:szCs w:val="24"/>
                      </w:rPr>
                      <w:instrText xml:space="preserve"> MACROBUTTON  SnrToggleCheckbox √否 </w:instrText>
                    </w:r>
                    <w:r>
                      <w:rPr>
                        <w:rFonts w:ascii="宋体" w:eastAsia="宋体" w:hAnsi="宋体"/>
                        <w:sz w:val="24"/>
                        <w:szCs w:val="24"/>
                      </w:rPr>
                      <w:fldChar w:fldCharType="end"/>
                    </w:r>
                  </w:sdtContent>
                </w:sdt>
              </w:p>
              <w:p w:rsidR="0036083D" w:rsidRDefault="0027159A" w:rsidP="002A4B8D">
                <w:pPr>
                  <w:spacing w:line="360" w:lineRule="auto"/>
                  <w:rPr>
                    <w:rFonts w:ascii="宋体" w:eastAsia="宋体" w:hAnsi="宋体"/>
                    <w:sz w:val="24"/>
                    <w:szCs w:val="24"/>
                  </w:rPr>
                </w:pPr>
                <w:r>
                  <w:rPr>
                    <w:rFonts w:ascii="宋体" w:eastAsia="宋体" w:hAnsi="宋体" w:hint="eastAsia"/>
                    <w:sz w:val="24"/>
                    <w:szCs w:val="24"/>
                  </w:rPr>
                  <w:t>其他：</w:t>
                </w:r>
                <w:sdt>
                  <w:sdtPr>
                    <w:rPr>
                      <w:rFonts w:ascii="宋体" w:eastAsia="宋体" w:hAnsi="宋体" w:hint="eastAsia"/>
                      <w:sz w:val="24"/>
                      <w:szCs w:val="24"/>
                    </w:rPr>
                    <w:alias w:val="减持主体股东身份（其他）"/>
                    <w:tag w:val="_GBC_389d1cf7ae2a43e5bac042151db1199e"/>
                    <w:id w:val="1823073451"/>
                    <w:lock w:val="sdtLocked"/>
                    <w:placeholder>
                      <w:docPart w:val="GBC11111111111111111111111111111"/>
                    </w:placeholder>
                  </w:sdtPr>
                  <w:sdtEndPr/>
                  <w:sdtContent>
                    <w:r w:rsidR="004C0584">
                      <w:rPr>
                        <w:rFonts w:ascii="宋体" w:eastAsia="宋体" w:hAnsi="宋体" w:hint="eastAsia"/>
                        <w:sz w:val="24"/>
                        <w:szCs w:val="24"/>
                      </w:rPr>
                      <w:t>员工持股平台</w:t>
                    </w:r>
                  </w:sdtContent>
                </w:sdt>
              </w:p>
            </w:tc>
          </w:tr>
          <w:tr w:rsidR="0036083D" w:rsidTr="009472F2">
            <w:tc>
              <w:tcPr>
                <w:tcW w:w="1535" w:type="pct"/>
                <w:vAlign w:val="center"/>
              </w:tcPr>
              <w:sdt>
                <w:sdtPr>
                  <w:rPr>
                    <w:rFonts w:ascii="宋体" w:eastAsia="宋体" w:hAnsi="宋体" w:hint="eastAsia"/>
                    <w:sz w:val="24"/>
                    <w:szCs w:val="24"/>
                  </w:rPr>
                  <w:tag w:val="_PLD_5c427f0e97be4c3c8175be508dad3c50"/>
                  <w:id w:val="-689680442"/>
                  <w:lock w:val="sdtLocked"/>
                </w:sdtPr>
                <w:sdtEndPr/>
                <w:sdtContent>
                  <w:p w:rsidR="0036083D" w:rsidRDefault="0027159A">
                    <w:pPr>
                      <w:spacing w:line="360" w:lineRule="auto"/>
                      <w:rPr>
                        <w:rFonts w:ascii="宋体" w:eastAsia="宋体" w:hAnsi="宋体"/>
                        <w:sz w:val="24"/>
                        <w:szCs w:val="24"/>
                      </w:rPr>
                    </w:pPr>
                    <w:r>
                      <w:rPr>
                        <w:rFonts w:ascii="宋体" w:eastAsia="宋体" w:hAnsi="宋体" w:hint="eastAsia"/>
                        <w:sz w:val="24"/>
                        <w:szCs w:val="24"/>
                      </w:rPr>
                      <w:t>持股数量</w:t>
                    </w:r>
                  </w:p>
                </w:sdtContent>
              </w:sdt>
            </w:tc>
            <w:tc>
              <w:tcPr>
                <w:tcW w:w="3465" w:type="pct"/>
                <w:vAlign w:val="center"/>
              </w:tcPr>
              <w:p w:rsidR="0036083D" w:rsidRDefault="00F82014">
                <w:pPr>
                  <w:spacing w:line="360" w:lineRule="auto"/>
                  <w:rPr>
                    <w:rFonts w:ascii="宋体" w:eastAsia="宋体" w:hAnsi="宋体"/>
                    <w:sz w:val="24"/>
                    <w:szCs w:val="24"/>
                  </w:rPr>
                </w:pPr>
                <w:sdt>
                  <w:sdtPr>
                    <w:rPr>
                      <w:rFonts w:ascii="宋体" w:eastAsia="宋体" w:hAnsi="宋体" w:hint="eastAsia"/>
                      <w:sz w:val="24"/>
                      <w:szCs w:val="24"/>
                    </w:rPr>
                    <w:alias w:val="减持主体持股数量"/>
                    <w:tag w:val="_GBC_940a2afd344f4fbab3676191f97d2698"/>
                    <w:id w:val="-1137171328"/>
                    <w:lock w:val="sdtLocked"/>
                  </w:sdtPr>
                  <w:sdtEndPr/>
                  <w:sdtContent>
                    <w:r w:rsidR="00185E66" w:rsidRPr="00185E66">
                      <w:rPr>
                        <w:rFonts w:ascii="宋体" w:eastAsia="宋体" w:hAnsi="宋体"/>
                        <w:sz w:val="24"/>
                        <w:szCs w:val="24"/>
                      </w:rPr>
                      <w:t>6,875,000</w:t>
                    </w:r>
                  </w:sdtContent>
                </w:sdt>
                <w:r w:rsidR="0027159A">
                  <w:rPr>
                    <w:rFonts w:ascii="宋体" w:eastAsia="宋体" w:hAnsi="宋体" w:hint="eastAsia"/>
                    <w:sz w:val="24"/>
                    <w:szCs w:val="24"/>
                  </w:rPr>
                  <w:t>股</w:t>
                </w:r>
              </w:p>
            </w:tc>
          </w:tr>
          <w:tr w:rsidR="0036083D" w:rsidTr="009472F2">
            <w:tc>
              <w:tcPr>
                <w:tcW w:w="1535" w:type="pct"/>
                <w:vAlign w:val="center"/>
              </w:tcPr>
              <w:sdt>
                <w:sdtPr>
                  <w:rPr>
                    <w:rFonts w:ascii="宋体" w:eastAsia="宋体" w:hAnsi="宋体" w:hint="eastAsia"/>
                    <w:sz w:val="24"/>
                    <w:szCs w:val="24"/>
                  </w:rPr>
                  <w:tag w:val="_PLD_e6862dcea19a4470855add0d1aeaaf49"/>
                  <w:id w:val="-2111496837"/>
                  <w:lock w:val="sdtLocked"/>
                </w:sdtPr>
                <w:sdtEndPr/>
                <w:sdtContent>
                  <w:p w:rsidR="0036083D" w:rsidRDefault="0027159A">
                    <w:pPr>
                      <w:spacing w:line="360" w:lineRule="auto"/>
                      <w:rPr>
                        <w:rFonts w:ascii="宋体" w:eastAsia="宋体" w:hAnsi="宋体"/>
                        <w:sz w:val="24"/>
                        <w:szCs w:val="24"/>
                      </w:rPr>
                    </w:pPr>
                    <w:r>
                      <w:rPr>
                        <w:rFonts w:ascii="宋体" w:eastAsia="宋体" w:hAnsi="宋体" w:hint="eastAsia"/>
                        <w:sz w:val="24"/>
                        <w:szCs w:val="24"/>
                      </w:rPr>
                      <w:t>持股比例</w:t>
                    </w:r>
                  </w:p>
                </w:sdtContent>
              </w:sdt>
            </w:tc>
            <w:sdt>
              <w:sdtPr>
                <w:rPr>
                  <w:rFonts w:ascii="宋体" w:eastAsia="宋体" w:hAnsi="宋体" w:hint="eastAsia"/>
                  <w:sz w:val="24"/>
                  <w:szCs w:val="24"/>
                </w:rPr>
                <w:alias w:val="减持主体持股比例"/>
                <w:tag w:val="_GBC_03f13a8e62fa49108520c873efe6b8b8"/>
                <w:id w:val="1149325922"/>
                <w:lock w:val="sdtLocked"/>
              </w:sdtPr>
              <w:sdtEndPr/>
              <w:sdtContent>
                <w:tc>
                  <w:tcPr>
                    <w:tcW w:w="3465" w:type="pct"/>
                    <w:vAlign w:val="center"/>
                  </w:tcPr>
                  <w:p w:rsidR="0036083D" w:rsidRDefault="00185E66">
                    <w:pPr>
                      <w:spacing w:line="360" w:lineRule="auto"/>
                      <w:rPr>
                        <w:rFonts w:ascii="宋体" w:eastAsia="宋体" w:hAnsi="宋体"/>
                        <w:sz w:val="24"/>
                        <w:szCs w:val="24"/>
                      </w:rPr>
                    </w:pPr>
                    <w:r w:rsidRPr="00185E66">
                      <w:rPr>
                        <w:rFonts w:ascii="宋体" w:eastAsia="宋体" w:hAnsi="宋体"/>
                        <w:sz w:val="24"/>
                        <w:szCs w:val="24"/>
                      </w:rPr>
                      <w:t>6.8443%</w:t>
                    </w:r>
                  </w:p>
                </w:tc>
              </w:sdtContent>
            </w:sdt>
          </w:tr>
          <w:tr w:rsidR="0036083D" w:rsidTr="009472F2">
            <w:sdt>
              <w:sdtPr>
                <w:rPr>
                  <w:rFonts w:ascii="宋体" w:eastAsia="宋体" w:hAnsi="宋体" w:hint="eastAsia"/>
                  <w:sz w:val="24"/>
                  <w:szCs w:val="24"/>
                </w:rPr>
                <w:tag w:val="_PLD_14b046463a7f4deabf0cc6c354cd9dba"/>
                <w:id w:val="-727227666"/>
                <w:lock w:val="sdtLocked"/>
              </w:sdtPr>
              <w:sdtEndPr/>
              <w:sdtContent>
                <w:tc>
                  <w:tcPr>
                    <w:tcW w:w="1535" w:type="pct"/>
                    <w:vAlign w:val="center"/>
                  </w:tcPr>
                  <w:p w:rsidR="0036083D" w:rsidRDefault="0027159A">
                    <w:pPr>
                      <w:spacing w:line="360" w:lineRule="auto"/>
                      <w:rPr>
                        <w:rFonts w:ascii="宋体" w:eastAsia="宋体" w:hAnsi="宋体"/>
                        <w:sz w:val="24"/>
                        <w:szCs w:val="24"/>
                      </w:rPr>
                    </w:pPr>
                    <w:r>
                      <w:rPr>
                        <w:rFonts w:ascii="宋体" w:eastAsia="宋体" w:hAnsi="宋体" w:hint="eastAsia"/>
                        <w:sz w:val="24"/>
                        <w:szCs w:val="24"/>
                      </w:rPr>
                      <w:t>当前持股股份来源</w:t>
                    </w:r>
                  </w:p>
                </w:tc>
              </w:sdtContent>
            </w:sdt>
            <w:tc>
              <w:tcPr>
                <w:tcW w:w="3465" w:type="pct"/>
                <w:vAlign w:val="center"/>
              </w:tcPr>
              <w:p w:rsidR="0036083D" w:rsidRDefault="00F82014">
                <w:pPr>
                  <w:spacing w:line="360" w:lineRule="auto"/>
                  <w:rPr>
                    <w:rFonts w:ascii="宋体" w:eastAsia="宋体" w:hAnsi="宋体"/>
                    <w:sz w:val="24"/>
                    <w:szCs w:val="24"/>
                  </w:rPr>
                </w:pPr>
                <w:sdt>
                  <w:sdtPr>
                    <w:rPr>
                      <w:rFonts w:ascii="宋体" w:eastAsia="宋体" w:hAnsi="宋体"/>
                      <w:sz w:val="24"/>
                      <w:szCs w:val="24"/>
                    </w:rPr>
                    <w:alias w:val="减持主体股份来源情况"/>
                    <w:tag w:val="_TUP_e2e2f621e7d044e5a8ad9582b83c8594"/>
                    <w:id w:val="-1681809501"/>
                    <w:lock w:val="sdtLocked"/>
                  </w:sdtPr>
                  <w:sdtEndPr/>
                  <w:sdtContent>
                    <w:sdt>
                      <w:sdtPr>
                        <w:rPr>
                          <w:rFonts w:ascii="宋体" w:eastAsia="宋体" w:hAnsi="宋体"/>
                          <w:sz w:val="24"/>
                          <w:szCs w:val="24"/>
                        </w:rPr>
                        <w:alias w:val="减持主体股份来源"/>
                        <w:tag w:val="_GBC_da9e8e0197e54138a060a591362ac4d6"/>
                        <w:id w:val="-1595774267"/>
                        <w:lock w:val="sdtLocked"/>
                        <w:placeholder>
                          <w:docPart w:val="GBC11111111111111111111111111111"/>
                        </w:placeholder>
                        <w:comboBox>
                          <w:listItem w:displayText="IPO前" w:value="IPO前"/>
                          <w:listItem w:displayText="非公开发行" w:value="非公开发行"/>
                          <w:listItem w:displayText="发行股份购买资产" w:value="发行股份购买资产"/>
                          <w:listItem w:displayText="集中竞价交易" w:value="集中竞价交易"/>
                          <w:listItem w:displayText="大宗交易" w:value="大宗交易"/>
                          <w:listItem w:displayText="协议转让" w:value="协议转让"/>
                          <w:listItem w:displayText="行政划转" w:value="行政划转"/>
                          <w:listItem w:displayText="司法划转" w:value="司法划转"/>
                          <w:listItem w:displayText="股权激励" w:value="股权激励"/>
                          <w:listItem w:displayText="继承" w:value="继承"/>
                          <w:listItem w:displayText="赠与" w:value="赠与"/>
                          <w:listItem w:displayText="其他方式" w:value="其他方式"/>
                        </w:comboBox>
                      </w:sdtPr>
                      <w:sdtEndPr/>
                      <w:sdtContent>
                        <w:r w:rsidR="00185E66">
                          <w:rPr>
                            <w:rFonts w:ascii="宋体" w:eastAsia="宋体" w:hAnsi="宋体"/>
                            <w:sz w:val="24"/>
                            <w:szCs w:val="24"/>
                          </w:rPr>
                          <w:t>IPO前</w:t>
                        </w:r>
                      </w:sdtContent>
                    </w:sdt>
                    <w:r w:rsidR="0027159A">
                      <w:rPr>
                        <w:rFonts w:ascii="宋体" w:eastAsia="宋体" w:hAnsi="宋体"/>
                        <w:sz w:val="24"/>
                        <w:szCs w:val="24"/>
                      </w:rPr>
                      <w:t>取得：</w:t>
                    </w:r>
                    <w:sdt>
                      <w:sdtPr>
                        <w:rPr>
                          <w:rFonts w:ascii="宋体" w:eastAsia="宋体" w:hAnsi="宋体"/>
                          <w:sz w:val="24"/>
                          <w:szCs w:val="24"/>
                        </w:rPr>
                        <w:alias w:val="减持主体股份来源数量"/>
                        <w:tag w:val="_GBC_85767f295e414427bb7d4f0c8cbcf19b"/>
                        <w:id w:val="1521584854"/>
                        <w:lock w:val="sdtLocked"/>
                        <w:placeholder>
                          <w:docPart w:val="GBC11111111111111111111111111111"/>
                        </w:placeholder>
                      </w:sdtPr>
                      <w:sdtEndPr/>
                      <w:sdtContent>
                        <w:r w:rsidR="00A6612C">
                          <w:rPr>
                            <w:rFonts w:ascii="宋体" w:eastAsia="宋体" w:hAnsi="宋体"/>
                            <w:sz w:val="24"/>
                            <w:szCs w:val="24"/>
                          </w:rPr>
                          <w:t>5,375,000</w:t>
                        </w:r>
                      </w:sdtContent>
                    </w:sdt>
                    <w:r w:rsidR="0027159A">
                      <w:rPr>
                        <w:rFonts w:ascii="宋体" w:eastAsia="宋体" w:hAnsi="宋体"/>
                        <w:sz w:val="24"/>
                        <w:szCs w:val="24"/>
                      </w:rPr>
                      <w:t>股</w:t>
                    </w:r>
                  </w:sdtContent>
                </w:sdt>
              </w:p>
              <w:p w:rsidR="00185E66" w:rsidRDefault="00F82014">
                <w:pPr>
                  <w:spacing w:line="360" w:lineRule="auto"/>
                  <w:rPr>
                    <w:rFonts w:ascii="宋体" w:eastAsia="宋体" w:hAnsi="宋体"/>
                    <w:sz w:val="24"/>
                    <w:szCs w:val="24"/>
                  </w:rPr>
                </w:pPr>
                <w:sdt>
                  <w:sdtPr>
                    <w:rPr>
                      <w:rFonts w:ascii="宋体" w:eastAsia="宋体" w:hAnsi="宋体"/>
                      <w:sz w:val="24"/>
                      <w:szCs w:val="24"/>
                    </w:rPr>
                    <w:alias w:val="减持主体股份来源情况"/>
                    <w:tag w:val="_TUP_e2e2f621e7d044e5a8ad9582b83c8594"/>
                    <w:id w:val="1835800471"/>
                    <w:lock w:val="sdtLocked"/>
                  </w:sdtPr>
                  <w:sdtEndPr/>
                  <w:sdtContent>
                    <w:sdt>
                      <w:sdtPr>
                        <w:rPr>
                          <w:rFonts w:ascii="宋体" w:eastAsia="宋体" w:hAnsi="宋体"/>
                          <w:sz w:val="24"/>
                          <w:szCs w:val="24"/>
                        </w:rPr>
                        <w:alias w:val="减持主体股份来源"/>
                        <w:tag w:val="_GBC_da9e8e0197e54138a060a591362ac4d6"/>
                        <w:id w:val="1521585757"/>
                        <w:lock w:val="sdtLocked"/>
                        <w:placeholder>
                          <w:docPart w:val="1E1799E9C1134EE1A18656DD59E3F6C6"/>
                        </w:placeholder>
                        <w:comboBox>
                          <w:listItem w:displayText="IPO前" w:value="IPO前"/>
                          <w:listItem w:displayText="非公开发行" w:value="非公开发行"/>
                          <w:listItem w:displayText="发行股份购买资产" w:value="发行股份购买资产"/>
                          <w:listItem w:displayText="集中竞价交易" w:value="集中竞价交易"/>
                          <w:listItem w:displayText="大宗交易" w:value="大宗交易"/>
                          <w:listItem w:displayText="协议转让" w:value="协议转让"/>
                          <w:listItem w:displayText="行政划转" w:value="行政划转"/>
                          <w:listItem w:displayText="司法划转" w:value="司法划转"/>
                          <w:listItem w:displayText="股权激励" w:value="股权激励"/>
                          <w:listItem w:displayText="继承" w:value="继承"/>
                          <w:listItem w:displayText="赠与" w:value="赠与"/>
                          <w:listItem w:displayText="其他方式" w:value="其他方式"/>
                        </w:comboBox>
                      </w:sdtPr>
                      <w:sdtEndPr/>
                      <w:sdtContent>
                        <w:r w:rsidR="00185E66">
                          <w:rPr>
                            <w:rFonts w:ascii="宋体" w:eastAsia="宋体" w:hAnsi="宋体"/>
                            <w:sz w:val="24"/>
                            <w:szCs w:val="24"/>
                          </w:rPr>
                          <w:t>其他方式</w:t>
                        </w:r>
                      </w:sdtContent>
                    </w:sdt>
                    <w:r w:rsidR="00185E66">
                      <w:rPr>
                        <w:rFonts w:ascii="宋体" w:eastAsia="宋体" w:hAnsi="宋体"/>
                        <w:sz w:val="24"/>
                        <w:szCs w:val="24"/>
                      </w:rPr>
                      <w:t>取得：</w:t>
                    </w:r>
                    <w:sdt>
                      <w:sdtPr>
                        <w:rPr>
                          <w:rFonts w:ascii="宋体" w:eastAsia="宋体" w:hAnsi="宋体"/>
                          <w:sz w:val="24"/>
                          <w:szCs w:val="24"/>
                        </w:rPr>
                        <w:alias w:val="减持主体股份来源数量"/>
                        <w:tag w:val="_GBC_85767f295e414427bb7d4f0c8cbcf19b"/>
                        <w:id w:val="-268472032"/>
                        <w:lock w:val="sdtLocked"/>
                        <w:placeholder>
                          <w:docPart w:val="1E1799E9C1134EE1A18656DD59E3F6C6"/>
                        </w:placeholder>
                      </w:sdtPr>
                      <w:sdtEndPr/>
                      <w:sdtContent>
                        <w:r w:rsidR="007652C3">
                          <w:rPr>
                            <w:rFonts w:ascii="宋体" w:eastAsia="宋体" w:hAnsi="宋体"/>
                            <w:sz w:val="24"/>
                            <w:szCs w:val="24"/>
                          </w:rPr>
                          <w:t>1,</w:t>
                        </w:r>
                        <w:r w:rsidR="00185E66" w:rsidRPr="00185E66">
                          <w:rPr>
                            <w:rFonts w:ascii="宋体" w:eastAsia="宋体" w:hAnsi="宋体"/>
                            <w:sz w:val="24"/>
                            <w:szCs w:val="24"/>
                          </w:rPr>
                          <w:t>5</w:t>
                        </w:r>
                        <w:r w:rsidR="007652C3">
                          <w:rPr>
                            <w:rFonts w:ascii="宋体" w:eastAsia="宋体" w:hAnsi="宋体"/>
                            <w:sz w:val="24"/>
                            <w:szCs w:val="24"/>
                          </w:rPr>
                          <w:t>00</w:t>
                        </w:r>
                        <w:r w:rsidR="00185E66" w:rsidRPr="00185E66">
                          <w:rPr>
                            <w:rFonts w:ascii="宋体" w:eastAsia="宋体" w:hAnsi="宋体"/>
                            <w:sz w:val="24"/>
                            <w:szCs w:val="24"/>
                          </w:rPr>
                          <w:t>,000</w:t>
                        </w:r>
                      </w:sdtContent>
                    </w:sdt>
                    <w:r w:rsidR="00185E66">
                      <w:rPr>
                        <w:rFonts w:ascii="宋体" w:eastAsia="宋体" w:hAnsi="宋体"/>
                        <w:sz w:val="24"/>
                        <w:szCs w:val="24"/>
                      </w:rPr>
                      <w:t>股</w:t>
                    </w:r>
                  </w:sdtContent>
                </w:sdt>
              </w:p>
            </w:tc>
          </w:tr>
        </w:tbl>
        <w:p w:rsidR="00FB3D5B" w:rsidRDefault="00F82014" w:rsidP="00FB3D5B"/>
      </w:sdtContent>
    </w:sdt>
    <w:bookmarkStart w:id="2" w:name="_Hlk503430782" w:displacedByCustomXml="prev"/>
    <w:bookmarkStart w:id="3" w:name="_Hlk503789365" w:displacedByCustomXml="prev"/>
    <w:sdt>
      <w:sdtPr>
        <w:tag w:val="_SEC_8a572fe2b2ea415baa4204c3e4636bfa"/>
        <w:id w:val="1823544994"/>
        <w:lock w:val="sdtLocked"/>
      </w:sdtPr>
      <w:sdtEndPr/>
      <w:sdtContent>
        <w:tbl>
          <w:tblPr>
            <w:tblStyle w:val="a7"/>
            <w:tblW w:w="5000" w:type="pct"/>
            <w:tblLook w:val="04A0" w:firstRow="1" w:lastRow="0" w:firstColumn="1" w:lastColumn="0" w:noHBand="0" w:noVBand="1"/>
          </w:tblPr>
          <w:tblGrid>
            <w:gridCol w:w="2547"/>
            <w:gridCol w:w="5749"/>
          </w:tblGrid>
          <w:tr w:rsidR="00FB3D5B" w:rsidTr="009472F2">
            <w:sdt>
              <w:sdtPr>
                <w:tag w:val="_PLD_56e5ecd017b945be973768b979e00f4d"/>
                <w:id w:val="-1221205031"/>
                <w:lock w:val="sdtLocked"/>
              </w:sdtPr>
              <w:sdtEndPr>
                <w:rPr>
                  <w:rFonts w:ascii="宋体" w:eastAsia="宋体" w:hAnsi="宋体" w:hint="eastAsia"/>
                  <w:sz w:val="24"/>
                  <w:szCs w:val="24"/>
                </w:rPr>
              </w:sdtEndPr>
              <w:sdtContent>
                <w:tc>
                  <w:tcPr>
                    <w:tcW w:w="1535" w:type="pct"/>
                    <w:vAlign w:val="center"/>
                  </w:tcPr>
                  <w:p w:rsidR="00FB3D5B" w:rsidRDefault="00FB3D5B">
                    <w:pPr>
                      <w:spacing w:line="360" w:lineRule="auto"/>
                      <w:rPr>
                        <w:rFonts w:ascii="宋体" w:eastAsia="宋体" w:hAnsi="宋体"/>
                        <w:sz w:val="24"/>
                        <w:szCs w:val="24"/>
                      </w:rPr>
                    </w:pPr>
                    <w:r>
                      <w:rPr>
                        <w:rFonts w:ascii="宋体" w:eastAsia="宋体" w:hAnsi="宋体" w:hint="eastAsia"/>
                        <w:sz w:val="24"/>
                        <w:szCs w:val="24"/>
                      </w:rPr>
                      <w:t>股东名称</w:t>
                    </w:r>
                  </w:p>
                </w:tc>
              </w:sdtContent>
            </w:sdt>
            <w:sdt>
              <w:sdtPr>
                <w:rPr>
                  <w:rFonts w:ascii="宋体" w:eastAsia="宋体" w:hAnsi="宋体"/>
                  <w:sz w:val="24"/>
                  <w:szCs w:val="24"/>
                </w:rPr>
                <w:alias w:val="减持主体股东名称"/>
                <w:tag w:val="_GBC_8a074dcf022046eb961287f35d7fb86c"/>
                <w:id w:val="1983498482"/>
                <w:lock w:val="sdtLocked"/>
              </w:sdtPr>
              <w:sdtEndPr/>
              <w:sdtContent>
                <w:tc>
                  <w:tcPr>
                    <w:tcW w:w="3465" w:type="pct"/>
                  </w:tcPr>
                  <w:p w:rsidR="00FB3D5B" w:rsidRDefault="00185E66">
                    <w:pPr>
                      <w:spacing w:line="360" w:lineRule="auto"/>
                      <w:rPr>
                        <w:rFonts w:ascii="宋体" w:eastAsia="宋体" w:hAnsi="宋体"/>
                        <w:sz w:val="24"/>
                        <w:szCs w:val="24"/>
                      </w:rPr>
                    </w:pPr>
                    <w:r>
                      <w:rPr>
                        <w:rFonts w:ascii="宋体" w:eastAsia="宋体" w:hAnsi="宋体" w:hint="eastAsia"/>
                        <w:sz w:val="24"/>
                        <w:szCs w:val="24"/>
                      </w:rPr>
                      <w:t>南京小</w:t>
                    </w:r>
                    <w:proofErr w:type="gramStart"/>
                    <w:r>
                      <w:rPr>
                        <w:rFonts w:ascii="宋体" w:eastAsia="宋体" w:hAnsi="宋体" w:hint="eastAsia"/>
                        <w:sz w:val="24"/>
                        <w:szCs w:val="24"/>
                      </w:rPr>
                      <w:t>倍</w:t>
                    </w:r>
                    <w:proofErr w:type="gramEnd"/>
                    <w:r>
                      <w:rPr>
                        <w:rFonts w:ascii="宋体" w:eastAsia="宋体" w:hAnsi="宋体" w:hint="eastAsia"/>
                        <w:sz w:val="24"/>
                        <w:szCs w:val="24"/>
                      </w:rPr>
                      <w:t>二</w:t>
                    </w:r>
                    <w:r w:rsidRPr="00185E66">
                      <w:rPr>
                        <w:rFonts w:ascii="宋体" w:eastAsia="宋体" w:hAnsi="宋体" w:hint="eastAsia"/>
                        <w:sz w:val="24"/>
                        <w:szCs w:val="24"/>
                      </w:rPr>
                      <w:t>号企业管理咨询合伙企业（有限合伙）</w:t>
                    </w:r>
                  </w:p>
                </w:tc>
              </w:sdtContent>
            </w:sdt>
          </w:tr>
          <w:tr w:rsidR="00FB3D5B" w:rsidTr="009472F2">
            <w:sdt>
              <w:sdtPr>
                <w:rPr>
                  <w:rFonts w:ascii="宋体" w:eastAsia="宋体" w:hAnsi="宋体" w:hint="eastAsia"/>
                  <w:sz w:val="24"/>
                  <w:szCs w:val="24"/>
                </w:rPr>
                <w:tag w:val="_PLD_ff2f8d954fb441429d2f0d18b96d9d3b"/>
                <w:id w:val="-623535476"/>
                <w:lock w:val="sdtLocked"/>
              </w:sdtPr>
              <w:sdtEndPr/>
              <w:sdtContent>
                <w:tc>
                  <w:tcPr>
                    <w:tcW w:w="1535" w:type="pct"/>
                    <w:vAlign w:val="center"/>
                  </w:tcPr>
                  <w:p w:rsidR="00FB3D5B" w:rsidRDefault="00FB3D5B">
                    <w:pPr>
                      <w:spacing w:line="360" w:lineRule="auto"/>
                      <w:rPr>
                        <w:rFonts w:ascii="宋体" w:eastAsia="宋体" w:hAnsi="宋体"/>
                        <w:sz w:val="24"/>
                        <w:szCs w:val="24"/>
                      </w:rPr>
                    </w:pPr>
                    <w:r>
                      <w:rPr>
                        <w:rFonts w:ascii="宋体" w:eastAsia="宋体" w:hAnsi="宋体" w:hint="eastAsia"/>
                        <w:sz w:val="24"/>
                        <w:szCs w:val="24"/>
                      </w:rPr>
                      <w:t>股东身份</w:t>
                    </w:r>
                  </w:p>
                </w:tc>
              </w:sdtContent>
            </w:sdt>
            <w:tc>
              <w:tcPr>
                <w:tcW w:w="3465" w:type="pct"/>
              </w:tcPr>
              <w:p w:rsidR="00FB3D5B" w:rsidRDefault="00FB3D5B">
                <w:pPr>
                  <w:spacing w:line="360" w:lineRule="auto"/>
                  <w:rPr>
                    <w:rFonts w:ascii="宋体" w:eastAsia="宋体" w:hAnsi="宋体"/>
                    <w:sz w:val="24"/>
                    <w:szCs w:val="24"/>
                  </w:rPr>
                </w:pPr>
                <w:r>
                  <w:rPr>
                    <w:rFonts w:ascii="宋体" w:eastAsia="宋体" w:hAnsi="宋体" w:hint="eastAsia"/>
                    <w:sz w:val="24"/>
                    <w:szCs w:val="24"/>
                  </w:rPr>
                  <w:t>控股股东、实</w:t>
                </w:r>
                <w:proofErr w:type="gramStart"/>
                <w:r>
                  <w:rPr>
                    <w:rFonts w:ascii="宋体" w:eastAsia="宋体" w:hAnsi="宋体" w:hint="eastAsia"/>
                    <w:sz w:val="24"/>
                    <w:szCs w:val="24"/>
                  </w:rPr>
                  <w:t>控人及一致</w:t>
                </w:r>
                <w:proofErr w:type="gramEnd"/>
                <w:r>
                  <w:rPr>
                    <w:rFonts w:ascii="宋体" w:eastAsia="宋体" w:hAnsi="宋体" w:hint="eastAsia"/>
                    <w:sz w:val="24"/>
                    <w:szCs w:val="24"/>
                  </w:rPr>
                  <w:t xml:space="preserve">行动人 </w:t>
                </w:r>
                <w:r>
                  <w:rPr>
                    <w:rFonts w:ascii="宋体" w:eastAsia="宋体" w:hAnsi="宋体"/>
                    <w:sz w:val="24"/>
                    <w:szCs w:val="24"/>
                  </w:rPr>
                  <w:t xml:space="preserve">   </w:t>
                </w:r>
                <w:sdt>
                  <w:sdtPr>
                    <w:rPr>
                      <w:rFonts w:ascii="宋体" w:eastAsia="宋体" w:hAnsi="宋体"/>
                      <w:sz w:val="24"/>
                      <w:szCs w:val="24"/>
                    </w:rPr>
                    <w:alias w:val="是否：控股股东、实控人及一致行动人 [双击切换]"/>
                    <w:tag w:val="_GBC_fee82936316d47049a87a3c66ec87584"/>
                    <w:id w:val="-560094904"/>
                    <w:lock w:val="sdtLocked"/>
                  </w:sdtPr>
                  <w:sdtEndPr/>
                  <w:sdtContent>
                    <w:r>
                      <w:rPr>
                        <w:rFonts w:ascii="宋体" w:eastAsia="宋体" w:hAnsi="宋体"/>
                        <w:sz w:val="24"/>
                        <w:szCs w:val="24"/>
                      </w:rPr>
                      <w:fldChar w:fldCharType="begin"/>
                    </w:r>
                    <w:r w:rsidR="00495059">
                      <w:rPr>
                        <w:rFonts w:ascii="宋体" w:eastAsia="宋体" w:hAnsi="宋体"/>
                        <w:sz w:val="24"/>
                        <w:szCs w:val="24"/>
                      </w:rPr>
                      <w:instrText xml:space="preserve"> MACROBUTTON  SnrToggleCheckbox √是 </w:instrText>
                    </w:r>
                    <w:r>
                      <w:rPr>
                        <w:rFonts w:ascii="宋体" w:eastAsia="宋体" w:hAnsi="宋体"/>
                        <w:sz w:val="24"/>
                        <w:szCs w:val="24"/>
                      </w:rPr>
                      <w:fldChar w:fldCharType="end"/>
                    </w:r>
                    <w:r>
                      <w:rPr>
                        <w:rFonts w:ascii="宋体" w:eastAsia="宋体" w:hAnsi="宋体"/>
                        <w:sz w:val="24"/>
                        <w:szCs w:val="24"/>
                      </w:rPr>
                      <w:fldChar w:fldCharType="begin"/>
                    </w:r>
                    <w:r w:rsidR="00495059">
                      <w:rPr>
                        <w:rFonts w:ascii="宋体" w:eastAsia="宋体" w:hAnsi="宋体"/>
                        <w:sz w:val="24"/>
                        <w:szCs w:val="24"/>
                      </w:rPr>
                      <w:instrText xml:space="preserve"> MACROBUTTON  SnrToggleCheckbox □否 </w:instrText>
                    </w:r>
                    <w:r>
                      <w:rPr>
                        <w:rFonts w:ascii="宋体" w:eastAsia="宋体" w:hAnsi="宋体"/>
                        <w:sz w:val="24"/>
                        <w:szCs w:val="24"/>
                      </w:rPr>
                      <w:fldChar w:fldCharType="end"/>
                    </w:r>
                  </w:sdtContent>
                </w:sdt>
              </w:p>
              <w:p w:rsidR="00FB3D5B" w:rsidRDefault="00FB3D5B">
                <w:pPr>
                  <w:spacing w:line="360" w:lineRule="auto"/>
                  <w:rPr>
                    <w:rFonts w:ascii="宋体" w:eastAsia="宋体" w:hAnsi="宋体"/>
                    <w:sz w:val="24"/>
                    <w:szCs w:val="24"/>
                  </w:rPr>
                </w:pPr>
                <w:r>
                  <w:rPr>
                    <w:rFonts w:ascii="宋体" w:eastAsia="宋体" w:hAnsi="宋体" w:hint="eastAsia"/>
                    <w:sz w:val="24"/>
                    <w:szCs w:val="24"/>
                  </w:rPr>
                  <w:t>直接持股</w:t>
                </w:r>
                <w:r>
                  <w:rPr>
                    <w:rFonts w:ascii="Calibri" w:eastAsia="宋体" w:hAnsi="Calibri" w:cs="Calibri"/>
                    <w:sz w:val="24"/>
                    <w:szCs w:val="24"/>
                  </w:rPr>
                  <w:t>5%</w:t>
                </w:r>
                <w:r>
                  <w:rPr>
                    <w:rFonts w:ascii="宋体" w:eastAsia="宋体" w:hAnsi="宋体" w:hint="eastAsia"/>
                    <w:sz w:val="24"/>
                    <w:szCs w:val="24"/>
                  </w:rPr>
                  <w:t xml:space="preserve">以上股东 </w:t>
                </w:r>
                <w:r>
                  <w:rPr>
                    <w:rFonts w:ascii="宋体" w:eastAsia="宋体" w:hAnsi="宋体"/>
                    <w:sz w:val="24"/>
                    <w:szCs w:val="24"/>
                  </w:rPr>
                  <w:t xml:space="preserve">            </w:t>
                </w:r>
                <w:sdt>
                  <w:sdtPr>
                    <w:rPr>
                      <w:rFonts w:ascii="宋体" w:eastAsia="宋体" w:hAnsi="宋体"/>
                      <w:sz w:val="24"/>
                      <w:szCs w:val="24"/>
                    </w:rPr>
                    <w:alias w:val="是否：直接持股5%以上股东 [双击切换]"/>
                    <w:tag w:val="_GBC_4d2ef4fc1d8546a9abf0832f1d2b088b"/>
                    <w:id w:val="370583498"/>
                    <w:lock w:val="sdtLocked"/>
                    <w:placeholder>
                      <w:docPart w:val="B645A4DCB59A42A183AEF5683B13D5D9"/>
                    </w:placeholder>
                  </w:sdtPr>
                  <w:sdtEndPr/>
                  <w:sdtContent>
                    <w:r>
                      <w:rPr>
                        <w:rFonts w:ascii="宋体" w:eastAsia="宋体" w:hAnsi="宋体"/>
                        <w:sz w:val="24"/>
                        <w:szCs w:val="24"/>
                      </w:rPr>
                      <w:fldChar w:fldCharType="begin"/>
                    </w:r>
                    <w:r w:rsidR="00495059">
                      <w:rPr>
                        <w:rFonts w:ascii="宋体" w:eastAsia="宋体" w:hAnsi="宋体"/>
                        <w:sz w:val="24"/>
                        <w:szCs w:val="24"/>
                      </w:rPr>
                      <w:instrText xml:space="preserve"> MACROBUTTON  SnrToggleCheckbox □是 </w:instrText>
                    </w:r>
                    <w:r>
                      <w:rPr>
                        <w:rFonts w:ascii="宋体" w:eastAsia="宋体" w:hAnsi="宋体"/>
                        <w:sz w:val="24"/>
                        <w:szCs w:val="24"/>
                      </w:rPr>
                      <w:fldChar w:fldCharType="end"/>
                    </w:r>
                    <w:r>
                      <w:rPr>
                        <w:rFonts w:ascii="宋体" w:eastAsia="宋体" w:hAnsi="宋体"/>
                        <w:sz w:val="24"/>
                        <w:szCs w:val="24"/>
                      </w:rPr>
                      <w:fldChar w:fldCharType="begin"/>
                    </w:r>
                    <w:r w:rsidR="00495059">
                      <w:rPr>
                        <w:rFonts w:ascii="宋体" w:eastAsia="宋体" w:hAnsi="宋体"/>
                        <w:sz w:val="24"/>
                        <w:szCs w:val="24"/>
                      </w:rPr>
                      <w:instrText xml:space="preserve"> MACROBUTTON  SnrToggleCheckbox √否 </w:instrText>
                    </w:r>
                    <w:r>
                      <w:rPr>
                        <w:rFonts w:ascii="宋体" w:eastAsia="宋体" w:hAnsi="宋体"/>
                        <w:sz w:val="24"/>
                        <w:szCs w:val="24"/>
                      </w:rPr>
                      <w:fldChar w:fldCharType="end"/>
                    </w:r>
                  </w:sdtContent>
                </w:sdt>
              </w:p>
              <w:p w:rsidR="00FB3D5B" w:rsidRDefault="00FB3D5B">
                <w:pPr>
                  <w:spacing w:line="360" w:lineRule="auto"/>
                  <w:rPr>
                    <w:rFonts w:ascii="宋体" w:eastAsia="宋体" w:hAnsi="宋体"/>
                    <w:sz w:val="24"/>
                    <w:szCs w:val="24"/>
                  </w:rPr>
                </w:pPr>
                <w:r>
                  <w:rPr>
                    <w:rFonts w:ascii="宋体" w:eastAsia="宋体" w:hAnsi="宋体" w:hint="eastAsia"/>
                    <w:sz w:val="24"/>
                    <w:szCs w:val="24"/>
                  </w:rPr>
                  <w:t xml:space="preserve">董事、监事和高级管理人员 </w:t>
                </w:r>
                <w:r>
                  <w:rPr>
                    <w:rFonts w:ascii="宋体" w:eastAsia="宋体" w:hAnsi="宋体"/>
                    <w:sz w:val="24"/>
                    <w:szCs w:val="24"/>
                  </w:rPr>
                  <w:t xml:space="preserve">       </w:t>
                </w:r>
                <w:sdt>
                  <w:sdtPr>
                    <w:rPr>
                      <w:rFonts w:ascii="宋体" w:eastAsia="宋体" w:hAnsi="宋体"/>
                      <w:sz w:val="24"/>
                      <w:szCs w:val="24"/>
                    </w:rPr>
                    <w:alias w:val="是否：董事、监事和高级管理人员 [双击切换]"/>
                    <w:tag w:val="_GBC_597d911581cf4ed08bd8080eda253d04"/>
                    <w:id w:val="134142151"/>
                    <w:lock w:val="sdtLocked"/>
                    <w:placeholder>
                      <w:docPart w:val="B645A4DCB59A42A183AEF5683B13D5D9"/>
                    </w:placeholder>
                  </w:sdtPr>
                  <w:sdtEndPr/>
                  <w:sdtContent>
                    <w:r>
                      <w:rPr>
                        <w:rFonts w:ascii="宋体" w:eastAsia="宋体" w:hAnsi="宋体"/>
                        <w:sz w:val="24"/>
                        <w:szCs w:val="24"/>
                      </w:rPr>
                      <w:fldChar w:fldCharType="begin"/>
                    </w:r>
                    <w:r w:rsidR="00495059">
                      <w:rPr>
                        <w:rFonts w:ascii="宋体" w:eastAsia="宋体" w:hAnsi="宋体"/>
                        <w:sz w:val="24"/>
                        <w:szCs w:val="24"/>
                      </w:rPr>
                      <w:instrText xml:space="preserve"> MACROBUTTON  SnrToggleCheckbox □是 </w:instrText>
                    </w:r>
                    <w:r>
                      <w:rPr>
                        <w:rFonts w:ascii="宋体" w:eastAsia="宋体" w:hAnsi="宋体"/>
                        <w:sz w:val="24"/>
                        <w:szCs w:val="24"/>
                      </w:rPr>
                      <w:fldChar w:fldCharType="end"/>
                    </w:r>
                    <w:r>
                      <w:rPr>
                        <w:rFonts w:ascii="宋体" w:eastAsia="宋体" w:hAnsi="宋体"/>
                        <w:sz w:val="24"/>
                        <w:szCs w:val="24"/>
                      </w:rPr>
                      <w:fldChar w:fldCharType="begin"/>
                    </w:r>
                    <w:r w:rsidR="00495059">
                      <w:rPr>
                        <w:rFonts w:ascii="宋体" w:eastAsia="宋体" w:hAnsi="宋体"/>
                        <w:sz w:val="24"/>
                        <w:szCs w:val="24"/>
                      </w:rPr>
                      <w:instrText xml:space="preserve"> MACROBUTTON  SnrToggleCheckbox √否 </w:instrText>
                    </w:r>
                    <w:r>
                      <w:rPr>
                        <w:rFonts w:ascii="宋体" w:eastAsia="宋体" w:hAnsi="宋体"/>
                        <w:sz w:val="24"/>
                        <w:szCs w:val="24"/>
                      </w:rPr>
                      <w:fldChar w:fldCharType="end"/>
                    </w:r>
                  </w:sdtContent>
                </w:sdt>
              </w:p>
              <w:p w:rsidR="00FB3D5B" w:rsidRDefault="00FB3D5B">
                <w:pPr>
                  <w:spacing w:line="360" w:lineRule="auto"/>
                  <w:rPr>
                    <w:rFonts w:ascii="宋体" w:eastAsia="宋体" w:hAnsi="宋体"/>
                    <w:sz w:val="24"/>
                    <w:szCs w:val="24"/>
                  </w:rPr>
                </w:pPr>
                <w:r>
                  <w:rPr>
                    <w:rFonts w:ascii="宋体" w:eastAsia="宋体" w:hAnsi="宋体" w:hint="eastAsia"/>
                    <w:sz w:val="24"/>
                    <w:szCs w:val="24"/>
                  </w:rPr>
                  <w:t>其他：</w:t>
                </w:r>
                <w:sdt>
                  <w:sdtPr>
                    <w:rPr>
                      <w:rFonts w:ascii="宋体" w:eastAsia="宋体" w:hAnsi="宋体" w:hint="eastAsia"/>
                      <w:sz w:val="24"/>
                      <w:szCs w:val="24"/>
                    </w:rPr>
                    <w:alias w:val="减持主体股东身份（其他）"/>
                    <w:tag w:val="_GBC_389d1cf7ae2a43e5bac042151db1199e"/>
                    <w:id w:val="-87465547"/>
                    <w:lock w:val="sdtLocked"/>
                    <w:placeholder>
                      <w:docPart w:val="B645A4DCB59A42A183AEF5683B13D5D9"/>
                    </w:placeholder>
                  </w:sdtPr>
                  <w:sdtEndPr/>
                  <w:sdtContent>
                    <w:r w:rsidR="004C0584">
                      <w:rPr>
                        <w:rFonts w:ascii="宋体" w:eastAsia="宋体" w:hAnsi="宋体" w:hint="eastAsia"/>
                        <w:sz w:val="24"/>
                        <w:szCs w:val="24"/>
                      </w:rPr>
                      <w:t>员工持股平台</w:t>
                    </w:r>
                  </w:sdtContent>
                </w:sdt>
              </w:p>
            </w:tc>
          </w:tr>
          <w:tr w:rsidR="00FB3D5B" w:rsidTr="009472F2">
            <w:tc>
              <w:tcPr>
                <w:tcW w:w="1535" w:type="pct"/>
                <w:vAlign w:val="center"/>
              </w:tcPr>
              <w:sdt>
                <w:sdtPr>
                  <w:rPr>
                    <w:rFonts w:ascii="宋体" w:eastAsia="宋体" w:hAnsi="宋体" w:hint="eastAsia"/>
                    <w:sz w:val="24"/>
                    <w:szCs w:val="24"/>
                  </w:rPr>
                  <w:tag w:val="_PLD_5c427f0e97be4c3c8175be508dad3c50"/>
                  <w:id w:val="911585490"/>
                  <w:lock w:val="sdtLocked"/>
                </w:sdtPr>
                <w:sdtEndPr/>
                <w:sdtContent>
                  <w:p w:rsidR="00FB3D5B" w:rsidRDefault="00FB3D5B">
                    <w:pPr>
                      <w:spacing w:line="360" w:lineRule="auto"/>
                      <w:rPr>
                        <w:rFonts w:ascii="宋体" w:eastAsia="宋体" w:hAnsi="宋体"/>
                        <w:sz w:val="24"/>
                        <w:szCs w:val="24"/>
                      </w:rPr>
                    </w:pPr>
                    <w:r>
                      <w:rPr>
                        <w:rFonts w:ascii="宋体" w:eastAsia="宋体" w:hAnsi="宋体" w:hint="eastAsia"/>
                        <w:sz w:val="24"/>
                        <w:szCs w:val="24"/>
                      </w:rPr>
                      <w:t>持股数量</w:t>
                    </w:r>
                  </w:p>
                </w:sdtContent>
              </w:sdt>
            </w:tc>
            <w:tc>
              <w:tcPr>
                <w:tcW w:w="3465" w:type="pct"/>
                <w:vAlign w:val="center"/>
              </w:tcPr>
              <w:p w:rsidR="00FB3D5B" w:rsidRDefault="00F82014">
                <w:pPr>
                  <w:spacing w:line="360" w:lineRule="auto"/>
                  <w:rPr>
                    <w:rFonts w:ascii="宋体" w:eastAsia="宋体" w:hAnsi="宋体"/>
                    <w:sz w:val="24"/>
                    <w:szCs w:val="24"/>
                  </w:rPr>
                </w:pPr>
                <w:sdt>
                  <w:sdtPr>
                    <w:rPr>
                      <w:rFonts w:ascii="宋体" w:eastAsia="宋体" w:hAnsi="宋体" w:hint="eastAsia"/>
                      <w:sz w:val="24"/>
                      <w:szCs w:val="24"/>
                    </w:rPr>
                    <w:alias w:val="减持主体持股数量"/>
                    <w:tag w:val="_GBC_940a2afd344f4fbab3676191f97d2698"/>
                    <w:id w:val="1769268618"/>
                    <w:lock w:val="sdtLocked"/>
                  </w:sdtPr>
                  <w:sdtEndPr/>
                  <w:sdtContent>
                    <w:r w:rsidR="00495059" w:rsidRPr="00495059">
                      <w:rPr>
                        <w:rFonts w:ascii="宋体" w:eastAsia="宋体" w:hAnsi="宋体"/>
                        <w:sz w:val="24"/>
                        <w:szCs w:val="24"/>
                      </w:rPr>
                      <w:t>4,125,000</w:t>
                    </w:r>
                  </w:sdtContent>
                </w:sdt>
                <w:r w:rsidR="00FB3D5B">
                  <w:rPr>
                    <w:rFonts w:ascii="宋体" w:eastAsia="宋体" w:hAnsi="宋体" w:hint="eastAsia"/>
                    <w:sz w:val="24"/>
                    <w:szCs w:val="24"/>
                  </w:rPr>
                  <w:t>股</w:t>
                </w:r>
              </w:p>
            </w:tc>
          </w:tr>
          <w:tr w:rsidR="00FB3D5B" w:rsidTr="009472F2">
            <w:tc>
              <w:tcPr>
                <w:tcW w:w="1535" w:type="pct"/>
                <w:vAlign w:val="center"/>
              </w:tcPr>
              <w:sdt>
                <w:sdtPr>
                  <w:rPr>
                    <w:rFonts w:ascii="宋体" w:eastAsia="宋体" w:hAnsi="宋体" w:hint="eastAsia"/>
                    <w:sz w:val="24"/>
                    <w:szCs w:val="24"/>
                  </w:rPr>
                  <w:tag w:val="_PLD_e6862dcea19a4470855add0d1aeaaf49"/>
                  <w:id w:val="1691873693"/>
                  <w:lock w:val="sdtLocked"/>
                </w:sdtPr>
                <w:sdtEndPr/>
                <w:sdtContent>
                  <w:p w:rsidR="00FB3D5B" w:rsidRDefault="00FB3D5B">
                    <w:pPr>
                      <w:spacing w:line="360" w:lineRule="auto"/>
                      <w:rPr>
                        <w:rFonts w:ascii="宋体" w:eastAsia="宋体" w:hAnsi="宋体"/>
                        <w:sz w:val="24"/>
                        <w:szCs w:val="24"/>
                      </w:rPr>
                    </w:pPr>
                    <w:r>
                      <w:rPr>
                        <w:rFonts w:ascii="宋体" w:eastAsia="宋体" w:hAnsi="宋体" w:hint="eastAsia"/>
                        <w:sz w:val="24"/>
                        <w:szCs w:val="24"/>
                      </w:rPr>
                      <w:t>持股比例</w:t>
                    </w:r>
                  </w:p>
                </w:sdtContent>
              </w:sdt>
            </w:tc>
            <w:sdt>
              <w:sdtPr>
                <w:rPr>
                  <w:rFonts w:ascii="宋体" w:eastAsia="宋体" w:hAnsi="宋体" w:hint="eastAsia"/>
                  <w:sz w:val="24"/>
                  <w:szCs w:val="24"/>
                </w:rPr>
                <w:alias w:val="减持主体持股比例"/>
                <w:tag w:val="_GBC_03f13a8e62fa49108520c873efe6b8b8"/>
                <w:id w:val="1055818834"/>
                <w:lock w:val="sdtLocked"/>
              </w:sdtPr>
              <w:sdtEndPr/>
              <w:sdtContent>
                <w:tc>
                  <w:tcPr>
                    <w:tcW w:w="3465" w:type="pct"/>
                    <w:vAlign w:val="center"/>
                  </w:tcPr>
                  <w:p w:rsidR="00FB3D5B" w:rsidRDefault="00495059">
                    <w:pPr>
                      <w:spacing w:line="360" w:lineRule="auto"/>
                      <w:rPr>
                        <w:rFonts w:ascii="宋体" w:eastAsia="宋体" w:hAnsi="宋体"/>
                        <w:sz w:val="24"/>
                        <w:szCs w:val="24"/>
                      </w:rPr>
                    </w:pPr>
                    <w:r w:rsidRPr="00495059">
                      <w:rPr>
                        <w:rFonts w:ascii="宋体" w:eastAsia="宋体" w:hAnsi="宋体"/>
                        <w:sz w:val="24"/>
                        <w:szCs w:val="24"/>
                      </w:rPr>
                      <w:t>4.1066%</w:t>
                    </w:r>
                  </w:p>
                </w:tc>
              </w:sdtContent>
            </w:sdt>
          </w:tr>
          <w:tr w:rsidR="00FB3D5B" w:rsidTr="009472F2">
            <w:sdt>
              <w:sdtPr>
                <w:rPr>
                  <w:rFonts w:ascii="宋体" w:eastAsia="宋体" w:hAnsi="宋体" w:hint="eastAsia"/>
                  <w:sz w:val="24"/>
                  <w:szCs w:val="24"/>
                </w:rPr>
                <w:tag w:val="_PLD_14b046463a7f4deabf0cc6c354cd9dba"/>
                <w:id w:val="505787238"/>
                <w:lock w:val="sdtLocked"/>
              </w:sdtPr>
              <w:sdtEndPr/>
              <w:sdtContent>
                <w:tc>
                  <w:tcPr>
                    <w:tcW w:w="1535" w:type="pct"/>
                    <w:vAlign w:val="center"/>
                  </w:tcPr>
                  <w:p w:rsidR="00FB3D5B" w:rsidRDefault="00FB3D5B">
                    <w:pPr>
                      <w:spacing w:line="360" w:lineRule="auto"/>
                      <w:rPr>
                        <w:rFonts w:ascii="宋体" w:eastAsia="宋体" w:hAnsi="宋体"/>
                        <w:sz w:val="24"/>
                        <w:szCs w:val="24"/>
                      </w:rPr>
                    </w:pPr>
                    <w:r>
                      <w:rPr>
                        <w:rFonts w:ascii="宋体" w:eastAsia="宋体" w:hAnsi="宋体" w:hint="eastAsia"/>
                        <w:sz w:val="24"/>
                        <w:szCs w:val="24"/>
                      </w:rPr>
                      <w:t>当前持股股份来源</w:t>
                    </w:r>
                  </w:p>
                </w:tc>
              </w:sdtContent>
            </w:sdt>
            <w:tc>
              <w:tcPr>
                <w:tcW w:w="3465" w:type="pct"/>
                <w:vAlign w:val="center"/>
              </w:tcPr>
              <w:p w:rsidR="00FB3D5B" w:rsidRDefault="00F82014">
                <w:pPr>
                  <w:spacing w:line="360" w:lineRule="auto"/>
                  <w:rPr>
                    <w:rFonts w:ascii="宋体" w:eastAsia="宋体" w:hAnsi="宋体"/>
                    <w:sz w:val="24"/>
                    <w:szCs w:val="24"/>
                  </w:rPr>
                </w:pPr>
                <w:sdt>
                  <w:sdtPr>
                    <w:rPr>
                      <w:rFonts w:ascii="宋体" w:eastAsia="宋体" w:hAnsi="宋体"/>
                      <w:sz w:val="24"/>
                      <w:szCs w:val="24"/>
                    </w:rPr>
                    <w:alias w:val="减持主体股份来源情况"/>
                    <w:tag w:val="_TUP_e2e2f621e7d044e5a8ad9582b83c8594"/>
                    <w:id w:val="-1111973679"/>
                    <w:lock w:val="sdtLocked"/>
                  </w:sdtPr>
                  <w:sdtEndPr/>
                  <w:sdtContent>
                    <w:sdt>
                      <w:sdtPr>
                        <w:rPr>
                          <w:rFonts w:ascii="宋体" w:eastAsia="宋体" w:hAnsi="宋体"/>
                          <w:sz w:val="24"/>
                          <w:szCs w:val="24"/>
                        </w:rPr>
                        <w:alias w:val="减持主体股份来源"/>
                        <w:tag w:val="_GBC_da9e8e0197e54138a060a591362ac4d6"/>
                        <w:id w:val="-104113540"/>
                        <w:lock w:val="sdtLocked"/>
                        <w:placeholder>
                          <w:docPart w:val="B645A4DCB59A42A183AEF5683B13D5D9"/>
                        </w:placeholder>
                        <w:comboBox>
                          <w:listItem w:displayText="IPO前" w:value="IPO前"/>
                          <w:listItem w:displayText="非公开发行" w:value="非公开发行"/>
                          <w:listItem w:displayText="发行股份购买资产" w:value="发行股份购买资产"/>
                          <w:listItem w:displayText="集中竞价交易" w:value="集中竞价交易"/>
                          <w:listItem w:displayText="大宗交易" w:value="大宗交易"/>
                          <w:listItem w:displayText="协议转让" w:value="协议转让"/>
                          <w:listItem w:displayText="行政划转" w:value="行政划转"/>
                          <w:listItem w:displayText="司法划转" w:value="司法划转"/>
                          <w:listItem w:displayText="股权激励" w:value="股权激励"/>
                          <w:listItem w:displayText="继承" w:value="继承"/>
                          <w:listItem w:displayText="赠与" w:value="赠与"/>
                          <w:listItem w:displayText="其他方式" w:value="其他方式"/>
                        </w:comboBox>
                      </w:sdtPr>
                      <w:sdtEndPr/>
                      <w:sdtContent>
                        <w:r w:rsidR="00495059">
                          <w:rPr>
                            <w:rFonts w:ascii="宋体" w:eastAsia="宋体" w:hAnsi="宋体"/>
                            <w:sz w:val="24"/>
                            <w:szCs w:val="24"/>
                          </w:rPr>
                          <w:t>IPO前</w:t>
                        </w:r>
                      </w:sdtContent>
                    </w:sdt>
                    <w:r w:rsidR="00FB3D5B">
                      <w:rPr>
                        <w:rFonts w:ascii="宋体" w:eastAsia="宋体" w:hAnsi="宋体"/>
                        <w:sz w:val="24"/>
                        <w:szCs w:val="24"/>
                      </w:rPr>
                      <w:t>取得：</w:t>
                    </w:r>
                    <w:sdt>
                      <w:sdtPr>
                        <w:rPr>
                          <w:rFonts w:ascii="宋体" w:eastAsia="宋体" w:hAnsi="宋体"/>
                          <w:sz w:val="24"/>
                          <w:szCs w:val="24"/>
                        </w:rPr>
                        <w:alias w:val="减持主体股份来源数量"/>
                        <w:tag w:val="_GBC_85767f295e414427bb7d4f0c8cbcf19b"/>
                        <w:id w:val="1408414152"/>
                        <w:placeholder>
                          <w:docPart w:val="B645A4DCB59A42A183AEF5683B13D5D9"/>
                        </w:placeholder>
                      </w:sdtPr>
                      <w:sdtEndPr/>
                      <w:sdtContent>
                        <w:r w:rsidR="00A6612C">
                          <w:rPr>
                            <w:rFonts w:ascii="宋体" w:eastAsia="宋体" w:hAnsi="宋体"/>
                            <w:sz w:val="24"/>
                            <w:szCs w:val="24"/>
                          </w:rPr>
                          <w:t>3,225,000</w:t>
                        </w:r>
                      </w:sdtContent>
                    </w:sdt>
                    <w:r w:rsidR="00FB3D5B">
                      <w:rPr>
                        <w:rFonts w:ascii="宋体" w:eastAsia="宋体" w:hAnsi="宋体"/>
                        <w:sz w:val="24"/>
                        <w:szCs w:val="24"/>
                      </w:rPr>
                      <w:t>股</w:t>
                    </w:r>
                  </w:sdtContent>
                </w:sdt>
              </w:p>
              <w:p w:rsidR="00495059" w:rsidRDefault="00F82014">
                <w:pPr>
                  <w:spacing w:line="360" w:lineRule="auto"/>
                  <w:rPr>
                    <w:rFonts w:ascii="宋体" w:eastAsia="宋体" w:hAnsi="宋体"/>
                    <w:sz w:val="24"/>
                    <w:szCs w:val="24"/>
                  </w:rPr>
                </w:pPr>
                <w:sdt>
                  <w:sdtPr>
                    <w:rPr>
                      <w:rFonts w:ascii="宋体" w:eastAsia="宋体" w:hAnsi="宋体"/>
                      <w:sz w:val="24"/>
                      <w:szCs w:val="24"/>
                    </w:rPr>
                    <w:alias w:val="减持主体股份来源情况"/>
                    <w:tag w:val="_TUP_e2e2f621e7d044e5a8ad9582b83c8594"/>
                    <w:id w:val="-1847008692"/>
                    <w:lock w:val="sdtLocked"/>
                  </w:sdtPr>
                  <w:sdtEndPr/>
                  <w:sdtContent>
                    <w:sdt>
                      <w:sdtPr>
                        <w:rPr>
                          <w:rFonts w:ascii="宋体" w:eastAsia="宋体" w:hAnsi="宋体"/>
                          <w:sz w:val="24"/>
                          <w:szCs w:val="24"/>
                        </w:rPr>
                        <w:alias w:val="减持主体股份来源"/>
                        <w:tag w:val="_GBC_da9e8e0197e54138a060a591362ac4d6"/>
                        <w:id w:val="-581294193"/>
                        <w:lock w:val="sdtLocked"/>
                        <w:placeholder>
                          <w:docPart w:val="625B54D0C24049C793A008444D657F6B"/>
                        </w:placeholder>
                        <w:comboBox>
                          <w:listItem w:displayText="IPO前" w:value="IPO前"/>
                          <w:listItem w:displayText="非公开发行" w:value="非公开发行"/>
                          <w:listItem w:displayText="发行股份购买资产" w:value="发行股份购买资产"/>
                          <w:listItem w:displayText="集中竞价交易" w:value="集中竞价交易"/>
                          <w:listItem w:displayText="大宗交易" w:value="大宗交易"/>
                          <w:listItem w:displayText="协议转让" w:value="协议转让"/>
                          <w:listItem w:displayText="行政划转" w:value="行政划转"/>
                          <w:listItem w:displayText="司法划转" w:value="司法划转"/>
                          <w:listItem w:displayText="股权激励" w:value="股权激励"/>
                          <w:listItem w:displayText="继承" w:value="继承"/>
                          <w:listItem w:displayText="赠与" w:value="赠与"/>
                          <w:listItem w:displayText="其他方式" w:value="其他方式"/>
                        </w:comboBox>
                      </w:sdtPr>
                      <w:sdtEndPr/>
                      <w:sdtContent>
                        <w:r w:rsidR="00495059">
                          <w:rPr>
                            <w:rFonts w:ascii="宋体" w:eastAsia="宋体" w:hAnsi="宋体"/>
                            <w:sz w:val="24"/>
                            <w:szCs w:val="24"/>
                          </w:rPr>
                          <w:t>其他方式</w:t>
                        </w:r>
                      </w:sdtContent>
                    </w:sdt>
                    <w:r w:rsidR="00495059">
                      <w:rPr>
                        <w:rFonts w:ascii="宋体" w:eastAsia="宋体" w:hAnsi="宋体"/>
                        <w:sz w:val="24"/>
                        <w:szCs w:val="24"/>
                      </w:rPr>
                      <w:t>取得：</w:t>
                    </w:r>
                    <w:sdt>
                      <w:sdtPr>
                        <w:rPr>
                          <w:rFonts w:ascii="宋体" w:eastAsia="宋体" w:hAnsi="宋体"/>
                          <w:sz w:val="24"/>
                          <w:szCs w:val="24"/>
                        </w:rPr>
                        <w:alias w:val="减持主体股份来源数量"/>
                        <w:tag w:val="_GBC_85767f295e414427bb7d4f0c8cbcf19b"/>
                        <w:id w:val="-404682219"/>
                        <w:lock w:val="sdtLocked"/>
                        <w:placeholder>
                          <w:docPart w:val="625B54D0C24049C793A008444D657F6B"/>
                        </w:placeholder>
                      </w:sdtPr>
                      <w:sdtEndPr/>
                      <w:sdtContent>
                        <w:r w:rsidR="007652C3">
                          <w:rPr>
                            <w:rFonts w:ascii="宋体" w:eastAsia="宋体" w:hAnsi="宋体"/>
                            <w:sz w:val="24"/>
                            <w:szCs w:val="24"/>
                          </w:rPr>
                          <w:t>900</w:t>
                        </w:r>
                        <w:r w:rsidR="00495059" w:rsidRPr="00495059">
                          <w:rPr>
                            <w:rFonts w:ascii="宋体" w:eastAsia="宋体" w:hAnsi="宋体"/>
                            <w:sz w:val="24"/>
                            <w:szCs w:val="24"/>
                          </w:rPr>
                          <w:t>,000</w:t>
                        </w:r>
                      </w:sdtContent>
                    </w:sdt>
                    <w:r w:rsidR="00495059">
                      <w:rPr>
                        <w:rFonts w:ascii="宋体" w:eastAsia="宋体" w:hAnsi="宋体"/>
                        <w:sz w:val="24"/>
                        <w:szCs w:val="24"/>
                      </w:rPr>
                      <w:t>股</w:t>
                    </w:r>
                  </w:sdtContent>
                </w:sdt>
              </w:p>
            </w:tc>
          </w:tr>
        </w:tbl>
        <w:p w:rsidR="00FB3D5B" w:rsidRDefault="00F82014"/>
      </w:sdtContent>
    </w:sdt>
    <w:sdt>
      <w:sdtPr>
        <w:rPr>
          <w:rFonts w:asciiTheme="minorEastAsia" w:hAnsiTheme="minorEastAsia" w:cs="宋体" w:hint="eastAsia"/>
          <w:color w:val="000000"/>
          <w:kern w:val="0"/>
          <w:sz w:val="24"/>
          <w:szCs w:val="24"/>
        </w:rPr>
        <w:alias w:val="选项模块:减持主体一致行动关系"/>
        <w:tag w:val="_SEC_c5cffeb73761446f9ce0cc6ba449556c"/>
        <w:id w:val="1431247546"/>
        <w:lock w:val="sdtLocked"/>
        <w:placeholder>
          <w:docPart w:val="GBC22222222222222222222222222222"/>
        </w:placeholder>
      </w:sdtPr>
      <w:sdtEndPr>
        <w:rPr>
          <w:rFonts w:asciiTheme="minorHAnsi" w:hAnsiTheme="minorHAnsi" w:cstheme="minorBidi"/>
          <w:color w:val="auto"/>
          <w:kern w:val="2"/>
          <w:sz w:val="21"/>
          <w:szCs w:val="22"/>
        </w:rPr>
      </w:sdtEndPr>
      <w:sdtContent>
        <w:bookmarkEnd w:id="2" w:displacedByCustomXml="prev"/>
        <w:p w:rsidR="00495059" w:rsidRDefault="0027159A">
          <w:pPr>
            <w:widowControl/>
            <w:spacing w:line="360" w:lineRule="auto"/>
            <w:ind w:firstLineChars="177" w:firstLine="42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上述减</w:t>
          </w:r>
          <w:proofErr w:type="gramStart"/>
          <w:r>
            <w:rPr>
              <w:rFonts w:asciiTheme="minorEastAsia" w:hAnsiTheme="minorEastAsia" w:cs="宋体" w:hint="eastAsia"/>
              <w:color w:val="000000"/>
              <w:kern w:val="0"/>
              <w:sz w:val="24"/>
              <w:szCs w:val="24"/>
            </w:rPr>
            <w:t>持主体</w:t>
          </w:r>
          <w:proofErr w:type="gramEnd"/>
          <w:r>
            <w:rPr>
              <w:rFonts w:asciiTheme="minorEastAsia" w:hAnsiTheme="minorEastAsia" w:cs="宋体" w:hint="eastAsia"/>
              <w:color w:val="000000"/>
              <w:kern w:val="0"/>
              <w:sz w:val="24"/>
              <w:szCs w:val="24"/>
            </w:rPr>
            <w:t>存在一致行动人：</w:t>
          </w:r>
          <w:bookmarkStart w:id="4" w:name="_Hlk503442744"/>
        </w:p>
        <w:tbl>
          <w:tblPr>
            <w:tblStyle w:val="a7"/>
            <w:tblW w:w="5000" w:type="pct"/>
            <w:tblLook w:val="04A0" w:firstRow="1" w:lastRow="0" w:firstColumn="1" w:lastColumn="0" w:noHBand="0" w:noVBand="1"/>
          </w:tblPr>
          <w:tblGrid>
            <w:gridCol w:w="551"/>
            <w:gridCol w:w="1690"/>
            <w:gridCol w:w="1416"/>
            <w:gridCol w:w="1176"/>
            <w:gridCol w:w="3463"/>
          </w:tblGrid>
          <w:tr w:rsidR="00495059" w:rsidTr="008704C0">
            <w:tc>
              <w:tcPr>
                <w:tcW w:w="339" w:type="pct"/>
                <w:vAlign w:val="center"/>
              </w:tcPr>
              <w:p w:rsidR="00495059" w:rsidRDefault="00495059" w:rsidP="00237455">
                <w:pPr>
                  <w:widowControl/>
                  <w:spacing w:line="360" w:lineRule="auto"/>
                  <w:jc w:val="center"/>
                  <w:rPr>
                    <w:rFonts w:asciiTheme="minorEastAsia" w:hAnsiTheme="minorEastAsia" w:cs="宋体"/>
                    <w:color w:val="000000"/>
                    <w:kern w:val="0"/>
                    <w:sz w:val="24"/>
                    <w:szCs w:val="24"/>
                  </w:rPr>
                </w:pPr>
              </w:p>
            </w:tc>
            <w:sdt>
              <w:sdtPr>
                <w:tag w:val="_PLD_1a1e710b86fe41c29ba46d8c7412a069"/>
                <w:id w:val="1892531920"/>
                <w:lock w:val="sdtLocked"/>
              </w:sdtPr>
              <w:sdtEndPr/>
              <w:sdtContent>
                <w:tc>
                  <w:tcPr>
                    <w:tcW w:w="1025" w:type="pct"/>
                    <w:vAlign w:val="center"/>
                  </w:tcPr>
                  <w:p w:rsidR="00495059" w:rsidRDefault="00495059" w:rsidP="00237455">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股东名称</w:t>
                    </w:r>
                  </w:p>
                </w:tc>
              </w:sdtContent>
            </w:sdt>
            <w:tc>
              <w:tcPr>
                <w:tcW w:w="855" w:type="pct"/>
                <w:vAlign w:val="center"/>
              </w:tcPr>
              <w:sdt>
                <w:sdtPr>
                  <w:rPr>
                    <w:rFonts w:asciiTheme="minorEastAsia" w:hAnsiTheme="minorEastAsia" w:cs="宋体" w:hint="eastAsia"/>
                    <w:color w:val="000000"/>
                    <w:kern w:val="0"/>
                    <w:sz w:val="24"/>
                    <w:szCs w:val="24"/>
                  </w:rPr>
                  <w:tag w:val="_PLD_ce1a63ae10a54ddcaef3f1cbfa60e972"/>
                  <w:id w:val="-1771302242"/>
                  <w:lock w:val="sdtLocked"/>
                </w:sdtPr>
                <w:sdtEndPr/>
                <w:sdtContent>
                  <w:p w:rsidR="00495059" w:rsidRDefault="00495059" w:rsidP="00237455">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持股数量（股）</w:t>
                    </w:r>
                  </w:p>
                </w:sdtContent>
              </w:sdt>
            </w:tc>
            <w:sdt>
              <w:sdtPr>
                <w:tag w:val="_PLD_e53f91e44b3c49a788ae517f3217d270"/>
                <w:id w:val="-1856485024"/>
                <w:lock w:val="sdtLocked"/>
              </w:sdtPr>
              <w:sdtEndPr/>
              <w:sdtContent>
                <w:tc>
                  <w:tcPr>
                    <w:tcW w:w="683" w:type="pct"/>
                    <w:vAlign w:val="center"/>
                  </w:tcPr>
                  <w:p w:rsidR="00495059" w:rsidRDefault="00495059" w:rsidP="00237455">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持股比例</w:t>
                    </w:r>
                  </w:p>
                </w:tc>
              </w:sdtContent>
            </w:sdt>
            <w:sdt>
              <w:sdtPr>
                <w:tag w:val="_PLD_7cef72f6a79945a8b8fdd51c8bbac294"/>
                <w:id w:val="856612713"/>
                <w:lock w:val="sdtLocked"/>
              </w:sdtPr>
              <w:sdtEndPr/>
              <w:sdtContent>
                <w:tc>
                  <w:tcPr>
                    <w:tcW w:w="2098" w:type="pct"/>
                    <w:vAlign w:val="center"/>
                  </w:tcPr>
                  <w:p w:rsidR="00495059" w:rsidRDefault="00495059" w:rsidP="00237455">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一致行动关系形成原因</w:t>
                    </w:r>
                  </w:p>
                </w:tc>
              </w:sdtContent>
            </w:sdt>
          </w:tr>
          <w:sdt>
            <w:sdtPr>
              <w:rPr>
                <w:rFonts w:asciiTheme="minorEastAsia" w:hAnsiTheme="minorEastAsia" w:cs="宋体" w:hint="eastAsia"/>
                <w:color w:val="000000"/>
                <w:kern w:val="0"/>
                <w:sz w:val="24"/>
                <w:szCs w:val="24"/>
              </w:rPr>
              <w:alias w:val="减持主体间一致行动关系"/>
              <w:tag w:val="_TUP_a7a0a2f89b904f05b7018b6d001d7e3b"/>
              <w:id w:val="1039943169"/>
              <w:lock w:val="sdtLocked"/>
              <w:placeholder>
                <w:docPart w:val="4F7830C0E3A54C31BA0A153C2323A7E0"/>
              </w:placeholder>
            </w:sdtPr>
            <w:sdtEndPr>
              <w:rPr>
                <w:rFonts w:hint="default"/>
              </w:rPr>
            </w:sdtEndPr>
            <w:sdtContent>
              <w:tr w:rsidR="008704C0" w:rsidTr="008704C0">
                <w:trPr>
                  <w:cantSplit/>
                </w:trPr>
                <w:tc>
                  <w:tcPr>
                    <w:tcW w:w="339" w:type="pct"/>
                    <w:vMerge w:val="restart"/>
                    <w:vAlign w:val="center"/>
                  </w:tcPr>
                  <w:sdt>
                    <w:sdtPr>
                      <w:rPr>
                        <w:rFonts w:asciiTheme="minorEastAsia" w:hAnsiTheme="minorEastAsia" w:cs="宋体" w:hint="eastAsia"/>
                        <w:color w:val="000000"/>
                        <w:kern w:val="0"/>
                        <w:sz w:val="24"/>
                        <w:szCs w:val="24"/>
                      </w:rPr>
                      <w:alias w:val="减持主体一致行动人分组"/>
                      <w:tag w:val="_GBC_9c3e187d40914f6ab423aaaaa582b7ac"/>
                      <w:id w:val="681943497"/>
                      <w:lock w:val="sdtLocked"/>
                    </w:sdtPr>
                    <w:sdtEndPr/>
                    <w:sdtContent>
                      <w:p w:rsidR="008704C0" w:rsidRDefault="008704C0" w:rsidP="008704C0">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第一组　</w:t>
                        </w:r>
                      </w:p>
                    </w:sdtContent>
                  </w:sdt>
                </w:tc>
                <w:sdt>
                  <w:sdtPr>
                    <w:rPr>
                      <w:rFonts w:asciiTheme="minorEastAsia" w:hAnsiTheme="minorEastAsia" w:cs="宋体"/>
                      <w:color w:val="000000"/>
                      <w:kern w:val="0"/>
                      <w:sz w:val="24"/>
                      <w:szCs w:val="24"/>
                    </w:rPr>
                    <w:alias w:val="减持主体股东名称"/>
                    <w:tag w:val="_GBC_2cfdb61402414e28bff76d8a26c5ac99"/>
                    <w:id w:val="3791446"/>
                    <w:lock w:val="sdtLocked"/>
                    <w:comboBox>
                      <w:listItem w:displayText="南京小倍二号企业管理咨询合伙企业（有限合伙）" w:value="南京小倍二号企业管理咨询合伙企业（有限合伙）"/>
                      <w:listItem w:displayText="南京小倍一号企业管理咨询合伙企业（有限合伙）" w:value="南京小倍一号企业管理咨询合伙企业（有限合伙）"/>
                    </w:comboBox>
                  </w:sdtPr>
                  <w:sdtEndPr/>
                  <w:sdtContent>
                    <w:tc>
                      <w:tcPr>
                        <w:tcW w:w="1025" w:type="pct"/>
                        <w:vAlign w:val="center"/>
                      </w:tcPr>
                      <w:p w:rsidR="008704C0" w:rsidRDefault="008704C0" w:rsidP="008704C0">
                        <w:pPr>
                          <w:widowControl/>
                          <w:spacing w:line="360" w:lineRule="auto"/>
                          <w:rPr>
                            <w:rFonts w:asciiTheme="minorEastAsia" w:hAnsiTheme="minorEastAsia" w:cs="宋体"/>
                            <w:color w:val="000000"/>
                            <w:kern w:val="0"/>
                            <w:sz w:val="24"/>
                            <w:szCs w:val="24"/>
                          </w:rPr>
                        </w:pPr>
                        <w:r>
                          <w:rPr>
                            <w:rFonts w:asciiTheme="minorEastAsia" w:hAnsiTheme="minorEastAsia" w:cs="宋体"/>
                            <w:color w:val="000000"/>
                            <w:kern w:val="0"/>
                            <w:sz w:val="24"/>
                            <w:szCs w:val="24"/>
                          </w:rPr>
                          <w:t>南京小</w:t>
                        </w:r>
                        <w:proofErr w:type="gramStart"/>
                        <w:r>
                          <w:rPr>
                            <w:rFonts w:asciiTheme="minorEastAsia" w:hAnsiTheme="minorEastAsia" w:cs="宋体"/>
                            <w:color w:val="000000"/>
                            <w:kern w:val="0"/>
                            <w:sz w:val="24"/>
                            <w:szCs w:val="24"/>
                          </w:rPr>
                          <w:t>倍</w:t>
                        </w:r>
                        <w:proofErr w:type="gramEnd"/>
                        <w:r>
                          <w:rPr>
                            <w:rFonts w:asciiTheme="minorEastAsia" w:hAnsiTheme="minorEastAsia" w:cs="宋体"/>
                            <w:color w:val="000000"/>
                            <w:kern w:val="0"/>
                            <w:sz w:val="24"/>
                            <w:szCs w:val="24"/>
                          </w:rPr>
                          <w:t>一号企业管理咨询合伙企业（有限合伙）</w:t>
                        </w:r>
                      </w:p>
                    </w:tc>
                  </w:sdtContent>
                </w:sdt>
                <w:sdt>
                  <w:sdtPr>
                    <w:rPr>
                      <w:rFonts w:asciiTheme="minorEastAsia" w:hAnsiTheme="minorEastAsia" w:cs="宋体"/>
                      <w:color w:val="000000"/>
                      <w:kern w:val="0"/>
                      <w:sz w:val="24"/>
                      <w:szCs w:val="24"/>
                    </w:rPr>
                    <w:alias w:val="减持主体持股数量"/>
                    <w:tag w:val="_GBC_c19279d3d6f14d90a647b66bfbfba31f"/>
                    <w:id w:val="-1981677360"/>
                    <w:lock w:val="sdtLocked"/>
                    <w:text/>
                  </w:sdtPr>
                  <w:sdtEndPr/>
                  <w:sdtContent>
                    <w:tc>
                      <w:tcPr>
                        <w:tcW w:w="855" w:type="pct"/>
                        <w:vAlign w:val="center"/>
                      </w:tcPr>
                      <w:p w:rsidR="008704C0" w:rsidRDefault="008704C0" w:rsidP="00495059">
                        <w:pPr>
                          <w:widowControl/>
                          <w:spacing w:line="360" w:lineRule="auto"/>
                          <w:jc w:val="right"/>
                          <w:rPr>
                            <w:rFonts w:asciiTheme="minorEastAsia" w:hAnsiTheme="minorEastAsia" w:cs="宋体"/>
                            <w:color w:val="000000"/>
                            <w:kern w:val="0"/>
                            <w:sz w:val="24"/>
                            <w:szCs w:val="24"/>
                          </w:rPr>
                        </w:pPr>
                        <w:r w:rsidRPr="00495059">
                          <w:rPr>
                            <w:rFonts w:asciiTheme="minorEastAsia" w:hAnsiTheme="minorEastAsia" w:cs="宋体"/>
                            <w:color w:val="000000"/>
                            <w:kern w:val="0"/>
                            <w:sz w:val="24"/>
                            <w:szCs w:val="24"/>
                          </w:rPr>
                          <w:t>6,875,000</w:t>
                        </w:r>
                      </w:p>
                    </w:tc>
                  </w:sdtContent>
                </w:sdt>
                <w:sdt>
                  <w:sdtPr>
                    <w:rPr>
                      <w:rFonts w:asciiTheme="minorEastAsia" w:hAnsiTheme="minorEastAsia" w:cs="宋体"/>
                      <w:color w:val="000000"/>
                      <w:kern w:val="0"/>
                      <w:sz w:val="24"/>
                      <w:szCs w:val="24"/>
                    </w:rPr>
                    <w:alias w:val="减持主体持股比例"/>
                    <w:tag w:val="_GBC_b39976ffe59b433e8acfe7abb3f111a8"/>
                    <w:id w:val="2038229213"/>
                    <w:lock w:val="sdtLocked"/>
                    <w:text/>
                  </w:sdtPr>
                  <w:sdtEndPr/>
                  <w:sdtContent>
                    <w:tc>
                      <w:tcPr>
                        <w:tcW w:w="683" w:type="pct"/>
                        <w:vAlign w:val="center"/>
                      </w:tcPr>
                      <w:p w:rsidR="008704C0" w:rsidRDefault="008704C0" w:rsidP="00495059">
                        <w:pPr>
                          <w:widowControl/>
                          <w:spacing w:line="360" w:lineRule="auto"/>
                          <w:jc w:val="right"/>
                          <w:rPr>
                            <w:rFonts w:asciiTheme="minorEastAsia" w:hAnsiTheme="minorEastAsia" w:cs="宋体"/>
                            <w:color w:val="000000"/>
                            <w:kern w:val="0"/>
                            <w:sz w:val="24"/>
                            <w:szCs w:val="24"/>
                          </w:rPr>
                        </w:pPr>
                        <w:r w:rsidRPr="00495059">
                          <w:rPr>
                            <w:rFonts w:asciiTheme="minorEastAsia" w:hAnsiTheme="minorEastAsia" w:cs="宋体"/>
                            <w:color w:val="000000"/>
                            <w:kern w:val="0"/>
                            <w:sz w:val="24"/>
                            <w:szCs w:val="24"/>
                          </w:rPr>
                          <w:t>6.8443%</w:t>
                        </w:r>
                      </w:p>
                    </w:tc>
                  </w:sdtContent>
                </w:sdt>
                <w:sdt>
                  <w:sdtPr>
                    <w:rPr>
                      <w:rFonts w:asciiTheme="minorEastAsia" w:hAnsiTheme="minorEastAsia" w:cs="宋体"/>
                      <w:color w:val="000000"/>
                      <w:kern w:val="0"/>
                      <w:sz w:val="24"/>
                      <w:szCs w:val="24"/>
                    </w:rPr>
                    <w:alias w:val="一致行动关系形成原因"/>
                    <w:tag w:val="_GBC_0092a2ad35084d3e9014912e6c32fd03"/>
                    <w:id w:val="-1011983704"/>
                    <w:lock w:val="sdtLocked"/>
                  </w:sdtPr>
                  <w:sdtEndPr/>
                  <w:sdtContent>
                    <w:tc>
                      <w:tcPr>
                        <w:tcW w:w="2098" w:type="pct"/>
                        <w:vAlign w:val="center"/>
                      </w:tcPr>
                      <w:p w:rsidR="008704C0" w:rsidRDefault="008704C0" w:rsidP="00495059">
                        <w:pPr>
                          <w:widowControl/>
                          <w:spacing w:line="360" w:lineRule="auto"/>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公司</w:t>
                        </w:r>
                        <w:r w:rsidRPr="00495059">
                          <w:rPr>
                            <w:rFonts w:asciiTheme="minorEastAsia" w:hAnsiTheme="minorEastAsia" w:cs="宋体" w:hint="eastAsia"/>
                            <w:color w:val="000000"/>
                            <w:kern w:val="0"/>
                            <w:sz w:val="24"/>
                            <w:szCs w:val="24"/>
                          </w:rPr>
                          <w:t>实际控制人张文生先</w:t>
                        </w:r>
                        <w:r>
                          <w:rPr>
                            <w:rFonts w:asciiTheme="minorEastAsia" w:hAnsiTheme="minorEastAsia" w:cs="宋体" w:hint="eastAsia"/>
                            <w:color w:val="000000"/>
                            <w:kern w:val="0"/>
                            <w:sz w:val="24"/>
                            <w:szCs w:val="24"/>
                          </w:rPr>
                          <w:t>生同时担任小</w:t>
                        </w:r>
                        <w:proofErr w:type="gramStart"/>
                        <w:r>
                          <w:rPr>
                            <w:rFonts w:asciiTheme="minorEastAsia" w:hAnsiTheme="minorEastAsia" w:cs="宋体" w:hint="eastAsia"/>
                            <w:color w:val="000000"/>
                            <w:kern w:val="0"/>
                            <w:sz w:val="24"/>
                            <w:szCs w:val="24"/>
                          </w:rPr>
                          <w:t>倍</w:t>
                        </w:r>
                        <w:proofErr w:type="gramEnd"/>
                        <w:r>
                          <w:rPr>
                            <w:rFonts w:asciiTheme="minorEastAsia" w:hAnsiTheme="minorEastAsia" w:cs="宋体" w:hint="eastAsia"/>
                            <w:color w:val="000000"/>
                            <w:kern w:val="0"/>
                            <w:sz w:val="24"/>
                            <w:szCs w:val="24"/>
                          </w:rPr>
                          <w:t>一号与小</w:t>
                        </w:r>
                        <w:proofErr w:type="gramStart"/>
                        <w:r>
                          <w:rPr>
                            <w:rFonts w:asciiTheme="minorEastAsia" w:hAnsiTheme="minorEastAsia" w:cs="宋体" w:hint="eastAsia"/>
                            <w:color w:val="000000"/>
                            <w:kern w:val="0"/>
                            <w:sz w:val="24"/>
                            <w:szCs w:val="24"/>
                          </w:rPr>
                          <w:t>倍</w:t>
                        </w:r>
                        <w:proofErr w:type="gramEnd"/>
                        <w:r>
                          <w:rPr>
                            <w:rFonts w:asciiTheme="minorEastAsia" w:hAnsiTheme="minorEastAsia" w:cs="宋体" w:hint="eastAsia"/>
                            <w:color w:val="000000"/>
                            <w:kern w:val="0"/>
                            <w:sz w:val="24"/>
                            <w:szCs w:val="24"/>
                          </w:rPr>
                          <w:t>二号执行事务合伙人，可对小</w:t>
                        </w:r>
                        <w:proofErr w:type="gramStart"/>
                        <w:r>
                          <w:rPr>
                            <w:rFonts w:asciiTheme="minorEastAsia" w:hAnsiTheme="minorEastAsia" w:cs="宋体" w:hint="eastAsia"/>
                            <w:color w:val="000000"/>
                            <w:kern w:val="0"/>
                            <w:sz w:val="24"/>
                            <w:szCs w:val="24"/>
                          </w:rPr>
                          <w:t>倍</w:t>
                        </w:r>
                        <w:proofErr w:type="gramEnd"/>
                        <w:r>
                          <w:rPr>
                            <w:rFonts w:asciiTheme="minorEastAsia" w:hAnsiTheme="minorEastAsia" w:cs="宋体" w:hint="eastAsia"/>
                            <w:color w:val="000000"/>
                            <w:kern w:val="0"/>
                            <w:sz w:val="24"/>
                            <w:szCs w:val="24"/>
                          </w:rPr>
                          <w:t>一号与小</w:t>
                        </w:r>
                        <w:proofErr w:type="gramStart"/>
                        <w:r>
                          <w:rPr>
                            <w:rFonts w:asciiTheme="minorEastAsia" w:hAnsiTheme="minorEastAsia" w:cs="宋体" w:hint="eastAsia"/>
                            <w:color w:val="000000"/>
                            <w:kern w:val="0"/>
                            <w:sz w:val="24"/>
                            <w:szCs w:val="24"/>
                          </w:rPr>
                          <w:t>倍</w:t>
                        </w:r>
                        <w:proofErr w:type="gramEnd"/>
                        <w:r>
                          <w:rPr>
                            <w:rFonts w:asciiTheme="minorEastAsia" w:hAnsiTheme="minorEastAsia" w:cs="宋体" w:hint="eastAsia"/>
                            <w:color w:val="000000"/>
                            <w:kern w:val="0"/>
                            <w:sz w:val="24"/>
                            <w:szCs w:val="24"/>
                          </w:rPr>
                          <w:t>二号</w:t>
                        </w:r>
                        <w:r w:rsidRPr="00495059">
                          <w:rPr>
                            <w:rFonts w:asciiTheme="minorEastAsia" w:hAnsiTheme="minorEastAsia" w:cs="宋体" w:hint="eastAsia"/>
                            <w:color w:val="000000"/>
                            <w:kern w:val="0"/>
                            <w:sz w:val="24"/>
                            <w:szCs w:val="24"/>
                          </w:rPr>
                          <w:t>实施控制，导致三者形成一致行动关系。</w:t>
                        </w:r>
                      </w:p>
                    </w:tc>
                  </w:sdtContent>
                </w:sdt>
              </w:tr>
            </w:sdtContent>
          </w:sdt>
          <w:tr w:rsidR="008704C0" w:rsidTr="008704C0">
            <w:trPr>
              <w:cantSplit/>
            </w:trPr>
            <w:tc>
              <w:tcPr>
                <w:tcW w:w="339" w:type="pct"/>
                <w:vMerge/>
              </w:tcPr>
              <w:p w:rsidR="008704C0" w:rsidRDefault="008704C0" w:rsidP="00237455">
                <w:pPr>
                  <w:spacing w:line="360" w:lineRule="auto"/>
                  <w:jc w:val="left"/>
                </w:pPr>
              </w:p>
            </w:tc>
            <w:sdt>
              <w:sdtPr>
                <w:rPr>
                  <w:rFonts w:asciiTheme="minorEastAsia" w:hAnsiTheme="minorEastAsia" w:cs="宋体"/>
                  <w:color w:val="000000"/>
                  <w:kern w:val="0"/>
                  <w:sz w:val="24"/>
                  <w:szCs w:val="24"/>
                </w:rPr>
                <w:alias w:val="减持主体股东名称"/>
                <w:tag w:val="_GBC_2cfdb61402414e28bff76d8a26c5ac99"/>
                <w:id w:val="-624005745"/>
                <w:lock w:val="sdtLocked"/>
                <w:comboBox>
                  <w:listItem w:displayText="南京小倍二号企业管理咨询合伙企业（有限合伙）" w:value="南京小倍二号企业管理咨询合伙企业（有限合伙）"/>
                  <w:listItem w:displayText="南京小倍一号企业管理咨询合伙企业（有限合伙）" w:value="南京小倍一号企业管理咨询合伙企业（有限合伙）"/>
                </w:comboBox>
              </w:sdtPr>
              <w:sdtEndPr/>
              <w:sdtContent>
                <w:tc>
                  <w:tcPr>
                    <w:tcW w:w="1025" w:type="pct"/>
                    <w:vAlign w:val="center"/>
                  </w:tcPr>
                  <w:p w:rsidR="008704C0" w:rsidRDefault="008704C0" w:rsidP="008704C0">
                    <w:pPr>
                      <w:widowControl/>
                      <w:spacing w:line="360" w:lineRule="auto"/>
                      <w:rPr>
                        <w:rFonts w:asciiTheme="minorEastAsia" w:hAnsiTheme="minorEastAsia" w:cs="宋体"/>
                        <w:color w:val="000000"/>
                        <w:kern w:val="0"/>
                        <w:sz w:val="24"/>
                        <w:szCs w:val="24"/>
                      </w:rPr>
                    </w:pPr>
                    <w:r>
                      <w:rPr>
                        <w:rFonts w:asciiTheme="minorEastAsia" w:hAnsiTheme="minorEastAsia" w:cs="宋体"/>
                        <w:color w:val="000000"/>
                        <w:kern w:val="0"/>
                        <w:sz w:val="24"/>
                        <w:szCs w:val="24"/>
                      </w:rPr>
                      <w:t>南京小</w:t>
                    </w:r>
                    <w:proofErr w:type="gramStart"/>
                    <w:r>
                      <w:rPr>
                        <w:rFonts w:asciiTheme="minorEastAsia" w:hAnsiTheme="minorEastAsia" w:cs="宋体"/>
                        <w:color w:val="000000"/>
                        <w:kern w:val="0"/>
                        <w:sz w:val="24"/>
                        <w:szCs w:val="24"/>
                      </w:rPr>
                      <w:t>倍</w:t>
                    </w:r>
                    <w:proofErr w:type="gramEnd"/>
                    <w:r>
                      <w:rPr>
                        <w:rFonts w:asciiTheme="minorEastAsia" w:hAnsiTheme="minorEastAsia" w:cs="宋体"/>
                        <w:color w:val="000000"/>
                        <w:kern w:val="0"/>
                        <w:sz w:val="24"/>
                        <w:szCs w:val="24"/>
                      </w:rPr>
                      <w:t>二号企业管理咨询合伙企业（有限合伙）</w:t>
                    </w:r>
                  </w:p>
                </w:tc>
              </w:sdtContent>
            </w:sdt>
            <w:sdt>
              <w:sdtPr>
                <w:rPr>
                  <w:rFonts w:asciiTheme="minorEastAsia" w:hAnsiTheme="minorEastAsia" w:cs="宋体"/>
                  <w:color w:val="000000"/>
                  <w:kern w:val="0"/>
                  <w:sz w:val="24"/>
                  <w:szCs w:val="24"/>
                </w:rPr>
                <w:alias w:val="减持主体持股数量"/>
                <w:tag w:val="_GBC_c19279d3d6f14d90a647b66bfbfba31f"/>
                <w:id w:val="1924994329"/>
                <w:lock w:val="sdtLocked"/>
                <w:text/>
              </w:sdtPr>
              <w:sdtEndPr/>
              <w:sdtContent>
                <w:tc>
                  <w:tcPr>
                    <w:tcW w:w="855" w:type="pct"/>
                    <w:vAlign w:val="center"/>
                  </w:tcPr>
                  <w:p w:rsidR="008704C0" w:rsidRDefault="008704C0" w:rsidP="00495059">
                    <w:pPr>
                      <w:widowControl/>
                      <w:spacing w:line="360" w:lineRule="auto"/>
                      <w:jc w:val="right"/>
                      <w:rPr>
                        <w:rFonts w:asciiTheme="minorEastAsia" w:hAnsiTheme="minorEastAsia" w:cs="宋体"/>
                        <w:color w:val="000000"/>
                        <w:kern w:val="0"/>
                        <w:sz w:val="24"/>
                        <w:szCs w:val="24"/>
                      </w:rPr>
                    </w:pPr>
                    <w:r w:rsidRPr="00495059">
                      <w:rPr>
                        <w:rFonts w:asciiTheme="minorEastAsia" w:hAnsiTheme="minorEastAsia" w:cs="宋体"/>
                        <w:color w:val="000000"/>
                        <w:kern w:val="0"/>
                        <w:sz w:val="24"/>
                        <w:szCs w:val="24"/>
                      </w:rPr>
                      <w:t>4,125,000</w:t>
                    </w:r>
                  </w:p>
                </w:tc>
              </w:sdtContent>
            </w:sdt>
            <w:sdt>
              <w:sdtPr>
                <w:rPr>
                  <w:rFonts w:asciiTheme="minorEastAsia" w:hAnsiTheme="minorEastAsia" w:cs="宋体"/>
                  <w:color w:val="000000"/>
                  <w:kern w:val="0"/>
                  <w:sz w:val="24"/>
                  <w:szCs w:val="24"/>
                </w:rPr>
                <w:alias w:val="减持主体持股比例"/>
                <w:tag w:val="_GBC_b39976ffe59b433e8acfe7abb3f111a8"/>
                <w:id w:val="-1388338172"/>
                <w:lock w:val="sdtLocked"/>
                <w:text/>
              </w:sdtPr>
              <w:sdtEndPr/>
              <w:sdtContent>
                <w:tc>
                  <w:tcPr>
                    <w:tcW w:w="683" w:type="pct"/>
                    <w:vAlign w:val="center"/>
                  </w:tcPr>
                  <w:p w:rsidR="008704C0" w:rsidRDefault="008704C0" w:rsidP="00495059">
                    <w:pPr>
                      <w:widowControl/>
                      <w:spacing w:line="360" w:lineRule="auto"/>
                      <w:jc w:val="right"/>
                      <w:rPr>
                        <w:rFonts w:asciiTheme="minorEastAsia" w:hAnsiTheme="minorEastAsia" w:cs="宋体"/>
                        <w:color w:val="000000"/>
                        <w:kern w:val="0"/>
                        <w:sz w:val="24"/>
                        <w:szCs w:val="24"/>
                      </w:rPr>
                    </w:pPr>
                    <w:r w:rsidRPr="00495059">
                      <w:rPr>
                        <w:rFonts w:asciiTheme="minorEastAsia" w:hAnsiTheme="minorEastAsia" w:cs="宋体"/>
                        <w:color w:val="000000"/>
                        <w:kern w:val="0"/>
                        <w:sz w:val="24"/>
                        <w:szCs w:val="24"/>
                      </w:rPr>
                      <w:t>4.1066%</w:t>
                    </w:r>
                  </w:p>
                </w:tc>
              </w:sdtContent>
            </w:sdt>
            <w:sdt>
              <w:sdtPr>
                <w:rPr>
                  <w:rFonts w:asciiTheme="minorEastAsia" w:hAnsiTheme="minorEastAsia" w:cs="宋体"/>
                  <w:color w:val="000000"/>
                  <w:kern w:val="0"/>
                  <w:sz w:val="24"/>
                  <w:szCs w:val="24"/>
                </w:rPr>
                <w:alias w:val="一致行动关系形成原因"/>
                <w:tag w:val="_GBC_0092a2ad35084d3e9014912e6c32fd03"/>
                <w:id w:val="-2091539330"/>
                <w:lock w:val="sdtLocked"/>
              </w:sdtPr>
              <w:sdtEndPr/>
              <w:sdtContent>
                <w:tc>
                  <w:tcPr>
                    <w:tcW w:w="2098" w:type="pct"/>
                    <w:vAlign w:val="center"/>
                  </w:tcPr>
                  <w:p w:rsidR="008704C0" w:rsidRDefault="008704C0" w:rsidP="00495059">
                    <w:pPr>
                      <w:widowControl/>
                      <w:spacing w:line="360" w:lineRule="auto"/>
                      <w:rPr>
                        <w:rFonts w:asciiTheme="minorEastAsia" w:hAnsiTheme="minorEastAsia" w:cs="宋体"/>
                        <w:color w:val="000000"/>
                        <w:kern w:val="0"/>
                        <w:sz w:val="24"/>
                        <w:szCs w:val="24"/>
                      </w:rPr>
                    </w:pPr>
                    <w:r w:rsidRPr="008704C0">
                      <w:rPr>
                        <w:rFonts w:asciiTheme="minorEastAsia" w:hAnsiTheme="minorEastAsia" w:cs="宋体" w:hint="eastAsia"/>
                        <w:color w:val="000000"/>
                        <w:kern w:val="0"/>
                        <w:sz w:val="24"/>
                        <w:szCs w:val="24"/>
                      </w:rPr>
                      <w:t>公司实际控制人张文生先生同时担任小</w:t>
                    </w:r>
                    <w:proofErr w:type="gramStart"/>
                    <w:r w:rsidRPr="008704C0">
                      <w:rPr>
                        <w:rFonts w:asciiTheme="minorEastAsia" w:hAnsiTheme="minorEastAsia" w:cs="宋体" w:hint="eastAsia"/>
                        <w:color w:val="000000"/>
                        <w:kern w:val="0"/>
                        <w:sz w:val="24"/>
                        <w:szCs w:val="24"/>
                      </w:rPr>
                      <w:t>倍</w:t>
                    </w:r>
                    <w:proofErr w:type="gramEnd"/>
                    <w:r w:rsidRPr="008704C0">
                      <w:rPr>
                        <w:rFonts w:asciiTheme="minorEastAsia" w:hAnsiTheme="minorEastAsia" w:cs="宋体" w:hint="eastAsia"/>
                        <w:color w:val="000000"/>
                        <w:kern w:val="0"/>
                        <w:sz w:val="24"/>
                        <w:szCs w:val="24"/>
                      </w:rPr>
                      <w:t>一号与小</w:t>
                    </w:r>
                    <w:proofErr w:type="gramStart"/>
                    <w:r w:rsidRPr="008704C0">
                      <w:rPr>
                        <w:rFonts w:asciiTheme="minorEastAsia" w:hAnsiTheme="minorEastAsia" w:cs="宋体" w:hint="eastAsia"/>
                        <w:color w:val="000000"/>
                        <w:kern w:val="0"/>
                        <w:sz w:val="24"/>
                        <w:szCs w:val="24"/>
                      </w:rPr>
                      <w:t>倍</w:t>
                    </w:r>
                    <w:proofErr w:type="gramEnd"/>
                    <w:r w:rsidRPr="008704C0">
                      <w:rPr>
                        <w:rFonts w:asciiTheme="minorEastAsia" w:hAnsiTheme="minorEastAsia" w:cs="宋体" w:hint="eastAsia"/>
                        <w:color w:val="000000"/>
                        <w:kern w:val="0"/>
                        <w:sz w:val="24"/>
                        <w:szCs w:val="24"/>
                      </w:rPr>
                      <w:t>二号执行事务合伙人，可对小</w:t>
                    </w:r>
                    <w:proofErr w:type="gramStart"/>
                    <w:r w:rsidRPr="008704C0">
                      <w:rPr>
                        <w:rFonts w:asciiTheme="minorEastAsia" w:hAnsiTheme="minorEastAsia" w:cs="宋体" w:hint="eastAsia"/>
                        <w:color w:val="000000"/>
                        <w:kern w:val="0"/>
                        <w:sz w:val="24"/>
                        <w:szCs w:val="24"/>
                      </w:rPr>
                      <w:t>倍</w:t>
                    </w:r>
                    <w:proofErr w:type="gramEnd"/>
                    <w:r w:rsidRPr="008704C0">
                      <w:rPr>
                        <w:rFonts w:asciiTheme="minorEastAsia" w:hAnsiTheme="minorEastAsia" w:cs="宋体" w:hint="eastAsia"/>
                        <w:color w:val="000000"/>
                        <w:kern w:val="0"/>
                        <w:sz w:val="24"/>
                        <w:szCs w:val="24"/>
                      </w:rPr>
                      <w:t>一号与小</w:t>
                    </w:r>
                    <w:proofErr w:type="gramStart"/>
                    <w:r w:rsidRPr="008704C0">
                      <w:rPr>
                        <w:rFonts w:asciiTheme="minorEastAsia" w:hAnsiTheme="minorEastAsia" w:cs="宋体" w:hint="eastAsia"/>
                        <w:color w:val="000000"/>
                        <w:kern w:val="0"/>
                        <w:sz w:val="24"/>
                        <w:szCs w:val="24"/>
                      </w:rPr>
                      <w:t>倍</w:t>
                    </w:r>
                    <w:proofErr w:type="gramEnd"/>
                    <w:r w:rsidRPr="008704C0">
                      <w:rPr>
                        <w:rFonts w:asciiTheme="minorEastAsia" w:hAnsiTheme="minorEastAsia" w:cs="宋体" w:hint="eastAsia"/>
                        <w:color w:val="000000"/>
                        <w:kern w:val="0"/>
                        <w:sz w:val="24"/>
                        <w:szCs w:val="24"/>
                      </w:rPr>
                      <w:t>二号实施控制，导致三者形成一致行动关系。</w:t>
                    </w:r>
                  </w:p>
                </w:tc>
              </w:sdtContent>
            </w:sdt>
          </w:tr>
          <w:tr w:rsidR="008704C0" w:rsidTr="008704C0">
            <w:trPr>
              <w:cantSplit/>
            </w:trPr>
            <w:tc>
              <w:tcPr>
                <w:tcW w:w="339" w:type="pct"/>
                <w:vMerge/>
              </w:tcPr>
              <w:p w:rsidR="008704C0" w:rsidRDefault="008704C0" w:rsidP="00237455">
                <w:pPr>
                  <w:widowControl/>
                  <w:spacing w:line="360" w:lineRule="auto"/>
                  <w:jc w:val="left"/>
                  <w:rPr>
                    <w:rFonts w:asciiTheme="minorEastAsia" w:hAnsiTheme="minorEastAsia" w:cs="宋体"/>
                    <w:kern w:val="0"/>
                    <w:sz w:val="24"/>
                    <w:szCs w:val="24"/>
                  </w:rPr>
                </w:pPr>
              </w:p>
            </w:tc>
            <w:sdt>
              <w:sdtPr>
                <w:rPr>
                  <w:rFonts w:asciiTheme="minorEastAsia" w:hAnsiTheme="minorEastAsia" w:cs="宋体" w:hint="eastAsia"/>
                  <w:kern w:val="0"/>
                  <w:sz w:val="24"/>
                  <w:szCs w:val="24"/>
                </w:rPr>
                <w:alias w:val="减持主体股东名称"/>
                <w:tag w:val="_GBC_2cfdb61402414e28bff76d8a26c5ac99"/>
                <w:id w:val="1021817729"/>
                <w:lock w:val="sdtLocked"/>
                <w:comboBox>
                  <w:listItem w:displayText="南京小倍二号企业管理咨询合伙企业（有限合伙）" w:value="南京小倍二号企业管理咨询合伙企业（有限合伙）"/>
                  <w:listItem w:displayText="南京小倍一号企业管理咨询合伙企业（有限合伙）" w:value="南京小倍一号企业管理咨询合伙企业（有限合伙）"/>
                </w:comboBox>
              </w:sdtPr>
              <w:sdtEndPr/>
              <w:sdtContent>
                <w:tc>
                  <w:tcPr>
                    <w:tcW w:w="1025" w:type="pct"/>
                    <w:vAlign w:val="center"/>
                  </w:tcPr>
                  <w:p w:rsidR="008704C0" w:rsidRDefault="008704C0" w:rsidP="008704C0">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张文生</w:t>
                    </w:r>
                  </w:p>
                </w:tc>
              </w:sdtContent>
            </w:sdt>
            <w:sdt>
              <w:sdtPr>
                <w:rPr>
                  <w:rFonts w:asciiTheme="minorEastAsia" w:hAnsiTheme="minorEastAsia" w:cs="宋体"/>
                  <w:kern w:val="0"/>
                  <w:sz w:val="24"/>
                  <w:szCs w:val="24"/>
                </w:rPr>
                <w:alias w:val="减持主体持股数量"/>
                <w:tag w:val="_GBC_c19279d3d6f14d90a647b66bfbfba31f"/>
                <w:id w:val="773680189"/>
                <w:lock w:val="sdtLocked"/>
                <w:text/>
              </w:sdtPr>
              <w:sdtEndPr/>
              <w:sdtContent>
                <w:tc>
                  <w:tcPr>
                    <w:tcW w:w="855" w:type="pct"/>
                    <w:vAlign w:val="center"/>
                  </w:tcPr>
                  <w:p w:rsidR="008704C0" w:rsidRDefault="008704C0" w:rsidP="00495059">
                    <w:pPr>
                      <w:widowControl/>
                      <w:spacing w:line="360" w:lineRule="auto"/>
                      <w:jc w:val="right"/>
                      <w:rPr>
                        <w:rFonts w:asciiTheme="minorEastAsia" w:hAnsiTheme="minorEastAsia" w:cs="宋体"/>
                        <w:kern w:val="0"/>
                        <w:sz w:val="24"/>
                        <w:szCs w:val="24"/>
                      </w:rPr>
                    </w:pPr>
                    <w:r w:rsidRPr="00495059">
                      <w:rPr>
                        <w:rFonts w:asciiTheme="minorEastAsia" w:hAnsiTheme="minorEastAsia" w:cs="宋体"/>
                        <w:kern w:val="0"/>
                        <w:sz w:val="24"/>
                        <w:szCs w:val="24"/>
                      </w:rPr>
                      <w:t>63,000,000</w:t>
                    </w:r>
                  </w:p>
                </w:tc>
              </w:sdtContent>
            </w:sdt>
            <w:sdt>
              <w:sdtPr>
                <w:rPr>
                  <w:rFonts w:asciiTheme="minorEastAsia" w:hAnsiTheme="minorEastAsia" w:cs="宋体"/>
                  <w:kern w:val="0"/>
                  <w:sz w:val="24"/>
                  <w:szCs w:val="24"/>
                </w:rPr>
                <w:alias w:val="减持主体持股比例"/>
                <w:tag w:val="_GBC_b39976ffe59b433e8acfe7abb3f111a8"/>
                <w:id w:val="2083720741"/>
                <w:lock w:val="sdtLocked"/>
                <w:text/>
              </w:sdtPr>
              <w:sdtEndPr/>
              <w:sdtContent>
                <w:tc>
                  <w:tcPr>
                    <w:tcW w:w="683" w:type="pct"/>
                    <w:vAlign w:val="center"/>
                  </w:tcPr>
                  <w:p w:rsidR="008704C0" w:rsidRDefault="008704C0" w:rsidP="00495059">
                    <w:pPr>
                      <w:widowControl/>
                      <w:spacing w:line="360" w:lineRule="auto"/>
                      <w:jc w:val="right"/>
                      <w:rPr>
                        <w:rFonts w:asciiTheme="minorEastAsia" w:hAnsiTheme="minorEastAsia" w:cs="宋体"/>
                        <w:kern w:val="0"/>
                        <w:sz w:val="24"/>
                        <w:szCs w:val="24"/>
                      </w:rPr>
                    </w:pPr>
                    <w:r w:rsidRPr="00495059">
                      <w:rPr>
                        <w:rFonts w:asciiTheme="minorEastAsia" w:hAnsiTheme="minorEastAsia" w:cs="宋体"/>
                        <w:kern w:val="0"/>
                        <w:sz w:val="24"/>
                        <w:szCs w:val="24"/>
                      </w:rPr>
                      <w:t>62.7186%</w:t>
                    </w:r>
                  </w:p>
                </w:tc>
              </w:sdtContent>
            </w:sdt>
            <w:sdt>
              <w:sdtPr>
                <w:rPr>
                  <w:rFonts w:asciiTheme="minorEastAsia" w:hAnsiTheme="minorEastAsia" w:cs="宋体"/>
                  <w:kern w:val="0"/>
                  <w:sz w:val="24"/>
                  <w:szCs w:val="24"/>
                </w:rPr>
                <w:alias w:val="一致行动关系形成原因"/>
                <w:tag w:val="_GBC_0092a2ad35084d3e9014912e6c32fd03"/>
                <w:id w:val="-380867893"/>
                <w:lock w:val="sdtLocked"/>
              </w:sdtPr>
              <w:sdtEndPr/>
              <w:sdtContent>
                <w:tc>
                  <w:tcPr>
                    <w:tcW w:w="2098" w:type="pct"/>
                    <w:vAlign w:val="center"/>
                  </w:tcPr>
                  <w:p w:rsidR="008704C0" w:rsidRDefault="008704C0" w:rsidP="00495059">
                    <w:pPr>
                      <w:widowControl/>
                      <w:spacing w:line="360" w:lineRule="auto"/>
                      <w:rPr>
                        <w:rFonts w:asciiTheme="minorEastAsia" w:hAnsiTheme="minorEastAsia" w:cs="宋体"/>
                        <w:kern w:val="0"/>
                        <w:sz w:val="24"/>
                        <w:szCs w:val="24"/>
                      </w:rPr>
                    </w:pPr>
                    <w:r w:rsidRPr="008704C0">
                      <w:rPr>
                        <w:rFonts w:asciiTheme="minorEastAsia" w:hAnsiTheme="minorEastAsia" w:cs="宋体" w:hint="eastAsia"/>
                        <w:kern w:val="0"/>
                        <w:sz w:val="24"/>
                        <w:szCs w:val="24"/>
                      </w:rPr>
                      <w:t>公司实际控制人张文生先生同时担任小</w:t>
                    </w:r>
                    <w:proofErr w:type="gramStart"/>
                    <w:r w:rsidRPr="008704C0">
                      <w:rPr>
                        <w:rFonts w:asciiTheme="minorEastAsia" w:hAnsiTheme="minorEastAsia" w:cs="宋体" w:hint="eastAsia"/>
                        <w:kern w:val="0"/>
                        <w:sz w:val="24"/>
                        <w:szCs w:val="24"/>
                      </w:rPr>
                      <w:t>倍</w:t>
                    </w:r>
                    <w:proofErr w:type="gramEnd"/>
                    <w:r w:rsidRPr="008704C0">
                      <w:rPr>
                        <w:rFonts w:asciiTheme="minorEastAsia" w:hAnsiTheme="minorEastAsia" w:cs="宋体" w:hint="eastAsia"/>
                        <w:kern w:val="0"/>
                        <w:sz w:val="24"/>
                        <w:szCs w:val="24"/>
                      </w:rPr>
                      <w:t>一号与小</w:t>
                    </w:r>
                    <w:proofErr w:type="gramStart"/>
                    <w:r w:rsidRPr="008704C0">
                      <w:rPr>
                        <w:rFonts w:asciiTheme="minorEastAsia" w:hAnsiTheme="minorEastAsia" w:cs="宋体" w:hint="eastAsia"/>
                        <w:kern w:val="0"/>
                        <w:sz w:val="24"/>
                        <w:szCs w:val="24"/>
                      </w:rPr>
                      <w:t>倍</w:t>
                    </w:r>
                    <w:proofErr w:type="gramEnd"/>
                    <w:r w:rsidRPr="008704C0">
                      <w:rPr>
                        <w:rFonts w:asciiTheme="minorEastAsia" w:hAnsiTheme="minorEastAsia" w:cs="宋体" w:hint="eastAsia"/>
                        <w:kern w:val="0"/>
                        <w:sz w:val="24"/>
                        <w:szCs w:val="24"/>
                      </w:rPr>
                      <w:t>二号执行事务合伙人，可对小</w:t>
                    </w:r>
                    <w:proofErr w:type="gramStart"/>
                    <w:r w:rsidRPr="008704C0">
                      <w:rPr>
                        <w:rFonts w:asciiTheme="minorEastAsia" w:hAnsiTheme="minorEastAsia" w:cs="宋体" w:hint="eastAsia"/>
                        <w:kern w:val="0"/>
                        <w:sz w:val="24"/>
                        <w:szCs w:val="24"/>
                      </w:rPr>
                      <w:t>倍</w:t>
                    </w:r>
                    <w:proofErr w:type="gramEnd"/>
                    <w:r w:rsidRPr="008704C0">
                      <w:rPr>
                        <w:rFonts w:asciiTheme="minorEastAsia" w:hAnsiTheme="minorEastAsia" w:cs="宋体" w:hint="eastAsia"/>
                        <w:kern w:val="0"/>
                        <w:sz w:val="24"/>
                        <w:szCs w:val="24"/>
                      </w:rPr>
                      <w:t>一号与小</w:t>
                    </w:r>
                    <w:proofErr w:type="gramStart"/>
                    <w:r w:rsidRPr="008704C0">
                      <w:rPr>
                        <w:rFonts w:asciiTheme="minorEastAsia" w:hAnsiTheme="minorEastAsia" w:cs="宋体" w:hint="eastAsia"/>
                        <w:kern w:val="0"/>
                        <w:sz w:val="24"/>
                        <w:szCs w:val="24"/>
                      </w:rPr>
                      <w:t>倍</w:t>
                    </w:r>
                    <w:proofErr w:type="gramEnd"/>
                    <w:r w:rsidRPr="008704C0">
                      <w:rPr>
                        <w:rFonts w:asciiTheme="minorEastAsia" w:hAnsiTheme="minorEastAsia" w:cs="宋体" w:hint="eastAsia"/>
                        <w:kern w:val="0"/>
                        <w:sz w:val="24"/>
                        <w:szCs w:val="24"/>
                      </w:rPr>
                      <w:t>二号实施控制，导致三者形成一致行动关系。</w:t>
                    </w:r>
                  </w:p>
                </w:tc>
              </w:sdtContent>
            </w:sdt>
          </w:tr>
          <w:tr w:rsidR="008704C0" w:rsidRPr="00495059" w:rsidTr="008704C0">
            <w:tc>
              <w:tcPr>
                <w:tcW w:w="339" w:type="pct"/>
                <w:vMerge/>
              </w:tcPr>
              <w:p w:rsidR="008704C0" w:rsidRDefault="008704C0" w:rsidP="00237455">
                <w:pPr>
                  <w:widowControl/>
                  <w:spacing w:line="360" w:lineRule="auto"/>
                  <w:jc w:val="center"/>
                  <w:rPr>
                    <w:rFonts w:asciiTheme="minorEastAsia" w:hAnsiTheme="minorEastAsia" w:cs="宋体"/>
                    <w:color w:val="000000"/>
                    <w:kern w:val="0"/>
                    <w:sz w:val="24"/>
                    <w:szCs w:val="24"/>
                  </w:rPr>
                </w:pPr>
              </w:p>
            </w:tc>
            <w:sdt>
              <w:sdtPr>
                <w:tag w:val="_PLD_e3d68e96d7e34d6f94c1e8b37b6c2a18"/>
                <w:id w:val="1611854064"/>
                <w:lock w:val="sdtLocked"/>
              </w:sdtPr>
              <w:sdtEndPr/>
              <w:sdtContent>
                <w:tc>
                  <w:tcPr>
                    <w:tcW w:w="1025" w:type="pct"/>
                  </w:tcPr>
                  <w:p w:rsidR="008704C0" w:rsidRDefault="008704C0" w:rsidP="00237455">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合计</w:t>
                    </w:r>
                  </w:p>
                </w:tc>
              </w:sdtContent>
            </w:sdt>
            <w:sdt>
              <w:sdtPr>
                <w:rPr>
                  <w:rFonts w:asciiTheme="minorEastAsia" w:hAnsiTheme="minorEastAsia" w:cs="宋体"/>
                  <w:color w:val="000000"/>
                  <w:kern w:val="0"/>
                  <w:sz w:val="24"/>
                  <w:szCs w:val="24"/>
                </w:rPr>
                <w:alias w:val="减持主体一致行动人持股数量"/>
                <w:tag w:val="_GBC_a93ca5409ddc4f88968c16d00c8b34af"/>
                <w:id w:val="-1938663695"/>
                <w:lock w:val="sdtLocked"/>
              </w:sdtPr>
              <w:sdtEndPr/>
              <w:sdtContent>
                <w:tc>
                  <w:tcPr>
                    <w:tcW w:w="855" w:type="pct"/>
                  </w:tcPr>
                  <w:p w:rsidR="008704C0" w:rsidRDefault="008704C0" w:rsidP="00237455">
                    <w:pPr>
                      <w:widowControl/>
                      <w:spacing w:line="360" w:lineRule="auto"/>
                      <w:jc w:val="right"/>
                      <w:rPr>
                        <w:rFonts w:asciiTheme="minorEastAsia" w:hAnsiTheme="minorEastAsia" w:cs="宋体"/>
                        <w:color w:val="000000"/>
                        <w:kern w:val="0"/>
                        <w:sz w:val="24"/>
                        <w:szCs w:val="24"/>
                      </w:rPr>
                    </w:pPr>
                    <w:r w:rsidRPr="008704C0">
                      <w:rPr>
                        <w:rFonts w:asciiTheme="minorEastAsia" w:hAnsiTheme="minorEastAsia" w:cs="宋体"/>
                        <w:color w:val="000000"/>
                        <w:kern w:val="0"/>
                        <w:sz w:val="24"/>
                        <w:szCs w:val="24"/>
                      </w:rPr>
                      <w:t>74,000,000</w:t>
                    </w:r>
                  </w:p>
                </w:tc>
              </w:sdtContent>
            </w:sdt>
            <w:sdt>
              <w:sdtPr>
                <w:rPr>
                  <w:rFonts w:asciiTheme="minorEastAsia" w:hAnsiTheme="minorEastAsia" w:cs="宋体"/>
                  <w:color w:val="000000"/>
                  <w:kern w:val="0"/>
                  <w:sz w:val="24"/>
                  <w:szCs w:val="24"/>
                </w:rPr>
                <w:alias w:val="减持主体一致行动人持股比例"/>
                <w:tag w:val="_GBC_c244ccae5dcd4b2ebad153ba6307e203"/>
                <w:id w:val="-1448086345"/>
                <w:lock w:val="sdtLocked"/>
              </w:sdtPr>
              <w:sdtEndPr/>
              <w:sdtContent>
                <w:tc>
                  <w:tcPr>
                    <w:tcW w:w="683" w:type="pct"/>
                  </w:tcPr>
                  <w:p w:rsidR="008704C0" w:rsidRDefault="008704C0" w:rsidP="008704C0">
                    <w:pPr>
                      <w:widowControl/>
                      <w:spacing w:line="360" w:lineRule="auto"/>
                      <w:jc w:val="right"/>
                      <w:rPr>
                        <w:rFonts w:asciiTheme="minorEastAsia" w:hAnsiTheme="minorEastAsia" w:cs="宋体"/>
                        <w:color w:val="000000"/>
                        <w:kern w:val="0"/>
                        <w:sz w:val="24"/>
                        <w:szCs w:val="24"/>
                      </w:rPr>
                    </w:pPr>
                    <w:r>
                      <w:rPr>
                        <w:rFonts w:asciiTheme="minorEastAsia" w:hAnsiTheme="minorEastAsia" w:cs="宋体"/>
                        <w:color w:val="000000"/>
                        <w:kern w:val="0"/>
                        <w:sz w:val="24"/>
                        <w:szCs w:val="24"/>
                      </w:rPr>
                      <w:t>73.6694%</w:t>
                    </w:r>
                  </w:p>
                </w:tc>
              </w:sdtContent>
            </w:sdt>
            <w:tc>
              <w:tcPr>
                <w:tcW w:w="2098" w:type="pct"/>
              </w:tcPr>
              <w:p w:rsidR="008704C0" w:rsidRDefault="00F82014" w:rsidP="00237455">
                <w:pPr>
                  <w:widowControl/>
                  <w:spacing w:line="360" w:lineRule="auto"/>
                  <w:jc w:val="left"/>
                  <w:rPr>
                    <w:rFonts w:asciiTheme="minorEastAsia" w:hAnsiTheme="minorEastAsia" w:cs="宋体"/>
                    <w:color w:val="000000"/>
                    <w:kern w:val="0"/>
                    <w:sz w:val="24"/>
                    <w:szCs w:val="24"/>
                  </w:rPr>
                </w:pPr>
                <w:sdt>
                  <w:sdtPr>
                    <w:tag w:val="_PLD_346dcea25b844ebdaaf35e0f7a778bef"/>
                    <w:id w:val="-2009669072"/>
                    <w:lock w:val="sdtLocked"/>
                  </w:sdtPr>
                  <w:sdtEndPr/>
                  <w:sdtContent>
                    <w:r w:rsidR="008704C0">
                      <w:rPr>
                        <w:rFonts w:asciiTheme="minorEastAsia" w:hAnsiTheme="minorEastAsia" w:cs="宋体" w:hint="eastAsia"/>
                        <w:color w:val="000000"/>
                        <w:kern w:val="0"/>
                        <w:sz w:val="24"/>
                        <w:szCs w:val="24"/>
                      </w:rPr>
                      <w:t>—</w:t>
                    </w:r>
                  </w:sdtContent>
                </w:sdt>
              </w:p>
            </w:tc>
          </w:tr>
        </w:tbl>
        <w:p w:rsidR="0036083D" w:rsidRPr="00495059" w:rsidRDefault="00F82014" w:rsidP="00495059"/>
      </w:sdtContent>
    </w:sdt>
    <w:bookmarkEnd w:id="4" w:displacedByCustomXml="prev"/>
    <w:bookmarkEnd w:id="3" w:displacedByCustomXml="prev"/>
    <w:p w:rsidR="0036083D" w:rsidRDefault="0027159A">
      <w:pPr>
        <w:pStyle w:val="1"/>
        <w:numPr>
          <w:ilvl w:val="0"/>
          <w:numId w:val="6"/>
        </w:numPr>
        <w:spacing w:before="0" w:after="0" w:line="360" w:lineRule="auto"/>
        <w:rPr>
          <w:b w:val="0"/>
          <w:sz w:val="24"/>
        </w:rPr>
      </w:pPr>
      <w:r>
        <w:rPr>
          <w:rFonts w:hint="eastAsia"/>
          <w:b w:val="0"/>
          <w:sz w:val="24"/>
        </w:rPr>
        <w:t>减</w:t>
      </w:r>
      <w:proofErr w:type="gramStart"/>
      <w:r>
        <w:rPr>
          <w:rFonts w:hint="eastAsia"/>
          <w:b w:val="0"/>
          <w:sz w:val="24"/>
        </w:rPr>
        <w:t>持计划</w:t>
      </w:r>
      <w:proofErr w:type="gramEnd"/>
      <w:r>
        <w:rPr>
          <w:rFonts w:hint="eastAsia"/>
          <w:b w:val="0"/>
          <w:sz w:val="24"/>
        </w:rPr>
        <w:t>的主要内容</w:t>
      </w:r>
    </w:p>
    <w:sdt>
      <w:sdtPr>
        <w:rPr>
          <w:sz w:val="24"/>
          <w:szCs w:val="24"/>
        </w:rPr>
        <w:alias w:val="模块:减持计划的主要内容"/>
        <w:tag w:val="_SEC_7583a1dabbcc44bba2cc1988391cdedd"/>
        <w:id w:val="2046174624"/>
        <w:lock w:val="sdtLocked"/>
        <w:placeholder>
          <w:docPart w:val="GBC22222222222222222222222222222"/>
        </w:placeholder>
      </w:sdtPr>
      <w:sdtEndPr/>
      <w:sdtContent>
        <w:tbl>
          <w:tblPr>
            <w:tblStyle w:val="a7"/>
            <w:tblW w:w="5000" w:type="pct"/>
            <w:tblLook w:val="04A0" w:firstRow="1" w:lastRow="0" w:firstColumn="1" w:lastColumn="0" w:noHBand="0" w:noVBand="1"/>
          </w:tblPr>
          <w:tblGrid>
            <w:gridCol w:w="2698"/>
            <w:gridCol w:w="5598"/>
          </w:tblGrid>
          <w:tr w:rsidR="0036083D" w:rsidTr="007D69F8">
            <w:tc>
              <w:tcPr>
                <w:tcW w:w="1626" w:type="pct"/>
                <w:vAlign w:val="center"/>
              </w:tcPr>
              <w:sdt>
                <w:sdtPr>
                  <w:rPr>
                    <w:rFonts w:ascii="宋体" w:eastAsia="宋体" w:hAnsi="宋体" w:hint="eastAsia"/>
                    <w:bCs/>
                    <w:sz w:val="24"/>
                    <w:szCs w:val="24"/>
                  </w:rPr>
                  <w:tag w:val="_PLD_30941360418b4d21b944dfc808506cdd"/>
                  <w:id w:val="-1357108137"/>
                  <w:lock w:val="sdtLocked"/>
                </w:sdtPr>
                <w:sdtEndPr/>
                <w:sdtContent>
                  <w:p w:rsidR="0036083D" w:rsidRDefault="0027159A">
                    <w:pPr>
                      <w:spacing w:line="360" w:lineRule="auto"/>
                      <w:rPr>
                        <w:rFonts w:ascii="宋体" w:eastAsia="宋体" w:hAnsi="宋体"/>
                        <w:sz w:val="24"/>
                        <w:szCs w:val="24"/>
                      </w:rPr>
                    </w:pPr>
                    <w:r>
                      <w:rPr>
                        <w:rFonts w:ascii="宋体" w:eastAsia="宋体" w:hAnsi="宋体" w:hint="eastAsia"/>
                        <w:bCs/>
                        <w:sz w:val="24"/>
                        <w:szCs w:val="24"/>
                      </w:rPr>
                      <w:t>股东名称</w:t>
                    </w:r>
                  </w:p>
                </w:sdtContent>
              </w:sdt>
            </w:tc>
            <w:sdt>
              <w:sdtPr>
                <w:rPr>
                  <w:rFonts w:ascii="宋体" w:eastAsia="宋体" w:hAnsi="宋体"/>
                  <w:sz w:val="24"/>
                  <w:szCs w:val="24"/>
                </w:rPr>
                <w:alias w:val="计划减持股东名称"/>
                <w:tag w:val="_GBC_ee4fe5db3acc4e5ea9701df1e3448718"/>
                <w:id w:val="1722099446"/>
                <w:lock w:val="sdtLocked"/>
                <w:comboBox>
                  <w:listItem w:displayText="南京小倍二号企业管理咨询合伙企业（有限合伙）" w:value="南京小倍二号企业管理咨询合伙企业（有限合伙）"/>
                  <w:listItem w:displayText="南京小倍一号企业管理咨询合伙企业（有限合伙）" w:value="南京小倍一号企业管理咨询合伙企业（有限合伙）"/>
                </w:comboBox>
              </w:sdtPr>
              <w:sdtEndPr/>
              <w:sdtContent>
                <w:tc>
                  <w:tcPr>
                    <w:tcW w:w="3374" w:type="pct"/>
                    <w:vAlign w:val="center"/>
                  </w:tcPr>
                  <w:p w:rsidR="0036083D" w:rsidRDefault="00DC3BBC">
                    <w:pPr>
                      <w:spacing w:line="360" w:lineRule="auto"/>
                      <w:rPr>
                        <w:rFonts w:ascii="宋体" w:eastAsia="宋体" w:hAnsi="宋体"/>
                        <w:sz w:val="24"/>
                        <w:szCs w:val="24"/>
                      </w:rPr>
                    </w:pPr>
                    <w:r>
                      <w:rPr>
                        <w:rFonts w:ascii="宋体" w:eastAsia="宋体" w:hAnsi="宋体"/>
                        <w:sz w:val="24"/>
                        <w:szCs w:val="24"/>
                      </w:rPr>
                      <w:t>南京小</w:t>
                    </w:r>
                    <w:proofErr w:type="gramStart"/>
                    <w:r>
                      <w:rPr>
                        <w:rFonts w:ascii="宋体" w:eastAsia="宋体" w:hAnsi="宋体"/>
                        <w:sz w:val="24"/>
                        <w:szCs w:val="24"/>
                      </w:rPr>
                      <w:t>倍</w:t>
                    </w:r>
                    <w:proofErr w:type="gramEnd"/>
                    <w:r>
                      <w:rPr>
                        <w:rFonts w:ascii="宋体" w:eastAsia="宋体" w:hAnsi="宋体"/>
                        <w:sz w:val="24"/>
                        <w:szCs w:val="24"/>
                      </w:rPr>
                      <w:t>一号企业管理咨询合伙企业（有限合伙）</w:t>
                    </w:r>
                  </w:p>
                </w:tc>
              </w:sdtContent>
            </w:sdt>
          </w:tr>
          <w:tr w:rsidR="0036083D" w:rsidTr="007D69F8">
            <w:sdt>
              <w:sdtPr>
                <w:rPr>
                  <w:rFonts w:ascii="宋体" w:eastAsia="宋体" w:hAnsi="宋体" w:hint="eastAsia"/>
                  <w:sz w:val="24"/>
                  <w:szCs w:val="24"/>
                </w:rPr>
                <w:tag w:val="_PLD_13a84c1ec2bb4fa8b878c5c41de336d3"/>
                <w:id w:val="-194160432"/>
                <w:lock w:val="sdtLocked"/>
              </w:sdtPr>
              <w:sdtEndPr/>
              <w:sdtContent>
                <w:tc>
                  <w:tcPr>
                    <w:tcW w:w="1626" w:type="pct"/>
                    <w:vAlign w:val="center"/>
                  </w:tcPr>
                  <w:p w:rsidR="0036083D" w:rsidRDefault="0027159A">
                    <w:pPr>
                      <w:spacing w:line="360" w:lineRule="auto"/>
                      <w:rPr>
                        <w:rFonts w:ascii="宋体" w:eastAsia="宋体" w:hAnsi="宋体"/>
                        <w:sz w:val="24"/>
                        <w:szCs w:val="24"/>
                      </w:rPr>
                    </w:pPr>
                    <w:r>
                      <w:rPr>
                        <w:rFonts w:ascii="宋体" w:eastAsia="宋体" w:hAnsi="宋体" w:hint="eastAsia"/>
                        <w:sz w:val="24"/>
                        <w:szCs w:val="24"/>
                      </w:rPr>
                      <w:t>计划减</w:t>
                    </w:r>
                    <w:proofErr w:type="gramStart"/>
                    <w:r>
                      <w:rPr>
                        <w:rFonts w:ascii="宋体" w:eastAsia="宋体" w:hAnsi="宋体" w:hint="eastAsia"/>
                        <w:sz w:val="24"/>
                        <w:szCs w:val="24"/>
                      </w:rPr>
                      <w:t>持数量</w:t>
                    </w:r>
                    <w:proofErr w:type="gramEnd"/>
                  </w:p>
                </w:tc>
              </w:sdtContent>
            </w:sdt>
            <w:sdt>
              <w:sdtPr>
                <w:rPr>
                  <w:rFonts w:ascii="宋体" w:eastAsia="宋体" w:hAnsi="宋体" w:hint="eastAsia"/>
                  <w:sz w:val="24"/>
                  <w:szCs w:val="24"/>
                </w:rPr>
                <w:alias w:val="计划减持数量"/>
                <w:tag w:val="_GBC_04b7014faa564eedb3d2021e5413aebc"/>
                <w:id w:val="2064671439"/>
                <w:lock w:val="sdtLocked"/>
                <w:comboBox>
                  <w:listItem w:displayText="不超过：X股" w:value="不超过：X股"/>
                  <w:listItem w:displayText="区间：X～Y股" w:value="区间：X～Y股"/>
                </w:comboBox>
              </w:sdtPr>
              <w:sdtEndPr/>
              <w:sdtContent>
                <w:tc>
                  <w:tcPr>
                    <w:tcW w:w="3374" w:type="pct"/>
                    <w:vAlign w:val="center"/>
                  </w:tcPr>
                  <w:p w:rsidR="0036083D" w:rsidRDefault="00070745">
                    <w:pPr>
                      <w:spacing w:line="360" w:lineRule="auto"/>
                      <w:rPr>
                        <w:rFonts w:ascii="宋体" w:eastAsia="宋体" w:hAnsi="宋体"/>
                        <w:sz w:val="24"/>
                        <w:szCs w:val="24"/>
                      </w:rPr>
                    </w:pPr>
                    <w:r w:rsidRPr="00070745">
                      <w:rPr>
                        <w:rFonts w:ascii="宋体" w:eastAsia="宋体" w:hAnsi="宋体" w:hint="eastAsia"/>
                        <w:sz w:val="24"/>
                        <w:szCs w:val="24"/>
                      </w:rPr>
                      <w:t>不超过：</w:t>
                    </w:r>
                    <w:r w:rsidRPr="00070745">
                      <w:rPr>
                        <w:rFonts w:ascii="宋体" w:eastAsia="宋体" w:hAnsi="宋体"/>
                        <w:sz w:val="24"/>
                        <w:szCs w:val="24"/>
                      </w:rPr>
                      <w:t>1,250,000</w:t>
                    </w:r>
                    <w:r w:rsidRPr="00070745">
                      <w:rPr>
                        <w:rFonts w:ascii="宋体" w:eastAsia="宋体" w:hAnsi="宋体" w:hint="eastAsia"/>
                        <w:sz w:val="24"/>
                        <w:szCs w:val="24"/>
                      </w:rPr>
                      <w:t>股</w:t>
                    </w:r>
                  </w:p>
                </w:tc>
              </w:sdtContent>
            </w:sdt>
          </w:tr>
          <w:tr w:rsidR="0036083D" w:rsidTr="007D69F8">
            <w:sdt>
              <w:sdtPr>
                <w:rPr>
                  <w:rFonts w:ascii="宋体" w:eastAsia="宋体" w:hAnsi="宋体" w:hint="eastAsia"/>
                  <w:sz w:val="24"/>
                  <w:szCs w:val="24"/>
                </w:rPr>
                <w:tag w:val="_PLD_ab5d6ea26fe7469e819f525729649c1c"/>
                <w:id w:val="-143135320"/>
                <w:lock w:val="sdtLocked"/>
              </w:sdtPr>
              <w:sdtEndPr/>
              <w:sdtContent>
                <w:tc>
                  <w:tcPr>
                    <w:tcW w:w="1626" w:type="pct"/>
                    <w:vAlign w:val="center"/>
                  </w:tcPr>
                  <w:p w:rsidR="0036083D" w:rsidRDefault="0027159A">
                    <w:pPr>
                      <w:adjustRightInd w:val="0"/>
                      <w:spacing w:line="360" w:lineRule="auto"/>
                      <w:rPr>
                        <w:rFonts w:ascii="宋体" w:eastAsia="宋体" w:hAnsi="宋体"/>
                        <w:sz w:val="24"/>
                        <w:szCs w:val="24"/>
                      </w:rPr>
                    </w:pPr>
                    <w:r>
                      <w:rPr>
                        <w:rFonts w:ascii="宋体" w:eastAsia="宋体" w:hAnsi="宋体" w:hint="eastAsia"/>
                        <w:sz w:val="24"/>
                        <w:szCs w:val="24"/>
                      </w:rPr>
                      <w:t>计划减</w:t>
                    </w:r>
                    <w:proofErr w:type="gramStart"/>
                    <w:r>
                      <w:rPr>
                        <w:rFonts w:ascii="宋体" w:eastAsia="宋体" w:hAnsi="宋体" w:hint="eastAsia"/>
                        <w:sz w:val="24"/>
                        <w:szCs w:val="24"/>
                      </w:rPr>
                      <w:t>持比例</w:t>
                    </w:r>
                    <w:proofErr w:type="gramEnd"/>
                  </w:p>
                </w:tc>
              </w:sdtContent>
            </w:sdt>
            <w:tc>
              <w:tcPr>
                <w:tcW w:w="3374" w:type="pct"/>
                <w:vAlign w:val="center"/>
              </w:tcPr>
              <w:p w:rsidR="0036083D" w:rsidRDefault="00F82014">
                <w:pPr>
                  <w:spacing w:line="360" w:lineRule="auto"/>
                  <w:rPr>
                    <w:rFonts w:ascii="宋体" w:eastAsia="宋体" w:hAnsi="宋体"/>
                    <w:sz w:val="24"/>
                    <w:szCs w:val="24"/>
                  </w:rPr>
                </w:pPr>
                <w:sdt>
                  <w:sdtPr>
                    <w:rPr>
                      <w:rFonts w:ascii="宋体" w:eastAsia="宋体" w:hAnsi="宋体" w:hint="eastAsia"/>
                      <w:sz w:val="24"/>
                      <w:szCs w:val="24"/>
                    </w:rPr>
                    <w:alias w:val="计划减持比例"/>
                    <w:tag w:val="_GBC_05b5a990149d4e598d20e87b78357db3"/>
                    <w:id w:val="-1310479237"/>
                    <w:lock w:val="sdtLocked"/>
                    <w:comboBox>
                      <w:listItem w:displayText="不超过：X" w:value="不超过：X"/>
                      <w:listItem w:displayText="区间：X～Y" w:value="区间：X～Y"/>
                    </w:comboBox>
                  </w:sdtPr>
                  <w:sdtEndPr/>
                  <w:sdtContent>
                    <w:r w:rsidR="00070745" w:rsidRPr="00070745">
                      <w:rPr>
                        <w:rFonts w:ascii="宋体" w:eastAsia="宋体" w:hAnsi="宋体" w:hint="eastAsia"/>
                        <w:sz w:val="24"/>
                        <w:szCs w:val="24"/>
                      </w:rPr>
                      <w:t>不超过：</w:t>
                    </w:r>
                    <w:r w:rsidR="00070745" w:rsidRPr="00070745">
                      <w:rPr>
                        <w:rFonts w:ascii="宋体" w:eastAsia="宋体" w:hAnsi="宋体"/>
                        <w:sz w:val="24"/>
                        <w:szCs w:val="24"/>
                      </w:rPr>
                      <w:t>1.2444</w:t>
                    </w:r>
                  </w:sdtContent>
                </w:sdt>
                <w:r w:rsidR="0027159A">
                  <w:rPr>
                    <w:rFonts w:ascii="宋体" w:eastAsia="宋体" w:hAnsi="宋体"/>
                    <w:sz w:val="24"/>
                    <w:szCs w:val="24"/>
                  </w:rPr>
                  <w:t>%</w:t>
                </w:r>
              </w:p>
            </w:tc>
          </w:tr>
          <w:tr w:rsidR="0036083D" w:rsidTr="007D69F8">
            <w:sdt>
              <w:sdtPr>
                <w:rPr>
                  <w:rFonts w:ascii="宋体" w:eastAsia="宋体" w:hAnsi="宋体" w:hint="eastAsia"/>
                  <w:sz w:val="24"/>
                  <w:szCs w:val="24"/>
                </w:rPr>
                <w:tag w:val="_PLD_b0e84390f95542a2aa02687b34f45019"/>
                <w:id w:val="1286234806"/>
                <w:lock w:val="sdtLocked"/>
              </w:sdtPr>
              <w:sdtEndPr/>
              <w:sdtContent>
                <w:tc>
                  <w:tcPr>
                    <w:tcW w:w="1626" w:type="pct"/>
                    <w:vAlign w:val="center"/>
                  </w:tcPr>
                  <w:p w:rsidR="0036083D" w:rsidRDefault="0027159A">
                    <w:pPr>
                      <w:adjustRightInd w:val="0"/>
                      <w:spacing w:line="360" w:lineRule="auto"/>
                      <w:rPr>
                        <w:rFonts w:ascii="宋体" w:eastAsia="宋体" w:hAnsi="宋体"/>
                        <w:sz w:val="24"/>
                        <w:szCs w:val="24"/>
                      </w:rPr>
                    </w:pPr>
                    <w:r>
                      <w:rPr>
                        <w:rFonts w:ascii="宋体" w:eastAsia="宋体" w:hAnsi="宋体" w:hint="eastAsia"/>
                        <w:sz w:val="24"/>
                        <w:szCs w:val="24"/>
                      </w:rPr>
                      <w:t>减</w:t>
                    </w:r>
                    <w:proofErr w:type="gramStart"/>
                    <w:r>
                      <w:rPr>
                        <w:rFonts w:ascii="宋体" w:eastAsia="宋体" w:hAnsi="宋体" w:hint="eastAsia"/>
                        <w:sz w:val="24"/>
                        <w:szCs w:val="24"/>
                      </w:rPr>
                      <w:t>持方式</w:t>
                    </w:r>
                    <w:proofErr w:type="gramEnd"/>
                    <w:r>
                      <w:rPr>
                        <w:rFonts w:ascii="宋体" w:eastAsia="宋体" w:hAnsi="宋体" w:hint="eastAsia"/>
                        <w:sz w:val="24"/>
                        <w:szCs w:val="24"/>
                      </w:rPr>
                      <w:t>及对应减</w:t>
                    </w:r>
                    <w:proofErr w:type="gramStart"/>
                    <w:r>
                      <w:rPr>
                        <w:rFonts w:ascii="宋体" w:eastAsia="宋体" w:hAnsi="宋体" w:hint="eastAsia"/>
                        <w:sz w:val="24"/>
                        <w:szCs w:val="24"/>
                      </w:rPr>
                      <w:t>持数量</w:t>
                    </w:r>
                    <w:proofErr w:type="gramEnd"/>
                  </w:p>
                </w:tc>
              </w:sdtContent>
            </w:sdt>
            <w:tc>
              <w:tcPr>
                <w:tcW w:w="3374" w:type="pct"/>
                <w:vAlign w:val="center"/>
              </w:tcPr>
              <w:sdt>
                <w:sdtPr>
                  <w:rPr>
                    <w:rFonts w:ascii="宋体" w:eastAsia="宋体" w:hAnsi="宋体" w:hint="eastAsia"/>
                    <w:sz w:val="24"/>
                    <w:szCs w:val="24"/>
                  </w:rPr>
                  <w:alias w:val="计划减持方式情况"/>
                  <w:tag w:val="_TUP_7222278c1cad4b3b80bad56a27f2ea68"/>
                  <w:id w:val="1306971636"/>
                  <w:lock w:val="sdtLocked"/>
                </w:sdtPr>
                <w:sdtEndPr/>
                <w:sdtContent>
                  <w:p w:rsidR="0036083D" w:rsidRDefault="00F82014">
                    <w:pPr>
                      <w:spacing w:line="360" w:lineRule="auto"/>
                      <w:rPr>
                        <w:rFonts w:ascii="宋体" w:eastAsia="宋体" w:hAnsi="宋体"/>
                        <w:sz w:val="24"/>
                        <w:szCs w:val="24"/>
                      </w:rPr>
                    </w:pPr>
                    <w:sdt>
                      <w:sdtPr>
                        <w:rPr>
                          <w:rFonts w:ascii="宋体" w:eastAsia="宋体" w:hAnsi="宋体" w:hint="eastAsia"/>
                          <w:sz w:val="24"/>
                          <w:szCs w:val="24"/>
                        </w:rPr>
                        <w:alias w:val="计划减持方式（类型）"/>
                        <w:tag w:val="_GBC_0fe5e6310a8d487b9c55ac59a4006f3e"/>
                        <w:id w:val="1236582761"/>
                        <w:lock w:val="sdtLocked"/>
                        <w:placeholder>
                          <w:docPart w:val="GBC11111111111111111111111111111"/>
                        </w:placeholder>
                        <w:comboBox>
                          <w:listItem w:displayText="集中竞价" w:value="集中竞价"/>
                          <w:listItem w:displayText="大宗交易" w:value="大宗交易"/>
                          <w:listItem w:displayText="其他方式：X" w:value="其他方式：X"/>
                        </w:comboBox>
                      </w:sdtPr>
                      <w:sdtEndPr/>
                      <w:sdtContent>
                        <w:r w:rsidR="00070745">
                          <w:rPr>
                            <w:rFonts w:ascii="宋体" w:eastAsia="宋体" w:hAnsi="宋体" w:hint="eastAsia"/>
                            <w:sz w:val="24"/>
                            <w:szCs w:val="24"/>
                          </w:rPr>
                          <w:t>大宗交易</w:t>
                        </w:r>
                      </w:sdtContent>
                    </w:sdt>
                    <w:r w:rsidR="0027159A">
                      <w:rPr>
                        <w:rFonts w:ascii="宋体" w:eastAsia="宋体" w:hAnsi="宋体" w:hint="eastAsia"/>
                        <w:sz w:val="24"/>
                        <w:szCs w:val="24"/>
                      </w:rPr>
                      <w:t>减持，</w:t>
                    </w:r>
                    <w:sdt>
                      <w:sdtPr>
                        <w:rPr>
                          <w:rFonts w:ascii="宋体" w:eastAsia="宋体" w:hAnsi="宋体" w:hint="eastAsia"/>
                          <w:sz w:val="24"/>
                          <w:szCs w:val="24"/>
                        </w:rPr>
                        <w:alias w:val="计划减持方式（减持数量）"/>
                        <w:tag w:val="_GBC_630084e8c6b44cdbbd2ea231b74d8a9d"/>
                        <w:id w:val="755332615"/>
                        <w:lock w:val="sdtLocked"/>
                        <w:placeholder>
                          <w:docPart w:val="GBC11111111111111111111111111111"/>
                        </w:placeholder>
                        <w:comboBox>
                          <w:listItem w:displayText="不超过：X股" w:value="不超过：X股"/>
                          <w:listItem w:displayText="区间：X～Y股" w:value="区间：X～Y股"/>
                        </w:comboBox>
                      </w:sdtPr>
                      <w:sdtEndPr/>
                      <w:sdtContent>
                        <w:r w:rsidR="00070745" w:rsidRPr="00070745">
                          <w:rPr>
                            <w:rFonts w:ascii="宋体" w:eastAsia="宋体" w:hAnsi="宋体" w:hint="eastAsia"/>
                            <w:sz w:val="24"/>
                            <w:szCs w:val="24"/>
                          </w:rPr>
                          <w:t>不超过：</w:t>
                        </w:r>
                        <w:r w:rsidR="00070745" w:rsidRPr="00070745">
                          <w:rPr>
                            <w:rFonts w:ascii="宋体" w:eastAsia="宋体" w:hAnsi="宋体"/>
                            <w:sz w:val="24"/>
                            <w:szCs w:val="24"/>
                          </w:rPr>
                          <w:t>1,250,000</w:t>
                        </w:r>
                        <w:r w:rsidR="00070745" w:rsidRPr="00070745">
                          <w:rPr>
                            <w:rFonts w:ascii="宋体" w:eastAsia="宋体" w:hAnsi="宋体" w:hint="eastAsia"/>
                            <w:sz w:val="24"/>
                            <w:szCs w:val="24"/>
                          </w:rPr>
                          <w:t>股</w:t>
                        </w:r>
                      </w:sdtContent>
                    </w:sdt>
                  </w:p>
                </w:sdtContent>
              </w:sdt>
            </w:tc>
          </w:tr>
          <w:tr w:rsidR="0036083D" w:rsidTr="007D69F8">
            <w:sdt>
              <w:sdtPr>
                <w:rPr>
                  <w:rFonts w:ascii="宋体" w:eastAsia="宋体" w:hAnsi="宋体" w:hint="eastAsia"/>
                  <w:sz w:val="24"/>
                  <w:szCs w:val="24"/>
                </w:rPr>
                <w:tag w:val="_PLD_ccb7631f603e4f10a7ee9b534bcb8952"/>
                <w:id w:val="2068145114"/>
                <w:lock w:val="sdtLocked"/>
              </w:sdtPr>
              <w:sdtEndPr/>
              <w:sdtContent>
                <w:tc>
                  <w:tcPr>
                    <w:tcW w:w="1626" w:type="pct"/>
                    <w:vAlign w:val="center"/>
                  </w:tcPr>
                  <w:p w:rsidR="0036083D" w:rsidRDefault="0027159A">
                    <w:pPr>
                      <w:adjustRightInd w:val="0"/>
                      <w:spacing w:line="360" w:lineRule="auto"/>
                      <w:rPr>
                        <w:rFonts w:ascii="宋体" w:eastAsia="宋体" w:hAnsi="宋体"/>
                        <w:sz w:val="24"/>
                        <w:szCs w:val="24"/>
                      </w:rPr>
                    </w:pPr>
                    <w:r w:rsidRPr="00152D11">
                      <w:rPr>
                        <w:rFonts w:ascii="宋体" w:eastAsia="宋体" w:hAnsi="宋体" w:hint="eastAsia"/>
                        <w:sz w:val="24"/>
                        <w:szCs w:val="24"/>
                      </w:rPr>
                      <w:t>减</w:t>
                    </w:r>
                    <w:proofErr w:type="gramStart"/>
                    <w:r w:rsidRPr="00152D11">
                      <w:rPr>
                        <w:rFonts w:ascii="宋体" w:eastAsia="宋体" w:hAnsi="宋体" w:hint="eastAsia"/>
                        <w:sz w:val="24"/>
                        <w:szCs w:val="24"/>
                      </w:rPr>
                      <w:t>持期间</w:t>
                    </w:r>
                    <w:proofErr w:type="gramEnd"/>
                  </w:p>
                </w:tc>
              </w:sdtContent>
            </w:sdt>
            <w:tc>
              <w:tcPr>
                <w:tcW w:w="3374" w:type="pct"/>
                <w:vAlign w:val="center"/>
              </w:tcPr>
              <w:p w:rsidR="0036083D" w:rsidRDefault="00F82014">
                <w:pPr>
                  <w:spacing w:line="360" w:lineRule="auto"/>
                  <w:rPr>
                    <w:rFonts w:ascii="宋体" w:eastAsia="宋体" w:hAnsi="宋体"/>
                    <w:sz w:val="24"/>
                    <w:szCs w:val="24"/>
                  </w:rPr>
                </w:pPr>
                <w:sdt>
                  <w:sdtPr>
                    <w:rPr>
                      <w:rFonts w:ascii="宋体" w:eastAsia="宋体" w:hAnsi="宋体" w:hint="eastAsia"/>
                      <w:sz w:val="24"/>
                      <w:szCs w:val="24"/>
                    </w:rPr>
                    <w:alias w:val="计划减持起始日期"/>
                    <w:tag w:val="_GBC_4f79d69a58954667982b5f50f27e8ee9"/>
                    <w:id w:val="136848325"/>
                    <w:lock w:val="sdtLocked"/>
                    <w:date w:fullDate="2025-07-17T00:00:00Z">
                      <w:dateFormat w:val="yyyy'年'M'月'd'日'"/>
                      <w:lid w:val="zh-CN"/>
                      <w:storeMappedDataAs w:val="dateTime"/>
                      <w:calendar w:val="gregorian"/>
                    </w:date>
                  </w:sdtPr>
                  <w:sdtEndPr/>
                  <w:sdtContent>
                    <w:r w:rsidR="0049625F">
                      <w:rPr>
                        <w:rFonts w:ascii="宋体" w:eastAsia="宋体" w:hAnsi="宋体" w:hint="eastAsia"/>
                        <w:sz w:val="24"/>
                        <w:szCs w:val="24"/>
                      </w:rPr>
                      <w:t>2025年7月17日</w:t>
                    </w:r>
                  </w:sdtContent>
                </w:sdt>
                <w:r w:rsidR="0027159A">
                  <w:rPr>
                    <w:rFonts w:ascii="宋体" w:eastAsia="宋体" w:hAnsi="宋体" w:hint="eastAsia"/>
                    <w:sz w:val="24"/>
                    <w:szCs w:val="24"/>
                  </w:rPr>
                  <w:t>～</w:t>
                </w:r>
                <w:sdt>
                  <w:sdtPr>
                    <w:rPr>
                      <w:rFonts w:ascii="宋体" w:eastAsia="宋体" w:hAnsi="宋体" w:hint="eastAsia"/>
                      <w:sz w:val="24"/>
                      <w:szCs w:val="24"/>
                    </w:rPr>
                    <w:alias w:val="计划减持终止日期"/>
                    <w:tag w:val="_GBC_0cf8d06342274fc29af56840c150adf9"/>
                    <w:id w:val="-1882081956"/>
                    <w:lock w:val="sdtLocked"/>
                    <w:placeholder>
                      <w:docPart w:val="GBC11111111111111111111111111111"/>
                    </w:placeholder>
                    <w:date w:fullDate="2025-10-16T00:00:00Z">
                      <w:dateFormat w:val="yyyy'年'M'月'd'日'"/>
                      <w:lid w:val="zh-CN"/>
                      <w:storeMappedDataAs w:val="dateTime"/>
                      <w:calendar w:val="gregorian"/>
                    </w:date>
                  </w:sdtPr>
                  <w:sdtEndPr/>
                  <w:sdtContent>
                    <w:r w:rsidR="0049625F">
                      <w:rPr>
                        <w:rFonts w:ascii="宋体" w:eastAsia="宋体" w:hAnsi="宋体" w:hint="eastAsia"/>
                        <w:sz w:val="24"/>
                        <w:szCs w:val="24"/>
                      </w:rPr>
                      <w:t>2025年10月16日</w:t>
                    </w:r>
                  </w:sdtContent>
                </w:sdt>
              </w:p>
            </w:tc>
          </w:tr>
          <w:tr w:rsidR="0036083D" w:rsidTr="007D69F8">
            <w:sdt>
              <w:sdtPr>
                <w:rPr>
                  <w:rFonts w:ascii="宋体" w:eastAsia="宋体" w:hAnsi="宋体" w:hint="eastAsia"/>
                  <w:sz w:val="24"/>
                  <w:szCs w:val="24"/>
                </w:rPr>
                <w:tag w:val="_PLD_80bdc181501e43469e55d790c07bc3fb"/>
                <w:id w:val="-116293654"/>
                <w:lock w:val="sdtLocked"/>
              </w:sdtPr>
              <w:sdtEndPr/>
              <w:sdtContent>
                <w:tc>
                  <w:tcPr>
                    <w:tcW w:w="1626" w:type="pct"/>
                    <w:vAlign w:val="center"/>
                  </w:tcPr>
                  <w:p w:rsidR="0036083D" w:rsidRDefault="0027159A">
                    <w:pPr>
                      <w:adjustRightInd w:val="0"/>
                      <w:spacing w:line="360" w:lineRule="auto"/>
                      <w:rPr>
                        <w:rFonts w:ascii="宋体" w:eastAsia="宋体" w:hAnsi="宋体"/>
                        <w:sz w:val="24"/>
                        <w:szCs w:val="24"/>
                      </w:rPr>
                    </w:pPr>
                    <w:r>
                      <w:rPr>
                        <w:rFonts w:ascii="宋体" w:eastAsia="宋体" w:hAnsi="宋体" w:hint="eastAsia"/>
                        <w:sz w:val="24"/>
                        <w:szCs w:val="24"/>
                      </w:rPr>
                      <w:t>拟减持股份来源</w:t>
                    </w:r>
                  </w:p>
                </w:tc>
              </w:sdtContent>
            </w:sdt>
            <w:sdt>
              <w:sdtPr>
                <w:rPr>
                  <w:rFonts w:ascii="宋体" w:eastAsia="宋体" w:hAnsi="宋体"/>
                  <w:sz w:val="24"/>
                  <w:szCs w:val="24"/>
                </w:rPr>
                <w:alias w:val="拟减持股份来源"/>
                <w:tag w:val="_GBC_24da760f225c4b40a163cded41a393f0"/>
                <w:id w:val="-1919095707"/>
                <w:lock w:val="sdtLocked"/>
              </w:sdtPr>
              <w:sdtEndPr/>
              <w:sdtContent>
                <w:tc>
                  <w:tcPr>
                    <w:tcW w:w="3374" w:type="pct"/>
                    <w:vAlign w:val="center"/>
                  </w:tcPr>
                  <w:p w:rsidR="0036083D" w:rsidRDefault="00070745" w:rsidP="00070745">
                    <w:pPr>
                      <w:spacing w:line="360" w:lineRule="auto"/>
                      <w:rPr>
                        <w:rFonts w:ascii="宋体" w:eastAsia="宋体" w:hAnsi="宋体"/>
                        <w:sz w:val="24"/>
                        <w:szCs w:val="24"/>
                      </w:rPr>
                    </w:pPr>
                    <w:r w:rsidRPr="00070745">
                      <w:rPr>
                        <w:rFonts w:ascii="宋体" w:eastAsia="宋体" w:hAnsi="宋体" w:hint="eastAsia"/>
                        <w:sz w:val="24"/>
                        <w:szCs w:val="24"/>
                      </w:rPr>
                      <w:t>首次公开发行前取得的及上市后以资本公积金转增股本方式取得的股份</w:t>
                    </w:r>
                  </w:p>
                </w:tc>
              </w:sdtContent>
            </w:sdt>
          </w:tr>
          <w:tr w:rsidR="0036083D" w:rsidTr="007D69F8">
            <w:sdt>
              <w:sdtPr>
                <w:rPr>
                  <w:rFonts w:ascii="宋体" w:eastAsia="宋体" w:hAnsi="宋体" w:hint="eastAsia"/>
                  <w:sz w:val="24"/>
                  <w:szCs w:val="24"/>
                </w:rPr>
                <w:tag w:val="_PLD_8f8a6649f2e24b33b28b169161e95292"/>
                <w:id w:val="1051966982"/>
                <w:lock w:val="sdtLocked"/>
              </w:sdtPr>
              <w:sdtEndPr/>
              <w:sdtContent>
                <w:tc>
                  <w:tcPr>
                    <w:tcW w:w="1626" w:type="pct"/>
                    <w:vAlign w:val="center"/>
                  </w:tcPr>
                  <w:p w:rsidR="0036083D" w:rsidRDefault="0027159A">
                    <w:pPr>
                      <w:adjustRightInd w:val="0"/>
                      <w:spacing w:line="360" w:lineRule="auto"/>
                      <w:rPr>
                        <w:rFonts w:ascii="宋体" w:eastAsia="宋体" w:hAnsi="宋体"/>
                        <w:sz w:val="24"/>
                        <w:szCs w:val="24"/>
                      </w:rPr>
                    </w:pPr>
                    <w:r>
                      <w:rPr>
                        <w:rFonts w:ascii="宋体" w:eastAsia="宋体" w:hAnsi="宋体" w:hint="eastAsia"/>
                        <w:sz w:val="24"/>
                        <w:szCs w:val="24"/>
                      </w:rPr>
                      <w:t>拟减</w:t>
                    </w:r>
                    <w:proofErr w:type="gramStart"/>
                    <w:r>
                      <w:rPr>
                        <w:rFonts w:ascii="宋体" w:eastAsia="宋体" w:hAnsi="宋体" w:hint="eastAsia"/>
                        <w:sz w:val="24"/>
                        <w:szCs w:val="24"/>
                      </w:rPr>
                      <w:t>持原因</w:t>
                    </w:r>
                    <w:proofErr w:type="gramEnd"/>
                  </w:p>
                </w:tc>
              </w:sdtContent>
            </w:sdt>
            <w:sdt>
              <w:sdtPr>
                <w:rPr>
                  <w:rFonts w:ascii="宋体" w:eastAsia="宋体" w:hAnsi="宋体"/>
                  <w:sz w:val="24"/>
                  <w:szCs w:val="24"/>
                </w:rPr>
                <w:alias w:val="计划减持原因"/>
                <w:tag w:val="_GBC_079d9362defc4f678f7400317ab14c3b"/>
                <w:id w:val="1307906978"/>
                <w:lock w:val="sdtLocked"/>
              </w:sdtPr>
              <w:sdtEndPr/>
              <w:sdtContent>
                <w:tc>
                  <w:tcPr>
                    <w:tcW w:w="3374" w:type="pct"/>
                    <w:vAlign w:val="center"/>
                  </w:tcPr>
                  <w:p w:rsidR="0036083D" w:rsidRDefault="00844A53">
                    <w:pPr>
                      <w:spacing w:line="360" w:lineRule="auto"/>
                      <w:rPr>
                        <w:rFonts w:ascii="宋体" w:eastAsia="宋体" w:hAnsi="宋体"/>
                        <w:sz w:val="24"/>
                        <w:szCs w:val="24"/>
                      </w:rPr>
                    </w:pPr>
                    <w:r>
                      <w:rPr>
                        <w:rFonts w:ascii="宋体" w:eastAsia="宋体" w:hAnsi="宋体" w:hint="eastAsia"/>
                        <w:sz w:val="24"/>
                        <w:szCs w:val="24"/>
                      </w:rPr>
                      <w:t>资金需求</w:t>
                    </w:r>
                  </w:p>
                </w:tc>
              </w:sdtContent>
            </w:sdt>
          </w:tr>
        </w:tbl>
        <w:p w:rsidR="00A42402" w:rsidRPr="00A42402" w:rsidRDefault="00F82014">
          <w:pPr>
            <w:rPr>
              <w:sz w:val="24"/>
              <w:szCs w:val="24"/>
            </w:rPr>
          </w:pPr>
        </w:p>
      </w:sdtContent>
    </w:sdt>
    <w:sdt>
      <w:sdtPr>
        <w:tag w:val="_SEC_7583a1dabbcc44bba2cc1988391cdedd"/>
        <w:id w:val="1669605799"/>
      </w:sdtPr>
      <w:sdtEndPr/>
      <w:sdtContent>
        <w:tbl>
          <w:tblPr>
            <w:tblStyle w:val="a7"/>
            <w:tblW w:w="5000" w:type="pct"/>
            <w:tblLook w:val="04A0" w:firstRow="1" w:lastRow="0" w:firstColumn="1" w:lastColumn="0" w:noHBand="0" w:noVBand="1"/>
          </w:tblPr>
          <w:tblGrid>
            <w:gridCol w:w="2698"/>
            <w:gridCol w:w="5598"/>
          </w:tblGrid>
          <w:tr w:rsidR="00A42402" w:rsidTr="007D69F8">
            <w:tc>
              <w:tcPr>
                <w:tcW w:w="1626" w:type="pct"/>
                <w:vAlign w:val="center"/>
              </w:tcPr>
              <w:sdt>
                <w:sdtPr>
                  <w:rPr>
                    <w:rFonts w:ascii="宋体" w:eastAsia="宋体" w:hAnsi="宋体" w:hint="eastAsia"/>
                    <w:bCs/>
                    <w:sz w:val="24"/>
                    <w:szCs w:val="24"/>
                  </w:rPr>
                  <w:tag w:val="_PLD_30941360418b4d21b944dfc808506cdd"/>
                  <w:id w:val="578956828"/>
                  <w:lock w:val="sdtLocked"/>
                </w:sdtPr>
                <w:sdtEndPr/>
                <w:sdtContent>
                  <w:p w:rsidR="00A42402" w:rsidRDefault="00A42402">
                    <w:pPr>
                      <w:spacing w:line="360" w:lineRule="auto"/>
                      <w:rPr>
                        <w:rFonts w:ascii="宋体" w:eastAsia="宋体" w:hAnsi="宋体"/>
                        <w:sz w:val="24"/>
                        <w:szCs w:val="24"/>
                      </w:rPr>
                    </w:pPr>
                    <w:r>
                      <w:rPr>
                        <w:rFonts w:ascii="宋体" w:eastAsia="宋体" w:hAnsi="宋体" w:hint="eastAsia"/>
                        <w:bCs/>
                        <w:sz w:val="24"/>
                        <w:szCs w:val="24"/>
                      </w:rPr>
                      <w:t>股东名称</w:t>
                    </w:r>
                  </w:p>
                </w:sdtContent>
              </w:sdt>
            </w:tc>
            <w:sdt>
              <w:sdtPr>
                <w:rPr>
                  <w:rFonts w:ascii="宋体" w:eastAsia="宋体" w:hAnsi="宋体"/>
                  <w:sz w:val="24"/>
                  <w:szCs w:val="24"/>
                </w:rPr>
                <w:alias w:val="计划减持股东名称"/>
                <w:tag w:val="_GBC_ee4fe5db3acc4e5ea9701df1e3448718"/>
                <w:id w:val="-865679543"/>
                <w:lock w:val="sdtLocked"/>
                <w:comboBox>
                  <w:listItem w:displayText="南京小倍二号企业管理咨询合伙企业（有限合伙）" w:value="南京小倍二号企业管理咨询合伙企业（有限合伙）"/>
                  <w:listItem w:displayText="南京小倍一号企业管理咨询合伙企业（有限合伙）" w:value="南京小倍一号企业管理咨询合伙企业（有限合伙）"/>
                </w:comboBox>
              </w:sdtPr>
              <w:sdtEndPr/>
              <w:sdtContent>
                <w:tc>
                  <w:tcPr>
                    <w:tcW w:w="3374" w:type="pct"/>
                    <w:vAlign w:val="center"/>
                  </w:tcPr>
                  <w:p w:rsidR="00A42402" w:rsidRDefault="00DC3BBC">
                    <w:pPr>
                      <w:spacing w:line="360" w:lineRule="auto"/>
                      <w:rPr>
                        <w:rFonts w:ascii="宋体" w:eastAsia="宋体" w:hAnsi="宋体"/>
                        <w:sz w:val="24"/>
                        <w:szCs w:val="24"/>
                      </w:rPr>
                    </w:pPr>
                    <w:r w:rsidRPr="00DC3BBC">
                      <w:rPr>
                        <w:rFonts w:ascii="宋体" w:eastAsia="宋体" w:hAnsi="宋体" w:hint="eastAsia"/>
                        <w:sz w:val="24"/>
                        <w:szCs w:val="24"/>
                      </w:rPr>
                      <w:t>南京小</w:t>
                    </w:r>
                    <w:proofErr w:type="gramStart"/>
                    <w:r w:rsidRPr="00DC3BBC">
                      <w:rPr>
                        <w:rFonts w:ascii="宋体" w:eastAsia="宋体" w:hAnsi="宋体" w:hint="eastAsia"/>
                        <w:sz w:val="24"/>
                        <w:szCs w:val="24"/>
                      </w:rPr>
                      <w:t>倍</w:t>
                    </w:r>
                    <w:proofErr w:type="gramEnd"/>
                    <w:r w:rsidRPr="00DC3BBC">
                      <w:rPr>
                        <w:rFonts w:ascii="宋体" w:eastAsia="宋体" w:hAnsi="宋体" w:hint="eastAsia"/>
                        <w:sz w:val="24"/>
                        <w:szCs w:val="24"/>
                      </w:rPr>
                      <w:t>二号企业管理咨询合伙企业（有限合伙）</w:t>
                    </w:r>
                  </w:p>
                </w:tc>
              </w:sdtContent>
            </w:sdt>
          </w:tr>
          <w:tr w:rsidR="00A42402" w:rsidTr="007D69F8">
            <w:sdt>
              <w:sdtPr>
                <w:rPr>
                  <w:rFonts w:ascii="宋体" w:eastAsia="宋体" w:hAnsi="宋体" w:hint="eastAsia"/>
                  <w:sz w:val="24"/>
                  <w:szCs w:val="24"/>
                </w:rPr>
                <w:tag w:val="_PLD_13a84c1ec2bb4fa8b878c5c41de336d3"/>
                <w:id w:val="139009070"/>
                <w:lock w:val="sdtLocked"/>
              </w:sdtPr>
              <w:sdtEndPr/>
              <w:sdtContent>
                <w:tc>
                  <w:tcPr>
                    <w:tcW w:w="1626" w:type="pct"/>
                    <w:vAlign w:val="center"/>
                  </w:tcPr>
                  <w:p w:rsidR="00A42402" w:rsidRDefault="00A42402">
                    <w:pPr>
                      <w:spacing w:line="360" w:lineRule="auto"/>
                      <w:rPr>
                        <w:rFonts w:ascii="宋体" w:eastAsia="宋体" w:hAnsi="宋体"/>
                        <w:sz w:val="24"/>
                        <w:szCs w:val="24"/>
                      </w:rPr>
                    </w:pPr>
                    <w:r>
                      <w:rPr>
                        <w:rFonts w:ascii="宋体" w:eastAsia="宋体" w:hAnsi="宋体" w:hint="eastAsia"/>
                        <w:sz w:val="24"/>
                        <w:szCs w:val="24"/>
                      </w:rPr>
                      <w:t>计划减</w:t>
                    </w:r>
                    <w:proofErr w:type="gramStart"/>
                    <w:r>
                      <w:rPr>
                        <w:rFonts w:ascii="宋体" w:eastAsia="宋体" w:hAnsi="宋体" w:hint="eastAsia"/>
                        <w:sz w:val="24"/>
                        <w:szCs w:val="24"/>
                      </w:rPr>
                      <w:t>持数量</w:t>
                    </w:r>
                    <w:proofErr w:type="gramEnd"/>
                  </w:p>
                </w:tc>
              </w:sdtContent>
            </w:sdt>
            <w:sdt>
              <w:sdtPr>
                <w:rPr>
                  <w:rFonts w:ascii="宋体" w:eastAsia="宋体" w:hAnsi="宋体" w:hint="eastAsia"/>
                  <w:sz w:val="24"/>
                  <w:szCs w:val="24"/>
                </w:rPr>
                <w:alias w:val="计划减持数量"/>
                <w:tag w:val="_GBC_04b7014faa564eedb3d2021e5413aebc"/>
                <w:id w:val="-138739867"/>
                <w:lock w:val="sdtLocked"/>
                <w:comboBox>
                  <w:listItem w:displayText="不超过：X股" w:value="不超过：X股"/>
                  <w:listItem w:displayText="区间：X～Y股" w:value="区间：X～Y股"/>
                </w:comboBox>
              </w:sdtPr>
              <w:sdtEndPr/>
              <w:sdtContent>
                <w:tc>
                  <w:tcPr>
                    <w:tcW w:w="3374" w:type="pct"/>
                    <w:vAlign w:val="center"/>
                  </w:tcPr>
                  <w:p w:rsidR="00A42402" w:rsidRDefault="00844A53">
                    <w:pPr>
                      <w:spacing w:line="360" w:lineRule="auto"/>
                      <w:rPr>
                        <w:rFonts w:ascii="宋体" w:eastAsia="宋体" w:hAnsi="宋体"/>
                        <w:sz w:val="24"/>
                        <w:szCs w:val="24"/>
                      </w:rPr>
                    </w:pPr>
                    <w:r w:rsidRPr="00844A53">
                      <w:rPr>
                        <w:rFonts w:ascii="宋体" w:eastAsia="宋体" w:hAnsi="宋体" w:hint="eastAsia"/>
                        <w:sz w:val="24"/>
                        <w:szCs w:val="24"/>
                      </w:rPr>
                      <w:t>不超过：</w:t>
                    </w:r>
                    <w:r w:rsidRPr="00844A53">
                      <w:rPr>
                        <w:rFonts w:ascii="宋体" w:eastAsia="宋体" w:hAnsi="宋体"/>
                        <w:sz w:val="24"/>
                        <w:szCs w:val="24"/>
                      </w:rPr>
                      <w:t>750,000</w:t>
                    </w:r>
                    <w:r w:rsidRPr="00844A53">
                      <w:rPr>
                        <w:rFonts w:ascii="宋体" w:eastAsia="宋体" w:hAnsi="宋体" w:hint="eastAsia"/>
                        <w:sz w:val="24"/>
                        <w:szCs w:val="24"/>
                      </w:rPr>
                      <w:t>股</w:t>
                    </w:r>
                  </w:p>
                </w:tc>
              </w:sdtContent>
            </w:sdt>
          </w:tr>
          <w:tr w:rsidR="00A42402" w:rsidTr="007D69F8">
            <w:sdt>
              <w:sdtPr>
                <w:rPr>
                  <w:rFonts w:ascii="宋体" w:eastAsia="宋体" w:hAnsi="宋体" w:hint="eastAsia"/>
                  <w:sz w:val="24"/>
                  <w:szCs w:val="24"/>
                </w:rPr>
                <w:tag w:val="_PLD_ab5d6ea26fe7469e819f525729649c1c"/>
                <w:id w:val="1241219019"/>
                <w:lock w:val="sdtLocked"/>
              </w:sdtPr>
              <w:sdtEndPr/>
              <w:sdtContent>
                <w:tc>
                  <w:tcPr>
                    <w:tcW w:w="1626" w:type="pct"/>
                    <w:vAlign w:val="center"/>
                  </w:tcPr>
                  <w:p w:rsidR="00A42402" w:rsidRDefault="00A42402">
                    <w:pPr>
                      <w:adjustRightInd w:val="0"/>
                      <w:spacing w:line="360" w:lineRule="auto"/>
                      <w:rPr>
                        <w:rFonts w:ascii="宋体" w:eastAsia="宋体" w:hAnsi="宋体"/>
                        <w:sz w:val="24"/>
                        <w:szCs w:val="24"/>
                      </w:rPr>
                    </w:pPr>
                    <w:r>
                      <w:rPr>
                        <w:rFonts w:ascii="宋体" w:eastAsia="宋体" w:hAnsi="宋体" w:hint="eastAsia"/>
                        <w:sz w:val="24"/>
                        <w:szCs w:val="24"/>
                      </w:rPr>
                      <w:t>计划减</w:t>
                    </w:r>
                    <w:proofErr w:type="gramStart"/>
                    <w:r>
                      <w:rPr>
                        <w:rFonts w:ascii="宋体" w:eastAsia="宋体" w:hAnsi="宋体" w:hint="eastAsia"/>
                        <w:sz w:val="24"/>
                        <w:szCs w:val="24"/>
                      </w:rPr>
                      <w:t>持比例</w:t>
                    </w:r>
                    <w:proofErr w:type="gramEnd"/>
                  </w:p>
                </w:tc>
              </w:sdtContent>
            </w:sdt>
            <w:tc>
              <w:tcPr>
                <w:tcW w:w="3374" w:type="pct"/>
                <w:vAlign w:val="center"/>
              </w:tcPr>
              <w:p w:rsidR="00A42402" w:rsidRDefault="00F82014">
                <w:pPr>
                  <w:spacing w:line="360" w:lineRule="auto"/>
                  <w:rPr>
                    <w:rFonts w:ascii="宋体" w:eastAsia="宋体" w:hAnsi="宋体"/>
                    <w:sz w:val="24"/>
                    <w:szCs w:val="24"/>
                  </w:rPr>
                </w:pPr>
                <w:sdt>
                  <w:sdtPr>
                    <w:rPr>
                      <w:rFonts w:ascii="宋体" w:eastAsia="宋体" w:hAnsi="宋体" w:hint="eastAsia"/>
                      <w:sz w:val="24"/>
                      <w:szCs w:val="24"/>
                    </w:rPr>
                    <w:alias w:val="计划减持比例"/>
                    <w:tag w:val="_GBC_05b5a990149d4e598d20e87b78357db3"/>
                    <w:id w:val="-1986470705"/>
                    <w:lock w:val="sdtLocked"/>
                    <w:comboBox>
                      <w:listItem w:displayText="不超过：X" w:value="不超过：X"/>
                      <w:listItem w:displayText="区间：X～Y" w:value="区间：X～Y"/>
                    </w:comboBox>
                  </w:sdtPr>
                  <w:sdtEndPr/>
                  <w:sdtContent>
                    <w:r w:rsidR="00844A53" w:rsidRPr="00844A53">
                      <w:rPr>
                        <w:rFonts w:ascii="宋体" w:eastAsia="宋体" w:hAnsi="宋体" w:hint="eastAsia"/>
                        <w:sz w:val="24"/>
                        <w:szCs w:val="24"/>
                      </w:rPr>
                      <w:t>不超过：</w:t>
                    </w:r>
                    <w:r w:rsidR="00844A53" w:rsidRPr="00844A53">
                      <w:rPr>
                        <w:rFonts w:ascii="宋体" w:eastAsia="宋体" w:hAnsi="宋体"/>
                        <w:sz w:val="24"/>
                        <w:szCs w:val="24"/>
                      </w:rPr>
                      <w:t>0.7466</w:t>
                    </w:r>
                  </w:sdtContent>
                </w:sdt>
                <w:r w:rsidR="00A42402">
                  <w:rPr>
                    <w:rFonts w:ascii="宋体" w:eastAsia="宋体" w:hAnsi="宋体"/>
                    <w:sz w:val="24"/>
                    <w:szCs w:val="24"/>
                  </w:rPr>
                  <w:t>%</w:t>
                </w:r>
              </w:p>
            </w:tc>
          </w:tr>
          <w:tr w:rsidR="00A42402" w:rsidRPr="00844A53" w:rsidTr="007D69F8">
            <w:sdt>
              <w:sdtPr>
                <w:rPr>
                  <w:rFonts w:ascii="宋体" w:eastAsia="宋体" w:hAnsi="宋体" w:hint="eastAsia"/>
                  <w:sz w:val="24"/>
                  <w:szCs w:val="24"/>
                </w:rPr>
                <w:tag w:val="_PLD_b0e84390f95542a2aa02687b34f45019"/>
                <w:id w:val="-1233931314"/>
                <w:lock w:val="sdtLocked"/>
              </w:sdtPr>
              <w:sdtEndPr/>
              <w:sdtContent>
                <w:tc>
                  <w:tcPr>
                    <w:tcW w:w="1626" w:type="pct"/>
                    <w:vAlign w:val="center"/>
                  </w:tcPr>
                  <w:p w:rsidR="00A42402" w:rsidRDefault="00A42402">
                    <w:pPr>
                      <w:adjustRightInd w:val="0"/>
                      <w:spacing w:line="360" w:lineRule="auto"/>
                      <w:rPr>
                        <w:rFonts w:ascii="宋体" w:eastAsia="宋体" w:hAnsi="宋体"/>
                        <w:sz w:val="24"/>
                        <w:szCs w:val="24"/>
                      </w:rPr>
                    </w:pPr>
                    <w:r>
                      <w:rPr>
                        <w:rFonts w:ascii="宋体" w:eastAsia="宋体" w:hAnsi="宋体" w:hint="eastAsia"/>
                        <w:sz w:val="24"/>
                        <w:szCs w:val="24"/>
                      </w:rPr>
                      <w:t>减</w:t>
                    </w:r>
                    <w:proofErr w:type="gramStart"/>
                    <w:r>
                      <w:rPr>
                        <w:rFonts w:ascii="宋体" w:eastAsia="宋体" w:hAnsi="宋体" w:hint="eastAsia"/>
                        <w:sz w:val="24"/>
                        <w:szCs w:val="24"/>
                      </w:rPr>
                      <w:t>持方式</w:t>
                    </w:r>
                    <w:proofErr w:type="gramEnd"/>
                    <w:r>
                      <w:rPr>
                        <w:rFonts w:ascii="宋体" w:eastAsia="宋体" w:hAnsi="宋体" w:hint="eastAsia"/>
                        <w:sz w:val="24"/>
                        <w:szCs w:val="24"/>
                      </w:rPr>
                      <w:t>及对应减</w:t>
                    </w:r>
                    <w:proofErr w:type="gramStart"/>
                    <w:r>
                      <w:rPr>
                        <w:rFonts w:ascii="宋体" w:eastAsia="宋体" w:hAnsi="宋体" w:hint="eastAsia"/>
                        <w:sz w:val="24"/>
                        <w:szCs w:val="24"/>
                      </w:rPr>
                      <w:t>持数量</w:t>
                    </w:r>
                    <w:proofErr w:type="gramEnd"/>
                  </w:p>
                </w:tc>
              </w:sdtContent>
            </w:sdt>
            <w:tc>
              <w:tcPr>
                <w:tcW w:w="3374" w:type="pct"/>
                <w:vAlign w:val="center"/>
              </w:tcPr>
              <w:sdt>
                <w:sdtPr>
                  <w:rPr>
                    <w:rFonts w:ascii="宋体" w:eastAsia="宋体" w:hAnsi="宋体" w:hint="eastAsia"/>
                    <w:sz w:val="24"/>
                    <w:szCs w:val="24"/>
                  </w:rPr>
                  <w:alias w:val="计划减持方式情况"/>
                  <w:tag w:val="_TUP_7222278c1cad4b3b80bad56a27f2ea68"/>
                  <w:id w:val="2076621809"/>
                  <w:lock w:val="sdtLocked"/>
                </w:sdtPr>
                <w:sdtEndPr/>
                <w:sdtContent>
                  <w:p w:rsidR="00A42402" w:rsidRDefault="00F82014">
                    <w:pPr>
                      <w:spacing w:line="360" w:lineRule="auto"/>
                      <w:rPr>
                        <w:rFonts w:ascii="宋体" w:eastAsia="宋体" w:hAnsi="宋体"/>
                        <w:sz w:val="24"/>
                        <w:szCs w:val="24"/>
                      </w:rPr>
                    </w:pPr>
                    <w:sdt>
                      <w:sdtPr>
                        <w:rPr>
                          <w:rFonts w:ascii="宋体" w:eastAsia="宋体" w:hAnsi="宋体" w:hint="eastAsia"/>
                          <w:sz w:val="24"/>
                          <w:szCs w:val="24"/>
                        </w:rPr>
                        <w:alias w:val="计划减持方式（类型）"/>
                        <w:tag w:val="_GBC_0fe5e6310a8d487b9c55ac59a4006f3e"/>
                        <w:id w:val="103392690"/>
                        <w:lock w:val="sdtLocked"/>
                        <w:placeholder>
                          <w:docPart w:val="9FB88AA11DA8402DAB117E754FC9C25E"/>
                        </w:placeholder>
                        <w:comboBox>
                          <w:listItem w:displayText="集中竞价" w:value="集中竞价"/>
                          <w:listItem w:displayText="大宗交易" w:value="大宗交易"/>
                          <w:listItem w:displayText="其他方式：X" w:value="其他方式：X"/>
                        </w:comboBox>
                      </w:sdtPr>
                      <w:sdtEndPr/>
                      <w:sdtContent>
                        <w:r w:rsidR="00844A53">
                          <w:rPr>
                            <w:rFonts w:ascii="宋体" w:eastAsia="宋体" w:hAnsi="宋体" w:hint="eastAsia"/>
                            <w:sz w:val="24"/>
                            <w:szCs w:val="24"/>
                          </w:rPr>
                          <w:t>大宗交易</w:t>
                        </w:r>
                      </w:sdtContent>
                    </w:sdt>
                    <w:r w:rsidR="00A42402">
                      <w:rPr>
                        <w:rFonts w:ascii="宋体" w:eastAsia="宋体" w:hAnsi="宋体" w:hint="eastAsia"/>
                        <w:sz w:val="24"/>
                        <w:szCs w:val="24"/>
                      </w:rPr>
                      <w:t>减持，</w:t>
                    </w:r>
                    <w:sdt>
                      <w:sdtPr>
                        <w:rPr>
                          <w:rFonts w:ascii="宋体" w:eastAsia="宋体" w:hAnsi="宋体" w:hint="eastAsia"/>
                          <w:sz w:val="24"/>
                          <w:szCs w:val="24"/>
                        </w:rPr>
                        <w:alias w:val="计划减持方式（减持数量）"/>
                        <w:tag w:val="_GBC_630084e8c6b44cdbbd2ea231b74d8a9d"/>
                        <w:id w:val="-1592002385"/>
                        <w:lock w:val="sdtLocked"/>
                        <w:placeholder>
                          <w:docPart w:val="9FB88AA11DA8402DAB117E754FC9C25E"/>
                        </w:placeholder>
                        <w:comboBox>
                          <w:listItem w:displayText="不超过：X股" w:value="不超过：X股"/>
                          <w:listItem w:displayText="区间：X～Y股" w:value="区间：X～Y股"/>
                        </w:comboBox>
                      </w:sdtPr>
                      <w:sdtEndPr/>
                      <w:sdtContent>
                        <w:r w:rsidR="00844A53" w:rsidRPr="00844A53">
                          <w:rPr>
                            <w:rFonts w:ascii="宋体" w:eastAsia="宋体" w:hAnsi="宋体" w:hint="eastAsia"/>
                            <w:sz w:val="24"/>
                            <w:szCs w:val="24"/>
                          </w:rPr>
                          <w:t>不超过：</w:t>
                        </w:r>
                        <w:r w:rsidR="00844A53" w:rsidRPr="00844A53">
                          <w:rPr>
                            <w:rFonts w:ascii="宋体" w:eastAsia="宋体" w:hAnsi="宋体"/>
                            <w:sz w:val="24"/>
                            <w:szCs w:val="24"/>
                          </w:rPr>
                          <w:t>750,000</w:t>
                        </w:r>
                        <w:r w:rsidR="00844A53" w:rsidRPr="00844A53">
                          <w:rPr>
                            <w:rFonts w:ascii="宋体" w:eastAsia="宋体" w:hAnsi="宋体" w:hint="eastAsia"/>
                            <w:sz w:val="24"/>
                            <w:szCs w:val="24"/>
                          </w:rPr>
                          <w:t>股</w:t>
                        </w:r>
                      </w:sdtContent>
                    </w:sdt>
                  </w:p>
                </w:sdtContent>
              </w:sdt>
            </w:tc>
          </w:tr>
          <w:tr w:rsidR="00A42402" w:rsidTr="007D69F8">
            <w:sdt>
              <w:sdtPr>
                <w:rPr>
                  <w:rFonts w:ascii="宋体" w:eastAsia="宋体" w:hAnsi="宋体" w:hint="eastAsia"/>
                  <w:sz w:val="24"/>
                  <w:szCs w:val="24"/>
                </w:rPr>
                <w:tag w:val="_PLD_ccb7631f603e4f10a7ee9b534bcb8952"/>
                <w:id w:val="-1646351290"/>
                <w:lock w:val="sdtLocked"/>
              </w:sdtPr>
              <w:sdtEndPr/>
              <w:sdtContent>
                <w:tc>
                  <w:tcPr>
                    <w:tcW w:w="1626" w:type="pct"/>
                    <w:vAlign w:val="center"/>
                  </w:tcPr>
                  <w:p w:rsidR="00A42402" w:rsidRDefault="00A42402">
                    <w:pPr>
                      <w:adjustRightInd w:val="0"/>
                      <w:spacing w:line="360" w:lineRule="auto"/>
                      <w:rPr>
                        <w:rFonts w:ascii="宋体" w:eastAsia="宋体" w:hAnsi="宋体"/>
                        <w:sz w:val="24"/>
                        <w:szCs w:val="24"/>
                      </w:rPr>
                    </w:pPr>
                    <w:r w:rsidRPr="00152D11">
                      <w:rPr>
                        <w:rFonts w:ascii="宋体" w:eastAsia="宋体" w:hAnsi="宋体" w:hint="eastAsia"/>
                        <w:sz w:val="24"/>
                        <w:szCs w:val="24"/>
                      </w:rPr>
                      <w:t>减</w:t>
                    </w:r>
                    <w:proofErr w:type="gramStart"/>
                    <w:r w:rsidRPr="00152D11">
                      <w:rPr>
                        <w:rFonts w:ascii="宋体" w:eastAsia="宋体" w:hAnsi="宋体" w:hint="eastAsia"/>
                        <w:sz w:val="24"/>
                        <w:szCs w:val="24"/>
                      </w:rPr>
                      <w:t>持期间</w:t>
                    </w:r>
                    <w:proofErr w:type="gramEnd"/>
                  </w:p>
                </w:tc>
              </w:sdtContent>
            </w:sdt>
            <w:tc>
              <w:tcPr>
                <w:tcW w:w="3374" w:type="pct"/>
                <w:vAlign w:val="center"/>
              </w:tcPr>
              <w:p w:rsidR="00A42402" w:rsidRDefault="00F82014">
                <w:pPr>
                  <w:spacing w:line="360" w:lineRule="auto"/>
                  <w:rPr>
                    <w:rFonts w:ascii="宋体" w:eastAsia="宋体" w:hAnsi="宋体"/>
                    <w:sz w:val="24"/>
                    <w:szCs w:val="24"/>
                  </w:rPr>
                </w:pPr>
                <w:sdt>
                  <w:sdtPr>
                    <w:rPr>
                      <w:rFonts w:ascii="宋体" w:eastAsia="宋体" w:hAnsi="宋体" w:hint="eastAsia"/>
                      <w:sz w:val="24"/>
                      <w:szCs w:val="24"/>
                    </w:rPr>
                    <w:alias w:val="计划减持起始日期"/>
                    <w:tag w:val="_GBC_4f79d69a58954667982b5f50f27e8ee9"/>
                    <w:id w:val="-2017924298"/>
                    <w:lock w:val="sdtLocked"/>
                    <w:date w:fullDate="2025-07-17T00:00:00Z">
                      <w:dateFormat w:val="yyyy'年'M'月'd'日'"/>
                      <w:lid w:val="zh-CN"/>
                      <w:storeMappedDataAs w:val="dateTime"/>
                      <w:calendar w:val="gregorian"/>
                    </w:date>
                  </w:sdtPr>
                  <w:sdtEndPr/>
                  <w:sdtContent>
                    <w:r w:rsidR="0049625F">
                      <w:rPr>
                        <w:rFonts w:ascii="宋体" w:eastAsia="宋体" w:hAnsi="宋体" w:hint="eastAsia"/>
                        <w:sz w:val="24"/>
                        <w:szCs w:val="24"/>
                      </w:rPr>
                      <w:t>2025年7月17日</w:t>
                    </w:r>
                  </w:sdtContent>
                </w:sdt>
                <w:r w:rsidR="00A42402">
                  <w:rPr>
                    <w:rFonts w:ascii="宋体" w:eastAsia="宋体" w:hAnsi="宋体" w:hint="eastAsia"/>
                    <w:sz w:val="24"/>
                    <w:szCs w:val="24"/>
                  </w:rPr>
                  <w:t>～</w:t>
                </w:r>
                <w:sdt>
                  <w:sdtPr>
                    <w:rPr>
                      <w:rFonts w:ascii="宋体" w:eastAsia="宋体" w:hAnsi="宋体" w:hint="eastAsia"/>
                      <w:sz w:val="24"/>
                      <w:szCs w:val="24"/>
                    </w:rPr>
                    <w:alias w:val="计划减持终止日期"/>
                    <w:tag w:val="_GBC_0cf8d06342274fc29af56840c150adf9"/>
                    <w:id w:val="-1591386768"/>
                    <w:lock w:val="sdtLocked"/>
                    <w:placeholder>
                      <w:docPart w:val="9FB88AA11DA8402DAB117E754FC9C25E"/>
                    </w:placeholder>
                    <w:date w:fullDate="2025-10-16T00:00:00Z">
                      <w:dateFormat w:val="yyyy'年'M'月'd'日'"/>
                      <w:lid w:val="zh-CN"/>
                      <w:storeMappedDataAs w:val="dateTime"/>
                      <w:calendar w:val="gregorian"/>
                    </w:date>
                  </w:sdtPr>
                  <w:sdtEndPr/>
                  <w:sdtContent>
                    <w:r w:rsidR="0049625F">
                      <w:rPr>
                        <w:rFonts w:ascii="宋体" w:eastAsia="宋体" w:hAnsi="宋体" w:hint="eastAsia"/>
                        <w:sz w:val="24"/>
                        <w:szCs w:val="24"/>
                      </w:rPr>
                      <w:t>2025年10月16日</w:t>
                    </w:r>
                  </w:sdtContent>
                </w:sdt>
              </w:p>
            </w:tc>
          </w:tr>
          <w:tr w:rsidR="00A42402" w:rsidTr="007D69F8">
            <w:sdt>
              <w:sdtPr>
                <w:rPr>
                  <w:rFonts w:ascii="宋体" w:eastAsia="宋体" w:hAnsi="宋体" w:hint="eastAsia"/>
                  <w:sz w:val="24"/>
                  <w:szCs w:val="24"/>
                </w:rPr>
                <w:tag w:val="_PLD_80bdc181501e43469e55d790c07bc3fb"/>
                <w:id w:val="1519887852"/>
                <w:lock w:val="sdtLocked"/>
              </w:sdtPr>
              <w:sdtEndPr/>
              <w:sdtContent>
                <w:tc>
                  <w:tcPr>
                    <w:tcW w:w="1626" w:type="pct"/>
                    <w:vAlign w:val="center"/>
                  </w:tcPr>
                  <w:p w:rsidR="00A42402" w:rsidRDefault="00A42402">
                    <w:pPr>
                      <w:adjustRightInd w:val="0"/>
                      <w:spacing w:line="360" w:lineRule="auto"/>
                      <w:rPr>
                        <w:rFonts w:ascii="宋体" w:eastAsia="宋体" w:hAnsi="宋体"/>
                        <w:sz w:val="24"/>
                        <w:szCs w:val="24"/>
                      </w:rPr>
                    </w:pPr>
                    <w:r>
                      <w:rPr>
                        <w:rFonts w:ascii="宋体" w:eastAsia="宋体" w:hAnsi="宋体" w:hint="eastAsia"/>
                        <w:sz w:val="24"/>
                        <w:szCs w:val="24"/>
                      </w:rPr>
                      <w:t>拟减持股份来源</w:t>
                    </w:r>
                  </w:p>
                </w:tc>
              </w:sdtContent>
            </w:sdt>
            <w:sdt>
              <w:sdtPr>
                <w:rPr>
                  <w:rFonts w:ascii="宋体" w:eastAsia="宋体" w:hAnsi="宋体"/>
                  <w:sz w:val="24"/>
                  <w:szCs w:val="24"/>
                </w:rPr>
                <w:alias w:val="拟减持股份来源"/>
                <w:tag w:val="_GBC_24da760f225c4b40a163cded41a393f0"/>
                <w:id w:val="1016742711"/>
                <w:lock w:val="sdtLocked"/>
              </w:sdtPr>
              <w:sdtEndPr/>
              <w:sdtContent>
                <w:tc>
                  <w:tcPr>
                    <w:tcW w:w="3374" w:type="pct"/>
                    <w:vAlign w:val="center"/>
                  </w:tcPr>
                  <w:p w:rsidR="00A42402" w:rsidRDefault="00844A53">
                    <w:pPr>
                      <w:spacing w:line="360" w:lineRule="auto"/>
                      <w:rPr>
                        <w:rFonts w:ascii="宋体" w:eastAsia="宋体" w:hAnsi="宋体"/>
                        <w:sz w:val="24"/>
                        <w:szCs w:val="24"/>
                      </w:rPr>
                    </w:pPr>
                    <w:r w:rsidRPr="00844A53">
                      <w:rPr>
                        <w:rFonts w:ascii="宋体" w:eastAsia="宋体" w:hAnsi="宋体" w:hint="eastAsia"/>
                        <w:sz w:val="24"/>
                        <w:szCs w:val="24"/>
                      </w:rPr>
                      <w:t>首次公开发行前取得的及上市后以资本公积金转增股本方式取得的股份</w:t>
                    </w:r>
                  </w:p>
                </w:tc>
              </w:sdtContent>
            </w:sdt>
          </w:tr>
          <w:tr w:rsidR="00A42402" w:rsidTr="007D69F8">
            <w:sdt>
              <w:sdtPr>
                <w:rPr>
                  <w:rFonts w:ascii="宋体" w:eastAsia="宋体" w:hAnsi="宋体" w:hint="eastAsia"/>
                  <w:sz w:val="24"/>
                  <w:szCs w:val="24"/>
                </w:rPr>
                <w:tag w:val="_PLD_8f8a6649f2e24b33b28b169161e95292"/>
                <w:id w:val="-655142941"/>
                <w:lock w:val="sdtLocked"/>
              </w:sdtPr>
              <w:sdtEndPr/>
              <w:sdtContent>
                <w:tc>
                  <w:tcPr>
                    <w:tcW w:w="1626" w:type="pct"/>
                    <w:vAlign w:val="center"/>
                  </w:tcPr>
                  <w:p w:rsidR="00A42402" w:rsidRDefault="00A42402">
                    <w:pPr>
                      <w:adjustRightInd w:val="0"/>
                      <w:spacing w:line="360" w:lineRule="auto"/>
                      <w:rPr>
                        <w:rFonts w:ascii="宋体" w:eastAsia="宋体" w:hAnsi="宋体"/>
                        <w:sz w:val="24"/>
                        <w:szCs w:val="24"/>
                      </w:rPr>
                    </w:pPr>
                    <w:r>
                      <w:rPr>
                        <w:rFonts w:ascii="宋体" w:eastAsia="宋体" w:hAnsi="宋体" w:hint="eastAsia"/>
                        <w:sz w:val="24"/>
                        <w:szCs w:val="24"/>
                      </w:rPr>
                      <w:t>拟减</w:t>
                    </w:r>
                    <w:proofErr w:type="gramStart"/>
                    <w:r>
                      <w:rPr>
                        <w:rFonts w:ascii="宋体" w:eastAsia="宋体" w:hAnsi="宋体" w:hint="eastAsia"/>
                        <w:sz w:val="24"/>
                        <w:szCs w:val="24"/>
                      </w:rPr>
                      <w:t>持原因</w:t>
                    </w:r>
                    <w:proofErr w:type="gramEnd"/>
                  </w:p>
                </w:tc>
              </w:sdtContent>
            </w:sdt>
            <w:sdt>
              <w:sdtPr>
                <w:rPr>
                  <w:rFonts w:ascii="宋体" w:eastAsia="宋体" w:hAnsi="宋体"/>
                  <w:sz w:val="24"/>
                  <w:szCs w:val="24"/>
                </w:rPr>
                <w:alias w:val="计划减持原因"/>
                <w:tag w:val="_GBC_079d9362defc4f678f7400317ab14c3b"/>
                <w:id w:val="-578282938"/>
                <w:lock w:val="sdtLocked"/>
              </w:sdtPr>
              <w:sdtEndPr/>
              <w:sdtContent>
                <w:tc>
                  <w:tcPr>
                    <w:tcW w:w="3374" w:type="pct"/>
                    <w:vAlign w:val="center"/>
                  </w:tcPr>
                  <w:p w:rsidR="00A42402" w:rsidRDefault="00844A53">
                    <w:pPr>
                      <w:spacing w:line="360" w:lineRule="auto"/>
                      <w:rPr>
                        <w:rFonts w:ascii="宋体" w:eastAsia="宋体" w:hAnsi="宋体"/>
                        <w:sz w:val="24"/>
                        <w:szCs w:val="24"/>
                      </w:rPr>
                    </w:pPr>
                    <w:r>
                      <w:rPr>
                        <w:rFonts w:ascii="宋体" w:eastAsia="宋体" w:hAnsi="宋体" w:hint="eastAsia"/>
                        <w:sz w:val="24"/>
                        <w:szCs w:val="24"/>
                      </w:rPr>
                      <w:t>资金需求</w:t>
                    </w:r>
                  </w:p>
                </w:tc>
              </w:sdtContent>
            </w:sdt>
          </w:tr>
        </w:tbl>
        <w:p w:rsidR="00844A53" w:rsidRDefault="00F82014" w:rsidP="00844A53"/>
      </w:sdtContent>
    </w:sdt>
    <w:p w:rsidR="0036083D" w:rsidRDefault="0027159A" w:rsidP="00844A53">
      <w:r>
        <w:rPr>
          <w:rFonts w:hint="eastAsia"/>
        </w:rPr>
        <w:t>预披露期间，若公司股票发生停牌情形的，实际开始减持的时间根据停牌时间相应顺延。</w:t>
      </w:r>
    </w:p>
    <w:p w:rsidR="0036083D" w:rsidRDefault="0036083D">
      <w:pPr>
        <w:spacing w:beforeLines="50" w:before="156"/>
      </w:pPr>
    </w:p>
    <w:sdt>
      <w:sdtPr>
        <w:rPr>
          <w:rFonts w:asciiTheme="minorEastAsia" w:eastAsiaTheme="minorEastAsia" w:hAnsiTheme="minorEastAsia" w:cs="宋体" w:hint="eastAsia"/>
          <w:b w:val="0"/>
          <w:bCs w:val="0"/>
          <w:color w:val="000000"/>
          <w:kern w:val="0"/>
          <w:sz w:val="24"/>
          <w:szCs w:val="24"/>
        </w:rPr>
        <w:alias w:val="模块:相关股东是否有其他安排"/>
        <w:tag w:val="_SEC_eb44d4973c4e496fa9cc45462e4b791a"/>
        <w:id w:val="-97411867"/>
        <w:lock w:val="sdtLocked"/>
        <w:placeholder>
          <w:docPart w:val="GBC22222222222222222222222222222"/>
        </w:placeholder>
      </w:sdtPr>
      <w:sdtEndPr>
        <w:rPr>
          <w:rFonts w:eastAsiaTheme="majorEastAsia" w:hint="default"/>
          <w:b/>
          <w:bCs/>
        </w:rPr>
      </w:sdtEndPr>
      <w:sdtContent>
        <w:p w:rsidR="0036083D" w:rsidRDefault="0027159A" w:rsidP="00A42402">
          <w:pPr>
            <w:pStyle w:val="2"/>
            <w:numPr>
              <w:ilvl w:val="0"/>
              <w:numId w:val="7"/>
            </w:numPr>
            <w:spacing w:before="0" w:after="0" w:line="360" w:lineRule="auto"/>
            <w:ind w:left="0" w:firstLine="0"/>
            <w:rPr>
              <w:rFonts w:asciiTheme="minorEastAsia" w:hAnsiTheme="minorEastAsia" w:cs="宋体"/>
              <w:color w:val="000000"/>
              <w:kern w:val="0"/>
              <w:sz w:val="24"/>
              <w:szCs w:val="24"/>
            </w:rPr>
          </w:pPr>
          <w:r>
            <w:rPr>
              <w:rStyle w:val="20"/>
              <w:rFonts w:hint="eastAsia"/>
              <w:sz w:val="24"/>
              <w:szCs w:val="24"/>
            </w:rPr>
            <w:t>相关股东是否有其他安排</w:t>
          </w:r>
          <w:r>
            <w:rPr>
              <w:rStyle w:val="20"/>
              <w:rFonts w:hint="eastAsia"/>
              <w:sz w:val="24"/>
              <w:szCs w:val="24"/>
            </w:rPr>
            <w:t xml:space="preserve"> </w:t>
          </w:r>
          <w:r>
            <w:rPr>
              <w:rStyle w:val="20"/>
              <w:sz w:val="24"/>
              <w:szCs w:val="24"/>
            </w:rPr>
            <w:t xml:space="preserve">   </w:t>
          </w:r>
          <w:sdt>
            <w:sdtPr>
              <w:rPr>
                <w:rStyle w:val="20"/>
                <w:sz w:val="24"/>
                <w:szCs w:val="24"/>
              </w:rPr>
              <w:alias w:val="相关股东是/否有其他安排[双击切换]"/>
              <w:tag w:val="_GBC_9ba07994687f49fda200c0050a246354"/>
              <w:id w:val="-1006818783"/>
              <w:lock w:val="sdtLocked"/>
              <w:placeholder>
                <w:docPart w:val="GBC22222222222222222222222222222"/>
              </w:placeholder>
            </w:sdtPr>
            <w:sdtEndPr>
              <w:rPr>
                <w:rStyle w:val="20"/>
              </w:rPr>
            </w:sdtEndPr>
            <w:sdtContent>
              <w:r>
                <w:rPr>
                  <w:rStyle w:val="20"/>
                  <w:rFonts w:ascii="宋体" w:eastAsia="宋体" w:hAnsi="宋体"/>
                  <w:sz w:val="24"/>
                  <w:szCs w:val="24"/>
                </w:rPr>
                <w:fldChar w:fldCharType="begin"/>
              </w:r>
              <w:r w:rsidR="00A42402">
                <w:rPr>
                  <w:rStyle w:val="20"/>
                  <w:rFonts w:ascii="宋体" w:eastAsia="宋体" w:hAnsi="宋体"/>
                  <w:sz w:val="24"/>
                  <w:szCs w:val="24"/>
                </w:rPr>
                <w:instrText xml:space="preserve"> MACROBUTTON  SnrToggleCheckbox □是 </w:instrText>
              </w:r>
              <w:r>
                <w:rPr>
                  <w:rStyle w:val="20"/>
                  <w:rFonts w:ascii="宋体" w:eastAsia="宋体" w:hAnsi="宋体"/>
                  <w:sz w:val="24"/>
                  <w:szCs w:val="24"/>
                </w:rPr>
                <w:fldChar w:fldCharType="end"/>
              </w:r>
              <w:r>
                <w:rPr>
                  <w:rStyle w:val="20"/>
                  <w:rFonts w:ascii="宋体" w:eastAsia="宋体" w:hAnsi="宋体"/>
                  <w:sz w:val="24"/>
                  <w:szCs w:val="24"/>
                </w:rPr>
                <w:fldChar w:fldCharType="begin"/>
              </w:r>
              <w:r w:rsidR="00A42402">
                <w:rPr>
                  <w:rStyle w:val="20"/>
                  <w:rFonts w:ascii="宋体" w:eastAsia="宋体" w:hAnsi="宋体"/>
                  <w:sz w:val="24"/>
                  <w:szCs w:val="24"/>
                </w:rPr>
                <w:instrText xml:space="preserve"> MACROBUTTON  SnrToggleCheckbox √否 </w:instrText>
              </w:r>
              <w:r>
                <w:rPr>
                  <w:rStyle w:val="20"/>
                  <w:rFonts w:ascii="宋体" w:eastAsia="宋体" w:hAnsi="宋体"/>
                  <w:sz w:val="24"/>
                  <w:szCs w:val="24"/>
                </w:rPr>
                <w:fldChar w:fldCharType="end"/>
              </w:r>
            </w:sdtContent>
          </w:sdt>
        </w:p>
      </w:sdtContent>
    </w:sdt>
    <w:p w:rsidR="0036083D" w:rsidRDefault="0036083D">
      <w:pPr>
        <w:widowControl/>
        <w:spacing w:line="360" w:lineRule="auto"/>
        <w:ind w:firstLineChars="200" w:firstLine="480"/>
        <w:jc w:val="left"/>
        <w:rPr>
          <w:rFonts w:asciiTheme="minorEastAsia" w:hAnsiTheme="minorEastAsia" w:cs="宋体"/>
          <w:color w:val="000000"/>
          <w:kern w:val="0"/>
          <w:sz w:val="24"/>
          <w:szCs w:val="24"/>
        </w:rPr>
      </w:pPr>
    </w:p>
    <w:bookmarkStart w:id="5" w:name="_Hlk503444830" w:displacedByCustomXml="next"/>
    <w:sdt>
      <w:sdtPr>
        <w:rPr>
          <w:rFonts w:asciiTheme="minorEastAsia" w:eastAsiaTheme="minorEastAsia" w:hAnsiTheme="minorEastAsia" w:cs="宋体" w:hint="eastAsia"/>
          <w:b w:val="0"/>
          <w:bCs w:val="0"/>
          <w:color w:val="000000"/>
          <w:kern w:val="0"/>
          <w:sz w:val="21"/>
          <w:szCs w:val="24"/>
        </w:rPr>
        <w:alias w:val="模块:大股东及董监高是否作出承诺"/>
        <w:tag w:val="_SEC_6b6aef22ca394d50b0055a41aba203df"/>
        <w:id w:val="-1415305576"/>
        <w:lock w:val="sdtLocked"/>
        <w:placeholder>
          <w:docPart w:val="GBC22222222222222222222222222222"/>
        </w:placeholder>
      </w:sdtPr>
      <w:sdtEndPr>
        <w:rPr>
          <w:rFonts w:hint="default"/>
          <w:sz w:val="24"/>
        </w:rPr>
      </w:sdtEndPr>
      <w:sdtContent>
        <w:p w:rsidR="0036083D" w:rsidRDefault="0027159A">
          <w:pPr>
            <w:pStyle w:val="2"/>
            <w:numPr>
              <w:ilvl w:val="0"/>
              <w:numId w:val="7"/>
            </w:numPr>
            <w:spacing w:before="0" w:after="0" w:line="360" w:lineRule="auto"/>
            <w:ind w:left="424" w:hangingChars="202" w:hanging="424"/>
            <w:rPr>
              <w:bCs w:val="0"/>
              <w:sz w:val="24"/>
            </w:rPr>
          </w:pPr>
          <w:r>
            <w:rPr>
              <w:rStyle w:val="20"/>
              <w:rFonts w:hint="eastAsia"/>
              <w:sz w:val="24"/>
            </w:rPr>
            <w:t>大股东及</w:t>
          </w:r>
          <w:proofErr w:type="gramStart"/>
          <w:r>
            <w:rPr>
              <w:rStyle w:val="20"/>
              <w:rFonts w:hint="eastAsia"/>
              <w:sz w:val="24"/>
            </w:rPr>
            <w:t>董监高此前</w:t>
          </w:r>
          <w:proofErr w:type="gramEnd"/>
          <w:r>
            <w:rPr>
              <w:rStyle w:val="20"/>
              <w:rFonts w:hint="eastAsia"/>
              <w:sz w:val="24"/>
            </w:rPr>
            <w:t>对持股比例、持股数量、持股期限、减持方式、减持数量、减</w:t>
          </w:r>
          <w:proofErr w:type="gramStart"/>
          <w:r>
            <w:rPr>
              <w:rStyle w:val="20"/>
              <w:rFonts w:hint="eastAsia"/>
              <w:sz w:val="24"/>
            </w:rPr>
            <w:t>持价格</w:t>
          </w:r>
          <w:proofErr w:type="gramEnd"/>
          <w:r>
            <w:rPr>
              <w:rStyle w:val="20"/>
              <w:rFonts w:hint="eastAsia"/>
              <w:sz w:val="24"/>
            </w:rPr>
            <w:t>等是否</w:t>
          </w:r>
          <w:proofErr w:type="gramStart"/>
          <w:r>
            <w:rPr>
              <w:rStyle w:val="20"/>
              <w:rFonts w:hint="eastAsia"/>
              <w:sz w:val="24"/>
            </w:rPr>
            <w:t>作出</w:t>
          </w:r>
          <w:proofErr w:type="gramEnd"/>
          <w:r>
            <w:rPr>
              <w:rStyle w:val="20"/>
              <w:rFonts w:hint="eastAsia"/>
              <w:sz w:val="24"/>
            </w:rPr>
            <w:t>承诺</w:t>
          </w:r>
          <w:r>
            <w:rPr>
              <w:rStyle w:val="20"/>
              <w:rFonts w:hint="eastAsia"/>
              <w:sz w:val="24"/>
            </w:rPr>
            <w:t xml:space="preserve"> </w:t>
          </w:r>
          <w:r>
            <w:rPr>
              <w:rStyle w:val="20"/>
              <w:sz w:val="24"/>
            </w:rPr>
            <w:t xml:space="preserve">   </w:t>
          </w:r>
          <w:sdt>
            <w:sdtPr>
              <w:rPr>
                <w:rFonts w:hint="eastAsia"/>
                <w:b w:val="0"/>
                <w:bCs w:val="0"/>
              </w:rPr>
              <w:alias w:val="此前是/否对减持作出承诺[双击切换]"/>
              <w:tag w:val="_GBC_89bb3443137e40b594975f2099d8f58a"/>
              <w:id w:val="1344205954"/>
              <w:lock w:val="sdtLocked"/>
              <w:placeholder>
                <w:docPart w:val="GBC22222222222222222222222222222"/>
              </w:placeholder>
            </w:sdtPr>
            <w:sdtEndPr/>
            <w:sdtContent>
              <w:r>
                <w:rPr>
                  <w:rFonts w:asciiTheme="minorEastAsia" w:hAnsiTheme="minorEastAsia"/>
                  <w:b w:val="0"/>
                  <w:sz w:val="24"/>
                  <w:szCs w:val="24"/>
                </w:rPr>
                <w:fldChar w:fldCharType="begin"/>
              </w:r>
              <w:r w:rsidR="008C06CC">
                <w:rPr>
                  <w:rFonts w:asciiTheme="minorEastAsia" w:hAnsiTheme="minorEastAsia"/>
                  <w:b w:val="0"/>
                  <w:sz w:val="24"/>
                  <w:szCs w:val="24"/>
                </w:rPr>
                <w:instrText xml:space="preserve"> MACROBUTTON  SnrToggleCheckbox √是 </w:instrText>
              </w:r>
              <w:r>
                <w:rPr>
                  <w:rFonts w:asciiTheme="minorEastAsia" w:hAnsiTheme="minorEastAsia"/>
                  <w:b w:val="0"/>
                  <w:sz w:val="24"/>
                  <w:szCs w:val="24"/>
                </w:rPr>
                <w:fldChar w:fldCharType="end"/>
              </w:r>
              <w:r>
                <w:rPr>
                  <w:rFonts w:asciiTheme="minorEastAsia" w:hAnsiTheme="minorEastAsia"/>
                  <w:b w:val="0"/>
                  <w:sz w:val="24"/>
                  <w:szCs w:val="24"/>
                </w:rPr>
                <w:fldChar w:fldCharType="begin"/>
              </w:r>
              <w:r w:rsidR="008C06CC">
                <w:rPr>
                  <w:rFonts w:asciiTheme="minorEastAsia" w:hAnsiTheme="minorEastAsia"/>
                  <w:b w:val="0"/>
                  <w:sz w:val="24"/>
                  <w:szCs w:val="24"/>
                </w:rPr>
                <w:instrText xml:space="preserve"> MACROBUTTON  SnrToggleCheckbox □否 </w:instrText>
              </w:r>
              <w:r>
                <w:rPr>
                  <w:rFonts w:asciiTheme="minorEastAsia" w:hAnsiTheme="minorEastAsia"/>
                  <w:b w:val="0"/>
                  <w:sz w:val="24"/>
                  <w:szCs w:val="24"/>
                </w:rPr>
                <w:fldChar w:fldCharType="end"/>
              </w:r>
            </w:sdtContent>
          </w:sdt>
        </w:p>
        <w:sdt>
          <w:sdtPr>
            <w:rPr>
              <w:rFonts w:asciiTheme="minorEastAsia" w:hAnsiTheme="minorEastAsia"/>
              <w:sz w:val="24"/>
              <w:szCs w:val="24"/>
            </w:rPr>
            <w:alias w:val="大股东及董监高此前承诺内容"/>
            <w:tag w:val="_GBC_7ed8c33a77b14f75a1b624af5ab991de"/>
            <w:id w:val="2055041897"/>
            <w:lock w:val="sdtLocked"/>
            <w:placeholder>
              <w:docPart w:val="GBC22222222222222222222222222222"/>
            </w:placeholder>
          </w:sdtPr>
          <w:sdtEndPr/>
          <w:sdtContent>
            <w:p w:rsidR="0034294E" w:rsidRDefault="0034294E" w:rsidP="0034294E">
              <w:pPr>
                <w:widowControl/>
                <w:spacing w:line="360" w:lineRule="auto"/>
                <w:ind w:firstLineChars="177" w:firstLine="425"/>
                <w:jc w:val="left"/>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、公司</w:t>
              </w:r>
              <w:r w:rsidRPr="0034294E">
                <w:rPr>
                  <w:rFonts w:asciiTheme="minorEastAsia" w:hAnsiTheme="minorEastAsia" w:hint="eastAsia"/>
                  <w:sz w:val="24"/>
                  <w:szCs w:val="24"/>
                </w:rPr>
                <w:t>首次公开发行股票并上市时</w:t>
              </w:r>
              <w:r>
                <w:rPr>
                  <w:rFonts w:asciiTheme="minorEastAsia" w:hAnsiTheme="minorEastAsia" w:hint="eastAsia"/>
                  <w:sz w:val="24"/>
                  <w:szCs w:val="24"/>
                </w:rPr>
                <w:t>，股东小</w:t>
              </w:r>
              <w:proofErr w:type="gramStart"/>
              <w:r>
                <w:rPr>
                  <w:rFonts w:asciiTheme="minorEastAsia" w:hAnsiTheme="minorEastAsia" w:hint="eastAsia"/>
                  <w:sz w:val="24"/>
                  <w:szCs w:val="24"/>
                </w:rPr>
                <w:t>倍</w:t>
              </w:r>
              <w:proofErr w:type="gramEnd"/>
              <w:r>
                <w:rPr>
                  <w:rFonts w:asciiTheme="minorEastAsia" w:hAnsiTheme="minorEastAsia" w:hint="eastAsia"/>
                  <w:sz w:val="24"/>
                  <w:szCs w:val="24"/>
                </w:rPr>
                <w:t>一号</w:t>
              </w:r>
              <w:r w:rsidRPr="0034294E">
                <w:rPr>
                  <w:rFonts w:asciiTheme="minorEastAsia" w:hAnsiTheme="minorEastAsia" w:hint="eastAsia"/>
                  <w:sz w:val="24"/>
                  <w:szCs w:val="24"/>
                </w:rPr>
                <w:t>以</w:t>
              </w:r>
              <w:r>
                <w:rPr>
                  <w:rFonts w:asciiTheme="minorEastAsia" w:hAnsiTheme="minorEastAsia" w:hint="eastAsia"/>
                  <w:sz w:val="24"/>
                  <w:szCs w:val="24"/>
                </w:rPr>
                <w:t>及小</w:t>
              </w:r>
              <w:proofErr w:type="gramStart"/>
              <w:r>
                <w:rPr>
                  <w:rFonts w:asciiTheme="minorEastAsia" w:hAnsiTheme="minorEastAsia" w:hint="eastAsia"/>
                  <w:sz w:val="24"/>
                  <w:szCs w:val="24"/>
                </w:rPr>
                <w:t>倍</w:t>
              </w:r>
              <w:proofErr w:type="gramEnd"/>
              <w:r>
                <w:rPr>
                  <w:rFonts w:asciiTheme="minorEastAsia" w:hAnsiTheme="minorEastAsia" w:hint="eastAsia"/>
                  <w:sz w:val="24"/>
                  <w:szCs w:val="24"/>
                </w:rPr>
                <w:t>二号</w:t>
              </w:r>
              <w:r w:rsidRPr="0034294E">
                <w:rPr>
                  <w:rFonts w:asciiTheme="minorEastAsia" w:hAnsiTheme="minorEastAsia" w:hint="eastAsia"/>
                  <w:sz w:val="24"/>
                  <w:szCs w:val="24"/>
                </w:rPr>
                <w:t>承诺</w:t>
              </w:r>
              <w:r>
                <w:rPr>
                  <w:rFonts w:asciiTheme="minorEastAsia" w:hAnsiTheme="minorEastAsia" w:hint="eastAsia"/>
                  <w:sz w:val="24"/>
                  <w:szCs w:val="24"/>
                </w:rPr>
                <w:t>：</w:t>
              </w:r>
            </w:p>
            <w:p w:rsidR="0034294E" w:rsidRDefault="0034294E" w:rsidP="0034294E">
              <w:pPr>
                <w:widowControl/>
                <w:spacing w:line="360" w:lineRule="auto"/>
                <w:ind w:firstLineChars="200" w:firstLine="480"/>
                <w:rPr>
                  <w:rFonts w:asciiTheme="minorEastAsia" w:hAnsiTheme="minorEastAsia"/>
                  <w:sz w:val="24"/>
                  <w:szCs w:val="24"/>
                </w:rPr>
              </w:pPr>
              <w:r w:rsidRPr="0034294E">
                <w:rPr>
                  <w:rFonts w:asciiTheme="minorEastAsia" w:hAnsiTheme="minorEastAsia" w:hint="eastAsia"/>
                  <w:sz w:val="24"/>
                  <w:szCs w:val="24"/>
                </w:rPr>
                <w:t>自发行人首</w:t>
              </w:r>
              <w:r>
                <w:rPr>
                  <w:rFonts w:asciiTheme="minorEastAsia" w:hAnsiTheme="minorEastAsia" w:hint="eastAsia"/>
                  <w:sz w:val="24"/>
                  <w:szCs w:val="24"/>
                </w:rPr>
                <w:t>次公开发行股票并在主板上市之日起三十六个月内，</w:t>
              </w:r>
              <w:r w:rsidRPr="0034294E">
                <w:rPr>
                  <w:rFonts w:asciiTheme="minorEastAsia" w:hAnsiTheme="minorEastAsia" w:hint="eastAsia"/>
                  <w:sz w:val="24"/>
                  <w:szCs w:val="24"/>
                </w:rPr>
                <w:t>本企业将不转让或者委托他人管理本企业直接或者间接持有的发行人公开发行股票前已发行的股份，也不由发行人回购本企业直接或者间接持有的发行人公开发行股票前已发行的股份。本企业所持股票在锁定期满后两年内减持的，其减</w:t>
              </w:r>
              <w:proofErr w:type="gramStart"/>
              <w:r w:rsidRPr="0034294E">
                <w:rPr>
                  <w:rFonts w:asciiTheme="minorEastAsia" w:hAnsiTheme="minorEastAsia" w:hint="eastAsia"/>
                  <w:sz w:val="24"/>
                  <w:szCs w:val="24"/>
                </w:rPr>
                <w:t>持价格</w:t>
              </w:r>
              <w:proofErr w:type="gramEnd"/>
              <w:r w:rsidRPr="0034294E">
                <w:rPr>
                  <w:rFonts w:asciiTheme="minorEastAsia" w:hAnsiTheme="minorEastAsia" w:hint="eastAsia"/>
                  <w:sz w:val="24"/>
                  <w:szCs w:val="24"/>
                </w:rPr>
                <w:t>不低于发行价</w:t>
              </w:r>
              <w:r>
                <w:rPr>
                  <w:rFonts w:asciiTheme="minorEastAsia" w:hAnsiTheme="minorEastAsia" w:hint="eastAsia"/>
                  <w:sz w:val="24"/>
                  <w:szCs w:val="24"/>
                </w:rPr>
                <w:t>；</w:t>
              </w:r>
              <w:r w:rsidRPr="0034294E">
                <w:rPr>
                  <w:rFonts w:asciiTheme="minorEastAsia" w:hAnsiTheme="minorEastAsia" w:hint="eastAsia"/>
                  <w:sz w:val="24"/>
                  <w:szCs w:val="24"/>
                </w:rPr>
                <w:t>发行人上市后6个月内如发行人股票连续20个交易日的收盘价均低于发行价，或者上市后6个月期末收盘价低于发行价，本企业持有发行人股票的锁定期限自动延长至少6个月。若发行人股票在此期间发生除权、除息的，上述发行价格将作相应调整。张文生与本企业所持股票在锁定期满后两年内减持的，减持发行人股票比例合计不超过发行人股份总数的15%，且股票减持不影响张文生对发行人的控制权。本企业所持股票在锁定期满后两年内减持的，将提前5个交易日向发行人提交减持原因、减持数量、减持方式、未来减持计划、减持对发</w:t>
              </w:r>
              <w:r>
                <w:rPr>
                  <w:rFonts w:asciiTheme="minorEastAsia" w:hAnsiTheme="minorEastAsia" w:hint="eastAsia"/>
                  <w:sz w:val="24"/>
                  <w:szCs w:val="24"/>
                </w:rPr>
                <w:t>行人治理结构及持续经营影响的说明，</w:t>
              </w:r>
              <w:r w:rsidRPr="0034294E">
                <w:rPr>
                  <w:rFonts w:asciiTheme="minorEastAsia" w:hAnsiTheme="minorEastAsia" w:hint="eastAsia"/>
                  <w:sz w:val="24"/>
                  <w:szCs w:val="24"/>
                </w:rPr>
                <w:t>并由发行人在减持前3个交</w:t>
              </w:r>
              <w:r>
                <w:rPr>
                  <w:rFonts w:asciiTheme="minorEastAsia" w:hAnsiTheme="minorEastAsia" w:hint="eastAsia"/>
                  <w:sz w:val="24"/>
                  <w:szCs w:val="24"/>
                </w:rPr>
                <w:t>易日予以公告。</w:t>
              </w:r>
            </w:p>
            <w:p w:rsidR="00D97BB5" w:rsidRDefault="0034294E" w:rsidP="00D97BB5">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D97BB5" w:rsidRPr="00D97BB5">
                <w:rPr>
                  <w:rFonts w:asciiTheme="minorEastAsia" w:hAnsiTheme="minorEastAsia" w:hint="eastAsia"/>
                  <w:sz w:val="24"/>
                  <w:szCs w:val="24"/>
                </w:rPr>
                <w:t>公司首次公开发行股票并上市时，</w:t>
              </w:r>
              <w:r w:rsidR="00D97BB5">
                <w:rPr>
                  <w:rFonts w:asciiTheme="minorEastAsia" w:hAnsiTheme="minorEastAsia" w:hint="eastAsia"/>
                  <w:sz w:val="24"/>
                  <w:szCs w:val="24"/>
                </w:rPr>
                <w:t>通过小</w:t>
              </w:r>
              <w:proofErr w:type="gramStart"/>
              <w:r w:rsidR="00D97BB5">
                <w:rPr>
                  <w:rFonts w:asciiTheme="minorEastAsia" w:hAnsiTheme="minorEastAsia" w:hint="eastAsia"/>
                  <w:sz w:val="24"/>
                  <w:szCs w:val="24"/>
                </w:rPr>
                <w:t>倍</w:t>
              </w:r>
              <w:proofErr w:type="gramEnd"/>
              <w:r w:rsidR="00D97BB5">
                <w:rPr>
                  <w:rFonts w:asciiTheme="minorEastAsia" w:hAnsiTheme="minorEastAsia" w:hint="eastAsia"/>
                  <w:sz w:val="24"/>
                  <w:szCs w:val="24"/>
                </w:rPr>
                <w:t>一号、小</w:t>
              </w:r>
              <w:proofErr w:type="gramStart"/>
              <w:r w:rsidR="00D97BB5">
                <w:rPr>
                  <w:rFonts w:asciiTheme="minorEastAsia" w:hAnsiTheme="minorEastAsia" w:hint="eastAsia"/>
                  <w:sz w:val="24"/>
                  <w:szCs w:val="24"/>
                </w:rPr>
                <w:t>倍</w:t>
              </w:r>
              <w:proofErr w:type="gramEnd"/>
              <w:r w:rsidR="00D97BB5">
                <w:rPr>
                  <w:rFonts w:asciiTheme="minorEastAsia" w:hAnsiTheme="minorEastAsia" w:hint="eastAsia"/>
                  <w:sz w:val="24"/>
                  <w:szCs w:val="24"/>
                </w:rPr>
                <w:t>二号</w:t>
              </w:r>
              <w:r w:rsidR="00D97BB5" w:rsidRPr="00D97BB5">
                <w:rPr>
                  <w:rFonts w:asciiTheme="minorEastAsia" w:hAnsiTheme="minorEastAsia" w:hint="eastAsia"/>
                  <w:sz w:val="24"/>
                  <w:szCs w:val="24"/>
                </w:rPr>
                <w:t>间接持有发行人股份的董事、监</w:t>
              </w:r>
              <w:r w:rsidR="00D97BB5">
                <w:rPr>
                  <w:rFonts w:asciiTheme="minorEastAsia" w:hAnsiTheme="minorEastAsia" w:hint="eastAsia"/>
                  <w:sz w:val="24"/>
                  <w:szCs w:val="24"/>
                </w:rPr>
                <w:t>事、高级管理人员王新余、</w:t>
              </w:r>
              <w:proofErr w:type="gramStart"/>
              <w:r w:rsidR="00D97BB5">
                <w:rPr>
                  <w:rFonts w:asciiTheme="minorEastAsia" w:hAnsiTheme="minorEastAsia" w:hint="eastAsia"/>
                  <w:sz w:val="24"/>
                  <w:szCs w:val="24"/>
                </w:rPr>
                <w:t>嵇</w:t>
              </w:r>
              <w:proofErr w:type="gramEnd"/>
              <w:r w:rsidR="00D97BB5">
                <w:rPr>
                  <w:rFonts w:asciiTheme="minorEastAsia" w:hAnsiTheme="minorEastAsia" w:hint="eastAsia"/>
                  <w:sz w:val="24"/>
                  <w:szCs w:val="24"/>
                </w:rPr>
                <w:t>玉芳、姜强、徐玲、蔡君鑫</w:t>
              </w:r>
              <w:r w:rsidR="00D97BB5" w:rsidRPr="00D97BB5">
                <w:rPr>
                  <w:rFonts w:asciiTheme="minorEastAsia" w:hAnsiTheme="minorEastAsia" w:hint="eastAsia"/>
                  <w:sz w:val="24"/>
                  <w:szCs w:val="24"/>
                </w:rPr>
                <w:t>承诺</w:t>
              </w:r>
              <w:r w:rsidR="00D97BB5">
                <w:rPr>
                  <w:rFonts w:asciiTheme="minorEastAsia" w:hAnsiTheme="minorEastAsia" w:hint="eastAsia"/>
                  <w:sz w:val="24"/>
                  <w:szCs w:val="24"/>
                </w:rPr>
                <w:t>：自发行人股票上市交易之日起三十</w:t>
              </w:r>
              <w:r w:rsidR="00D97BB5" w:rsidRPr="00D97BB5">
                <w:rPr>
                  <w:rFonts w:asciiTheme="minorEastAsia" w:hAnsiTheme="minorEastAsia" w:hint="eastAsia"/>
                  <w:sz w:val="24"/>
                  <w:szCs w:val="24"/>
                </w:rPr>
                <w:t>六个月内，本人不转让或者委托他人管理</w:t>
              </w:r>
              <w:r w:rsidR="00D97BB5" w:rsidRPr="00D97BB5">
                <w:rPr>
                  <w:rFonts w:asciiTheme="minorEastAsia" w:hAnsiTheme="minorEastAsia" w:hint="eastAsia"/>
                  <w:sz w:val="24"/>
                  <w:szCs w:val="24"/>
                </w:rPr>
                <w:lastRenderedPageBreak/>
                <w:t>本人直接或间接持有的发行人股份，也不由发行人回购该部分股份。在上述锁定期满后两年内减持的，减</w:t>
              </w:r>
              <w:proofErr w:type="gramStart"/>
              <w:r w:rsidR="00D97BB5" w:rsidRPr="00D97BB5">
                <w:rPr>
                  <w:rFonts w:asciiTheme="minorEastAsia" w:hAnsiTheme="minorEastAsia" w:hint="eastAsia"/>
                  <w:sz w:val="24"/>
                  <w:szCs w:val="24"/>
                </w:rPr>
                <w:t>持价格</w:t>
              </w:r>
              <w:proofErr w:type="gramEnd"/>
              <w:r w:rsidR="00D97BB5" w:rsidRPr="00D97BB5">
                <w:rPr>
                  <w:rFonts w:asciiTheme="minorEastAsia" w:hAnsiTheme="minorEastAsia" w:hint="eastAsia"/>
                  <w:sz w:val="24"/>
                  <w:szCs w:val="24"/>
                </w:rPr>
                <w:t>不低于发行人首次公开发行股票的发行价。发行人上市后6个月内如其股票连续</w:t>
              </w:r>
              <w:r w:rsidR="00D97BB5">
                <w:rPr>
                  <w:rFonts w:asciiTheme="minorEastAsia" w:hAnsiTheme="minorEastAsia" w:hint="eastAsia"/>
                  <w:sz w:val="24"/>
                  <w:szCs w:val="24"/>
                </w:rPr>
                <w:t>20</w:t>
              </w:r>
              <w:r w:rsidR="00D97BB5" w:rsidRPr="00D97BB5">
                <w:rPr>
                  <w:rFonts w:asciiTheme="minorEastAsia" w:hAnsiTheme="minorEastAsia" w:hint="eastAsia"/>
                  <w:sz w:val="24"/>
                  <w:szCs w:val="24"/>
                </w:rPr>
                <w:t>个交易日的收盘价均低于发行价的，或者上市后</w:t>
              </w:r>
              <w:r w:rsidR="00D97BB5">
                <w:rPr>
                  <w:rFonts w:asciiTheme="minorEastAsia" w:hAnsiTheme="minorEastAsia" w:hint="eastAsia"/>
                  <w:sz w:val="24"/>
                  <w:szCs w:val="24"/>
                </w:rPr>
                <w:t>6</w:t>
              </w:r>
              <w:r w:rsidR="00D97BB5" w:rsidRPr="00D97BB5">
                <w:rPr>
                  <w:rFonts w:asciiTheme="minorEastAsia" w:hAnsiTheme="minorEastAsia" w:hint="eastAsia"/>
                  <w:sz w:val="24"/>
                  <w:szCs w:val="24"/>
                </w:rPr>
                <w:t>个月期末收盘价低于发行价的，本人所直接或间接持有的发行人股份的锁定期自动延长6个月。若发行人股票在此期间发生除权、除息的，上述发行价格将作相应调整。在本人担任公司董事、监事、高级管理人员期间每年转让的股份不超过本人所直接或间接持有公司股份总数的</w:t>
              </w:r>
              <w:r w:rsidR="00D97BB5">
                <w:rPr>
                  <w:rFonts w:asciiTheme="minorEastAsia" w:hAnsiTheme="minorEastAsia" w:hint="eastAsia"/>
                  <w:sz w:val="24"/>
                  <w:szCs w:val="24"/>
                </w:rPr>
                <w:t>25%；离职后半年内，不转让直接或间接持有的公司股份。</w:t>
              </w:r>
            </w:p>
            <w:p w:rsidR="0036083D" w:rsidRDefault="00D97BB5" w:rsidP="00D97BB5">
              <w:pPr>
                <w:widowControl/>
                <w:spacing w:line="360" w:lineRule="auto"/>
                <w:ind w:firstLineChars="200" w:firstLine="480"/>
                <w:rPr>
                  <w:rFonts w:asciiTheme="minorEastAsia" w:hAnsiTheme="minorEastAsia"/>
                  <w:sz w:val="24"/>
                  <w:szCs w:val="24"/>
                </w:rPr>
              </w:pPr>
              <w:r w:rsidRPr="00D97BB5">
                <w:rPr>
                  <w:rFonts w:asciiTheme="minorEastAsia" w:hAnsiTheme="minorEastAsia" w:hint="eastAsia"/>
                  <w:sz w:val="24"/>
                  <w:szCs w:val="24"/>
                </w:rPr>
                <w:t>担任公司董事、监事、高级管理人员的相关承诺人承诺，不因职务变更、离职等原因，而放弃</w:t>
              </w:r>
              <w:r w:rsidR="00A85C08">
                <w:rPr>
                  <w:rFonts w:asciiTheme="minorEastAsia" w:hAnsiTheme="minorEastAsia" w:hint="eastAsia"/>
                  <w:sz w:val="24"/>
                  <w:szCs w:val="24"/>
                </w:rPr>
                <w:t>履</w:t>
              </w:r>
              <w:r w:rsidRPr="00D97BB5">
                <w:rPr>
                  <w:rFonts w:asciiTheme="minorEastAsia" w:hAnsiTheme="minorEastAsia" w:hint="eastAsia"/>
                  <w:sz w:val="24"/>
                  <w:szCs w:val="24"/>
                </w:rPr>
                <w:t>行前述承诺。</w:t>
              </w:r>
            </w:p>
          </w:sdtContent>
        </w:sdt>
        <w:p w:rsidR="0036083D" w:rsidRDefault="0036083D">
          <w:pPr>
            <w:widowControl/>
            <w:spacing w:line="360" w:lineRule="auto"/>
            <w:ind w:firstLineChars="200" w:firstLine="480"/>
            <w:jc w:val="left"/>
            <w:rPr>
              <w:rFonts w:asciiTheme="minorEastAsia" w:hAnsiTheme="minorEastAsia"/>
              <w:sz w:val="24"/>
              <w:szCs w:val="24"/>
            </w:rPr>
          </w:pPr>
        </w:p>
        <w:p w:rsidR="0036083D" w:rsidRDefault="0027159A" w:rsidP="005D4898">
          <w:pPr>
            <w:widowControl/>
            <w:spacing w:line="360" w:lineRule="auto"/>
            <w:ind w:firstLineChars="177" w:firstLine="42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本次拟减持事项与此前已披露的承诺是否一致 </w:t>
          </w:r>
          <w:r>
            <w:rPr>
              <w:rFonts w:asciiTheme="minorEastAsia" w:hAnsiTheme="minorEastAsia" w:cs="宋体"/>
              <w:color w:val="000000"/>
              <w:kern w:val="0"/>
              <w:sz w:val="24"/>
              <w:szCs w:val="24"/>
            </w:rPr>
            <w:t xml:space="preserve">    </w:t>
          </w:r>
          <w:sdt>
            <w:sdtPr>
              <w:rPr>
                <w:rFonts w:asciiTheme="minorEastAsia" w:hAnsiTheme="minorEastAsia" w:cs="宋体" w:hint="eastAsia"/>
                <w:color w:val="000000"/>
                <w:kern w:val="0"/>
                <w:sz w:val="24"/>
                <w:szCs w:val="24"/>
              </w:rPr>
              <w:alias w:val="本次拟减持事项与此前已披露的承诺是/否一致"/>
              <w:tag w:val="_GBC_1de9f2a31f334eaaa7fbc5d211da15b2"/>
              <w:id w:val="-429117861"/>
              <w:lock w:val="sdtLocked"/>
              <w:placeholder>
                <w:docPart w:val="GBC22222222222222222222222222222"/>
              </w:placeholder>
            </w:sdtPr>
            <w:sdtEndPr/>
            <w:sdtContent>
              <w:r>
                <w:rPr>
                  <w:rFonts w:ascii="宋体" w:eastAsia="宋体" w:hAnsi="宋体" w:cs="宋体"/>
                  <w:color w:val="000000"/>
                  <w:kern w:val="0"/>
                  <w:sz w:val="24"/>
                  <w:szCs w:val="24"/>
                </w:rPr>
                <w:fldChar w:fldCharType="begin"/>
              </w:r>
              <w:r w:rsidR="005D4898">
                <w:rPr>
                  <w:rFonts w:ascii="宋体" w:eastAsia="宋体" w:hAnsi="宋体" w:cs="宋体"/>
                  <w:color w:val="000000"/>
                  <w:kern w:val="0"/>
                  <w:sz w:val="24"/>
                  <w:szCs w:val="24"/>
                </w:rPr>
                <w:instrText xml:space="preserve"> MACROBUTTON  SnrToggleCheckbox √是 </w:instrText>
              </w:r>
              <w:r>
                <w:rPr>
                  <w:rFonts w:ascii="宋体" w:eastAsia="宋体" w:hAnsi="宋体" w:cs="宋体"/>
                  <w:color w:val="000000"/>
                  <w:kern w:val="0"/>
                  <w:sz w:val="24"/>
                  <w:szCs w:val="24"/>
                </w:rPr>
                <w:fldChar w:fldCharType="end"/>
              </w:r>
              <w:r>
                <w:rPr>
                  <w:rFonts w:ascii="宋体" w:eastAsia="宋体" w:hAnsi="宋体" w:cs="宋体"/>
                  <w:color w:val="000000"/>
                  <w:kern w:val="0"/>
                  <w:sz w:val="24"/>
                  <w:szCs w:val="24"/>
                </w:rPr>
                <w:fldChar w:fldCharType="begin"/>
              </w:r>
              <w:r w:rsidR="005D4898">
                <w:rPr>
                  <w:rFonts w:ascii="宋体" w:eastAsia="宋体" w:hAnsi="宋体" w:cs="宋体"/>
                  <w:color w:val="000000"/>
                  <w:kern w:val="0"/>
                  <w:sz w:val="24"/>
                  <w:szCs w:val="24"/>
                </w:rPr>
                <w:instrText xml:space="preserve"> MACROBUTTON  SnrToggleCheckbox □否 </w:instrText>
              </w:r>
              <w:r>
                <w:rPr>
                  <w:rFonts w:ascii="宋体" w:eastAsia="宋体" w:hAnsi="宋体" w:cs="宋体"/>
                  <w:color w:val="000000"/>
                  <w:kern w:val="0"/>
                  <w:sz w:val="24"/>
                  <w:szCs w:val="24"/>
                </w:rPr>
                <w:fldChar w:fldCharType="end"/>
              </w:r>
            </w:sdtContent>
          </w:sdt>
        </w:p>
      </w:sdtContent>
    </w:sdt>
    <w:bookmarkEnd w:id="5"/>
    <w:p w:rsidR="0036083D" w:rsidRDefault="0036083D">
      <w:pPr>
        <w:widowControl/>
        <w:spacing w:line="360" w:lineRule="auto"/>
        <w:jc w:val="left"/>
        <w:rPr>
          <w:rFonts w:asciiTheme="minorEastAsia" w:hAnsiTheme="minorEastAsia" w:cs="宋体"/>
          <w:color w:val="000000"/>
          <w:kern w:val="0"/>
          <w:sz w:val="24"/>
          <w:szCs w:val="24"/>
        </w:rPr>
      </w:pPr>
    </w:p>
    <w:p w:rsidR="0036083D" w:rsidRDefault="0027159A">
      <w:pPr>
        <w:pStyle w:val="2"/>
        <w:numPr>
          <w:ilvl w:val="0"/>
          <w:numId w:val="7"/>
        </w:numPr>
        <w:spacing w:before="0" w:after="0" w:line="360" w:lineRule="auto"/>
        <w:ind w:left="0" w:firstLine="0"/>
        <w:rPr>
          <w:b w:val="0"/>
          <w:sz w:val="24"/>
        </w:rPr>
      </w:pPr>
      <w:r>
        <w:rPr>
          <w:rFonts w:hint="eastAsia"/>
          <w:b w:val="0"/>
          <w:sz w:val="24"/>
        </w:rPr>
        <w:t>本所要求的其他事项</w:t>
      </w:r>
    </w:p>
    <w:p w:rsidR="00FC3698" w:rsidRDefault="00177D54" w:rsidP="00E90EC3">
      <w:pPr>
        <w:spacing w:line="360" w:lineRule="auto"/>
        <w:ind w:firstLineChars="200" w:firstLine="420"/>
      </w:pPr>
      <w:r>
        <w:rPr>
          <w:rFonts w:hint="eastAsia"/>
        </w:rPr>
        <w:t>无。</w:t>
      </w:r>
    </w:p>
    <w:p w:rsidR="002705F9" w:rsidRDefault="002705F9" w:rsidP="002705F9">
      <w:pPr>
        <w:spacing w:line="360" w:lineRule="auto"/>
      </w:pPr>
    </w:p>
    <w:p w:rsidR="0036083D" w:rsidRDefault="0027159A">
      <w:pPr>
        <w:pStyle w:val="1"/>
        <w:numPr>
          <w:ilvl w:val="0"/>
          <w:numId w:val="6"/>
        </w:numPr>
        <w:spacing w:before="0" w:after="0" w:line="360" w:lineRule="auto"/>
        <w:rPr>
          <w:b w:val="0"/>
          <w:sz w:val="24"/>
        </w:rPr>
      </w:pPr>
      <w:r>
        <w:rPr>
          <w:b w:val="0"/>
          <w:sz w:val="24"/>
        </w:rPr>
        <w:t>减</w:t>
      </w:r>
      <w:proofErr w:type="gramStart"/>
      <w:r>
        <w:rPr>
          <w:b w:val="0"/>
          <w:sz w:val="24"/>
        </w:rPr>
        <w:t>持计划</w:t>
      </w:r>
      <w:proofErr w:type="gramEnd"/>
      <w:r>
        <w:rPr>
          <w:rFonts w:hint="eastAsia"/>
          <w:b w:val="0"/>
          <w:sz w:val="24"/>
        </w:rPr>
        <w:t>相关风险提示</w:t>
      </w:r>
    </w:p>
    <w:p w:rsidR="0036083D" w:rsidRDefault="0027159A">
      <w:pPr>
        <w:pStyle w:val="2"/>
        <w:numPr>
          <w:ilvl w:val="0"/>
          <w:numId w:val="8"/>
        </w:numPr>
        <w:spacing w:before="0" w:after="0" w:line="360" w:lineRule="auto"/>
        <w:ind w:left="425" w:hangingChars="177" w:hanging="425"/>
        <w:rPr>
          <w:rFonts w:asciiTheme="minorEastAsia" w:hAnsiTheme="minorEastAsia" w:cs="宋体"/>
          <w:b w:val="0"/>
          <w:color w:val="000000"/>
          <w:kern w:val="0"/>
          <w:sz w:val="24"/>
          <w:szCs w:val="24"/>
        </w:rPr>
      </w:pPr>
      <w:r>
        <w:rPr>
          <w:rFonts w:hint="eastAsia"/>
          <w:b w:val="0"/>
          <w:sz w:val="24"/>
        </w:rPr>
        <w:t>减</w:t>
      </w:r>
      <w:proofErr w:type="gramStart"/>
      <w:r>
        <w:rPr>
          <w:rFonts w:hint="eastAsia"/>
          <w:b w:val="0"/>
          <w:sz w:val="24"/>
        </w:rPr>
        <w:t>持计划</w:t>
      </w:r>
      <w:proofErr w:type="gramEnd"/>
      <w:r>
        <w:rPr>
          <w:rFonts w:hint="eastAsia"/>
          <w:b w:val="0"/>
          <w:sz w:val="24"/>
        </w:rPr>
        <w:t>实施的不确定性风险，如计划实施的前提条件、限制性条件</w:t>
      </w:r>
      <w:r>
        <w:rPr>
          <w:rFonts w:asciiTheme="minorEastAsia" w:hAnsiTheme="minorEastAsia" w:cs="宋体" w:hint="eastAsia"/>
          <w:b w:val="0"/>
          <w:color w:val="000000"/>
          <w:kern w:val="0"/>
          <w:sz w:val="24"/>
          <w:szCs w:val="24"/>
        </w:rPr>
        <w:t>以及相关条件成就或消除的具体情形等</w:t>
      </w:r>
    </w:p>
    <w:p w:rsidR="00216CF0" w:rsidRDefault="00216CF0" w:rsidP="00216CF0">
      <w:pPr>
        <w:widowControl/>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本次减</w:t>
      </w:r>
      <w:proofErr w:type="gramStart"/>
      <w:r>
        <w:rPr>
          <w:rFonts w:asciiTheme="minorEastAsia" w:hAnsiTheme="minorEastAsia" w:cs="宋体" w:hint="eastAsia"/>
          <w:color w:val="000000"/>
          <w:kern w:val="0"/>
          <w:sz w:val="24"/>
          <w:szCs w:val="24"/>
        </w:rPr>
        <w:t>持计划</w:t>
      </w:r>
      <w:proofErr w:type="gramEnd"/>
      <w:r>
        <w:rPr>
          <w:rFonts w:asciiTheme="minorEastAsia" w:hAnsiTheme="minorEastAsia" w:cs="宋体" w:hint="eastAsia"/>
          <w:color w:val="000000"/>
          <w:kern w:val="0"/>
          <w:sz w:val="24"/>
          <w:szCs w:val="24"/>
        </w:rPr>
        <w:t>期间内，股东将根据</w:t>
      </w:r>
      <w:r w:rsidRPr="00216CF0">
        <w:rPr>
          <w:rFonts w:asciiTheme="minorEastAsia" w:hAnsiTheme="minorEastAsia" w:cs="宋体" w:hint="eastAsia"/>
          <w:color w:val="000000"/>
          <w:kern w:val="0"/>
          <w:sz w:val="24"/>
          <w:szCs w:val="24"/>
        </w:rPr>
        <w:t>市场情况</w:t>
      </w:r>
      <w:r>
        <w:rPr>
          <w:rFonts w:asciiTheme="minorEastAsia" w:hAnsiTheme="minorEastAsia" w:cs="宋体" w:hint="eastAsia"/>
          <w:color w:val="000000"/>
          <w:kern w:val="0"/>
          <w:sz w:val="24"/>
          <w:szCs w:val="24"/>
        </w:rPr>
        <w:t>、公司股价情况</w:t>
      </w:r>
      <w:r w:rsidRPr="00216CF0">
        <w:rPr>
          <w:rFonts w:asciiTheme="minorEastAsia" w:hAnsiTheme="minorEastAsia" w:cs="宋体" w:hint="eastAsia"/>
          <w:color w:val="000000"/>
          <w:kern w:val="0"/>
          <w:sz w:val="24"/>
          <w:szCs w:val="24"/>
        </w:rPr>
        <w:t>等决定是否实施以及如何具体实施本次减持计划，存在减持时间、减持价格、减</w:t>
      </w:r>
      <w:proofErr w:type="gramStart"/>
      <w:r w:rsidRPr="00216CF0">
        <w:rPr>
          <w:rFonts w:asciiTheme="minorEastAsia" w:hAnsiTheme="minorEastAsia" w:cs="宋体" w:hint="eastAsia"/>
          <w:color w:val="000000"/>
          <w:kern w:val="0"/>
          <w:sz w:val="24"/>
          <w:szCs w:val="24"/>
        </w:rPr>
        <w:t>持数量</w:t>
      </w:r>
      <w:proofErr w:type="gramEnd"/>
      <w:r w:rsidRPr="00216CF0">
        <w:rPr>
          <w:rFonts w:asciiTheme="minorEastAsia" w:hAnsiTheme="minorEastAsia" w:cs="宋体" w:hint="eastAsia"/>
          <w:color w:val="000000"/>
          <w:kern w:val="0"/>
          <w:sz w:val="24"/>
          <w:szCs w:val="24"/>
        </w:rPr>
        <w:t>等方面的不确定性，敬请广大投资者注意投资风险。本次减</w:t>
      </w:r>
      <w:proofErr w:type="gramStart"/>
      <w:r w:rsidRPr="00216CF0">
        <w:rPr>
          <w:rFonts w:asciiTheme="minorEastAsia" w:hAnsiTheme="minorEastAsia" w:cs="宋体" w:hint="eastAsia"/>
          <w:color w:val="000000"/>
          <w:kern w:val="0"/>
          <w:sz w:val="24"/>
          <w:szCs w:val="24"/>
        </w:rPr>
        <w:t>持计划</w:t>
      </w:r>
      <w:proofErr w:type="gramEnd"/>
      <w:r w:rsidRPr="00216CF0">
        <w:rPr>
          <w:rFonts w:asciiTheme="minorEastAsia" w:hAnsiTheme="minorEastAsia" w:cs="宋体" w:hint="eastAsia"/>
          <w:color w:val="000000"/>
          <w:kern w:val="0"/>
          <w:sz w:val="24"/>
          <w:szCs w:val="24"/>
        </w:rPr>
        <w:t>实施期间，</w:t>
      </w:r>
      <w:r w:rsidR="002705F9" w:rsidRPr="002705F9">
        <w:rPr>
          <w:rFonts w:asciiTheme="minorEastAsia" w:hAnsiTheme="minorEastAsia" w:cs="宋体" w:hint="eastAsia"/>
          <w:color w:val="000000"/>
          <w:kern w:val="0"/>
          <w:sz w:val="24"/>
          <w:szCs w:val="24"/>
        </w:rPr>
        <w:t>如</w:t>
      </w:r>
      <w:proofErr w:type="gramStart"/>
      <w:r w:rsidR="002705F9" w:rsidRPr="002705F9">
        <w:rPr>
          <w:rFonts w:asciiTheme="minorEastAsia" w:hAnsiTheme="minorEastAsia" w:cs="宋体" w:hint="eastAsia"/>
          <w:color w:val="000000"/>
          <w:kern w:val="0"/>
          <w:sz w:val="24"/>
          <w:szCs w:val="24"/>
        </w:rPr>
        <w:t>遇法律</w:t>
      </w:r>
      <w:proofErr w:type="gramEnd"/>
      <w:r w:rsidR="002705F9" w:rsidRPr="002705F9">
        <w:rPr>
          <w:rFonts w:asciiTheme="minorEastAsia" w:hAnsiTheme="minorEastAsia" w:cs="宋体" w:hint="eastAsia"/>
          <w:color w:val="000000"/>
          <w:kern w:val="0"/>
          <w:sz w:val="24"/>
          <w:szCs w:val="24"/>
        </w:rPr>
        <w:t>法规规定的窗口期，则不得减持</w:t>
      </w:r>
      <w:r w:rsidR="002705F9">
        <w:rPr>
          <w:rFonts w:asciiTheme="minorEastAsia" w:hAnsiTheme="minorEastAsia" w:cs="宋体" w:hint="eastAsia"/>
          <w:color w:val="000000"/>
          <w:kern w:val="0"/>
          <w:sz w:val="24"/>
          <w:szCs w:val="24"/>
        </w:rPr>
        <w:t>，</w:t>
      </w:r>
      <w:r w:rsidRPr="00216CF0">
        <w:rPr>
          <w:rFonts w:asciiTheme="minorEastAsia" w:hAnsiTheme="minorEastAsia" w:cs="宋体" w:hint="eastAsia"/>
          <w:color w:val="000000"/>
          <w:kern w:val="0"/>
          <w:sz w:val="24"/>
          <w:szCs w:val="24"/>
        </w:rPr>
        <w:t>公司若发生送红股、增发新股或配股、转增股本、股份回购等事项导致股东持股数量或公司股份总数发生变更的，减持股份数量及股份比例</w:t>
      </w:r>
      <w:r w:rsidR="002705F9">
        <w:rPr>
          <w:rFonts w:asciiTheme="minorEastAsia" w:hAnsiTheme="minorEastAsia" w:cs="宋体" w:hint="eastAsia"/>
          <w:color w:val="000000"/>
          <w:kern w:val="0"/>
          <w:sz w:val="24"/>
          <w:szCs w:val="24"/>
        </w:rPr>
        <w:t>将</w:t>
      </w:r>
      <w:r w:rsidRPr="00216CF0">
        <w:rPr>
          <w:rFonts w:asciiTheme="minorEastAsia" w:hAnsiTheme="minorEastAsia" w:cs="宋体" w:hint="eastAsia"/>
          <w:color w:val="000000"/>
          <w:kern w:val="0"/>
          <w:sz w:val="24"/>
          <w:szCs w:val="24"/>
        </w:rPr>
        <w:t>进行相应的调整。本次减</w:t>
      </w:r>
      <w:proofErr w:type="gramStart"/>
      <w:r w:rsidRPr="00216CF0">
        <w:rPr>
          <w:rFonts w:asciiTheme="minorEastAsia" w:hAnsiTheme="minorEastAsia" w:cs="宋体" w:hint="eastAsia"/>
          <w:color w:val="000000"/>
          <w:kern w:val="0"/>
          <w:sz w:val="24"/>
          <w:szCs w:val="24"/>
        </w:rPr>
        <w:t>持计划</w:t>
      </w:r>
      <w:proofErr w:type="gramEnd"/>
      <w:r w:rsidRPr="00216CF0">
        <w:rPr>
          <w:rFonts w:asciiTheme="minorEastAsia" w:hAnsiTheme="minorEastAsia" w:cs="宋体" w:hint="eastAsia"/>
          <w:color w:val="000000"/>
          <w:kern w:val="0"/>
          <w:sz w:val="24"/>
          <w:szCs w:val="24"/>
        </w:rPr>
        <w:t>不会对公司治理结构及持续经营情况产生重大影响。</w:t>
      </w:r>
    </w:p>
    <w:p w:rsidR="00177D54" w:rsidRDefault="00177D54">
      <w:pPr>
        <w:widowControl/>
        <w:spacing w:line="360" w:lineRule="auto"/>
        <w:ind w:firstLineChars="200" w:firstLine="480"/>
        <w:jc w:val="left"/>
        <w:rPr>
          <w:rFonts w:asciiTheme="minorEastAsia" w:hAnsiTheme="minorEastAsia" w:cs="宋体"/>
          <w:color w:val="000000"/>
          <w:kern w:val="0"/>
          <w:sz w:val="24"/>
          <w:szCs w:val="24"/>
        </w:rPr>
      </w:pPr>
    </w:p>
    <w:sdt>
      <w:sdtPr>
        <w:rPr>
          <w:rFonts w:asciiTheme="minorHAnsi" w:eastAsiaTheme="minorEastAsia" w:hAnsiTheme="minorHAnsi" w:cstheme="minorBidi" w:hint="eastAsia"/>
          <w:b w:val="0"/>
          <w:bCs w:val="0"/>
          <w:sz w:val="21"/>
          <w:szCs w:val="22"/>
        </w:rPr>
        <w:alias w:val="模块:减持计划实施是否可能导致上市公司控制权发生变更的风险"/>
        <w:tag w:val="_SEC_85d54b9abfd64fc89db4d543a049af1e"/>
        <w:id w:val="1463695287"/>
        <w:lock w:val="sdtLocked"/>
        <w:placeholder>
          <w:docPart w:val="GBC22222222222222222222222222222"/>
        </w:placeholder>
      </w:sdtPr>
      <w:sdtEndPr>
        <w:rPr>
          <w:rFonts w:asciiTheme="minorEastAsia" w:eastAsiaTheme="majorEastAsia" w:hAnsiTheme="minorEastAsia" w:cs="宋体" w:hint="default"/>
          <w:b/>
          <w:bCs/>
          <w:color w:val="000000"/>
          <w:kern w:val="0"/>
          <w:sz w:val="24"/>
          <w:szCs w:val="24"/>
        </w:rPr>
      </w:sdtEndPr>
      <w:sdtContent>
        <w:p w:rsidR="0036083D" w:rsidRDefault="0027159A" w:rsidP="005D4898">
          <w:pPr>
            <w:pStyle w:val="2"/>
            <w:numPr>
              <w:ilvl w:val="0"/>
              <w:numId w:val="8"/>
            </w:numPr>
            <w:spacing w:before="0" w:after="0" w:line="360" w:lineRule="auto"/>
            <w:ind w:left="0" w:firstLine="0"/>
            <w:rPr>
              <w:rFonts w:asciiTheme="minorEastAsia" w:hAnsiTheme="minorEastAsia" w:cs="宋体"/>
              <w:color w:val="000000"/>
              <w:kern w:val="0"/>
              <w:sz w:val="24"/>
              <w:szCs w:val="24"/>
            </w:rPr>
          </w:pPr>
          <w:r>
            <w:rPr>
              <w:rStyle w:val="20"/>
              <w:rFonts w:hint="eastAsia"/>
              <w:sz w:val="24"/>
            </w:rPr>
            <w:t>减</w:t>
          </w:r>
          <w:proofErr w:type="gramStart"/>
          <w:r>
            <w:rPr>
              <w:rStyle w:val="20"/>
              <w:rFonts w:hint="eastAsia"/>
              <w:sz w:val="24"/>
            </w:rPr>
            <w:t>持计划</w:t>
          </w:r>
          <w:proofErr w:type="gramEnd"/>
          <w:r>
            <w:rPr>
              <w:rStyle w:val="20"/>
              <w:rFonts w:hint="eastAsia"/>
              <w:sz w:val="24"/>
            </w:rPr>
            <w:t>实施是</w:t>
          </w:r>
          <w:r>
            <w:rPr>
              <w:rStyle w:val="20"/>
              <w:sz w:val="24"/>
            </w:rPr>
            <w:t>否</w:t>
          </w:r>
          <w:r>
            <w:rPr>
              <w:rStyle w:val="20"/>
              <w:rFonts w:hint="eastAsia"/>
              <w:sz w:val="24"/>
            </w:rPr>
            <w:t>可能导致上市公司控制权发生变更的风险</w:t>
          </w:r>
          <w:r>
            <w:rPr>
              <w:rStyle w:val="20"/>
              <w:rFonts w:hint="eastAsia"/>
              <w:sz w:val="24"/>
            </w:rPr>
            <w:t xml:space="preserve"> </w:t>
          </w:r>
          <w:r>
            <w:rPr>
              <w:rStyle w:val="20"/>
              <w:sz w:val="24"/>
            </w:rPr>
            <w:t xml:space="preserve">  </w:t>
          </w:r>
          <w:sdt>
            <w:sdtPr>
              <w:alias w:val="减持计划实施是/否可能导致上市公司控制权发生变更的风险[双击切换]"/>
              <w:tag w:val="_GBC_a6a7b5b182ba4af6aa24b29140e6a877"/>
              <w:id w:val="-542207811"/>
              <w:lock w:val="sdtLocked"/>
              <w:placeholder>
                <w:docPart w:val="GBC22222222222222222222222222222"/>
              </w:placeholder>
            </w:sdtPr>
            <w:sdtEndPr/>
            <w:sdtContent>
              <w:r>
                <w:rPr>
                  <w:rFonts w:asciiTheme="minorEastAsia" w:hAnsiTheme="minorEastAsia"/>
                  <w:b w:val="0"/>
                  <w:sz w:val="24"/>
                </w:rPr>
                <w:fldChar w:fldCharType="begin"/>
              </w:r>
              <w:r w:rsidR="005D4898">
                <w:rPr>
                  <w:rFonts w:asciiTheme="minorEastAsia" w:hAnsiTheme="minorEastAsia"/>
                  <w:b w:val="0"/>
                  <w:sz w:val="24"/>
                </w:rPr>
                <w:instrText xml:space="preserve"> MACROBUTTON  SnrToggleCheckbox □是 </w:instrText>
              </w:r>
              <w:r>
                <w:rPr>
                  <w:rFonts w:asciiTheme="minorEastAsia" w:hAnsiTheme="minorEastAsia"/>
                  <w:b w:val="0"/>
                  <w:sz w:val="24"/>
                </w:rPr>
                <w:fldChar w:fldCharType="end"/>
              </w:r>
              <w:r>
                <w:rPr>
                  <w:rFonts w:asciiTheme="minorEastAsia" w:hAnsiTheme="minorEastAsia"/>
                  <w:b w:val="0"/>
                  <w:sz w:val="24"/>
                </w:rPr>
                <w:fldChar w:fldCharType="begin"/>
              </w:r>
              <w:r w:rsidR="005D4898">
                <w:rPr>
                  <w:rFonts w:asciiTheme="minorEastAsia" w:hAnsiTheme="minorEastAsia"/>
                  <w:b w:val="0"/>
                  <w:sz w:val="24"/>
                </w:rPr>
                <w:instrText xml:space="preserve"> MACROBUTTON  SnrToggleCheckbox √否 </w:instrText>
              </w:r>
              <w:r>
                <w:rPr>
                  <w:rFonts w:asciiTheme="minorEastAsia" w:hAnsiTheme="minorEastAsia"/>
                  <w:b w:val="0"/>
                  <w:sz w:val="24"/>
                </w:rPr>
                <w:fldChar w:fldCharType="end"/>
              </w:r>
            </w:sdtContent>
          </w:sdt>
        </w:p>
      </w:sdtContent>
    </w:sdt>
    <w:p w:rsidR="0036083D" w:rsidRDefault="0036083D">
      <w:pPr>
        <w:widowControl/>
        <w:spacing w:line="360" w:lineRule="auto"/>
        <w:ind w:firstLineChars="200" w:firstLine="480"/>
        <w:jc w:val="left"/>
        <w:rPr>
          <w:rFonts w:asciiTheme="minorEastAsia" w:hAnsiTheme="minorEastAsia" w:cs="宋体"/>
          <w:color w:val="000000"/>
          <w:kern w:val="0"/>
          <w:sz w:val="24"/>
          <w:szCs w:val="24"/>
        </w:rPr>
      </w:pPr>
    </w:p>
    <w:p w:rsidR="0036083D" w:rsidRDefault="0027159A">
      <w:pPr>
        <w:pStyle w:val="2"/>
        <w:numPr>
          <w:ilvl w:val="0"/>
          <w:numId w:val="8"/>
        </w:numPr>
        <w:spacing w:before="0" w:after="0" w:line="360" w:lineRule="auto"/>
        <w:ind w:left="0" w:firstLine="0"/>
        <w:rPr>
          <w:b w:val="0"/>
          <w:sz w:val="24"/>
        </w:rPr>
      </w:pPr>
      <w:r>
        <w:rPr>
          <w:rFonts w:hint="eastAsia"/>
          <w:b w:val="0"/>
          <w:sz w:val="24"/>
        </w:rPr>
        <w:lastRenderedPageBreak/>
        <w:t>其他风险提示</w:t>
      </w:r>
    </w:p>
    <w:p w:rsidR="0036083D" w:rsidRDefault="00FC3698" w:rsidP="00FC3698">
      <w:pPr>
        <w:widowControl/>
        <w:spacing w:line="360" w:lineRule="auto"/>
        <w:ind w:firstLineChars="200" w:firstLine="480"/>
        <w:rPr>
          <w:rFonts w:asciiTheme="minorEastAsia" w:hAnsiTheme="minorEastAsia" w:cs="宋体"/>
          <w:color w:val="000000"/>
          <w:kern w:val="0"/>
          <w:sz w:val="24"/>
          <w:szCs w:val="24"/>
        </w:rPr>
      </w:pPr>
      <w:r w:rsidRPr="00FC3698">
        <w:rPr>
          <w:rFonts w:asciiTheme="minorEastAsia" w:hAnsiTheme="minorEastAsia" w:cs="宋体" w:hint="eastAsia"/>
          <w:color w:val="000000"/>
          <w:kern w:val="0"/>
          <w:sz w:val="24"/>
          <w:szCs w:val="24"/>
        </w:rPr>
        <w:t>本次减</w:t>
      </w:r>
      <w:proofErr w:type="gramStart"/>
      <w:r w:rsidRPr="00FC3698">
        <w:rPr>
          <w:rFonts w:asciiTheme="minorEastAsia" w:hAnsiTheme="minorEastAsia" w:cs="宋体" w:hint="eastAsia"/>
          <w:color w:val="000000"/>
          <w:kern w:val="0"/>
          <w:sz w:val="24"/>
          <w:szCs w:val="24"/>
        </w:rPr>
        <w:t>持计划</w:t>
      </w:r>
      <w:proofErr w:type="gramEnd"/>
      <w:r w:rsidRPr="00FC3698">
        <w:rPr>
          <w:rFonts w:asciiTheme="minorEastAsia" w:hAnsiTheme="minorEastAsia" w:cs="宋体" w:hint="eastAsia"/>
          <w:color w:val="000000"/>
          <w:kern w:val="0"/>
          <w:sz w:val="24"/>
          <w:szCs w:val="24"/>
        </w:rPr>
        <w:t>符合《中华人民共和国证券法》</w:t>
      </w:r>
      <w:r>
        <w:rPr>
          <w:rFonts w:asciiTheme="minorEastAsia" w:hAnsiTheme="minorEastAsia" w:cs="宋体" w:hint="eastAsia"/>
          <w:color w:val="000000"/>
          <w:kern w:val="0"/>
          <w:sz w:val="24"/>
          <w:szCs w:val="24"/>
        </w:rPr>
        <w:t>、</w:t>
      </w:r>
      <w:r w:rsidRPr="00FC3698">
        <w:rPr>
          <w:rFonts w:asciiTheme="minorEastAsia" w:hAnsiTheme="minorEastAsia" w:cs="宋体" w:hint="eastAsia"/>
          <w:color w:val="000000"/>
          <w:kern w:val="0"/>
          <w:sz w:val="24"/>
          <w:szCs w:val="24"/>
        </w:rPr>
        <w:t>《上市公司股东减持股份管理暂行办</w:t>
      </w:r>
      <w:r>
        <w:rPr>
          <w:rFonts w:asciiTheme="minorEastAsia" w:hAnsiTheme="minorEastAsia" w:cs="宋体" w:hint="eastAsia"/>
          <w:color w:val="000000"/>
          <w:kern w:val="0"/>
          <w:sz w:val="24"/>
          <w:szCs w:val="24"/>
        </w:rPr>
        <w:t>法》、《</w:t>
      </w:r>
      <w:r w:rsidRPr="00FC3698">
        <w:rPr>
          <w:rFonts w:asciiTheme="minorEastAsia" w:hAnsiTheme="minorEastAsia" w:cs="宋体" w:hint="eastAsia"/>
          <w:color w:val="000000"/>
          <w:kern w:val="0"/>
          <w:sz w:val="24"/>
          <w:szCs w:val="24"/>
        </w:rPr>
        <w:t>上海证券交易所股票上市规则》</w:t>
      </w:r>
      <w:r>
        <w:rPr>
          <w:rFonts w:asciiTheme="minorEastAsia" w:hAnsiTheme="minorEastAsia" w:cs="宋体" w:hint="eastAsia"/>
          <w:color w:val="000000"/>
          <w:kern w:val="0"/>
          <w:sz w:val="24"/>
          <w:szCs w:val="24"/>
        </w:rPr>
        <w:t>、</w:t>
      </w:r>
      <w:r w:rsidRPr="00FC3698">
        <w:rPr>
          <w:rFonts w:asciiTheme="minorEastAsia" w:hAnsiTheme="minorEastAsia" w:cs="宋体" w:hint="eastAsia"/>
          <w:color w:val="000000"/>
          <w:kern w:val="0"/>
          <w:sz w:val="24"/>
          <w:szCs w:val="24"/>
        </w:rPr>
        <w:t>《上海证券交易所上市公司自律监管指引第</w:t>
      </w:r>
      <w:r>
        <w:rPr>
          <w:rFonts w:asciiTheme="minorEastAsia" w:hAnsiTheme="minorEastAsia" w:cs="宋体" w:hint="eastAsia"/>
          <w:color w:val="000000"/>
          <w:kern w:val="0"/>
          <w:sz w:val="24"/>
          <w:szCs w:val="24"/>
        </w:rPr>
        <w:t>15号——股东及董事、</w:t>
      </w:r>
      <w:r w:rsidRPr="00FC3698">
        <w:rPr>
          <w:rFonts w:asciiTheme="minorEastAsia" w:hAnsiTheme="minorEastAsia" w:cs="宋体" w:hint="eastAsia"/>
          <w:color w:val="000000"/>
          <w:kern w:val="0"/>
          <w:sz w:val="24"/>
          <w:szCs w:val="24"/>
        </w:rPr>
        <w:t>高级管理人员减持股份》等有关法律法规的规定。</w:t>
      </w:r>
    </w:p>
    <w:p w:rsidR="00FC3698" w:rsidRDefault="00FC3698" w:rsidP="00E90EC3">
      <w:pPr>
        <w:widowControl/>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公司将持续关注上述股东</w:t>
      </w:r>
      <w:r w:rsidRPr="00FC3698">
        <w:rPr>
          <w:rFonts w:asciiTheme="minorEastAsia" w:hAnsiTheme="minorEastAsia" w:cs="宋体" w:hint="eastAsia"/>
          <w:color w:val="000000"/>
          <w:kern w:val="0"/>
          <w:sz w:val="24"/>
          <w:szCs w:val="24"/>
        </w:rPr>
        <w:t>减持股</w:t>
      </w:r>
      <w:proofErr w:type="gramStart"/>
      <w:r w:rsidRPr="00FC3698">
        <w:rPr>
          <w:rFonts w:asciiTheme="minorEastAsia" w:hAnsiTheme="minorEastAsia" w:cs="宋体" w:hint="eastAsia"/>
          <w:color w:val="000000"/>
          <w:kern w:val="0"/>
          <w:sz w:val="24"/>
          <w:szCs w:val="24"/>
        </w:rPr>
        <w:t>份计划</w:t>
      </w:r>
      <w:proofErr w:type="gramEnd"/>
      <w:r w:rsidRPr="00FC3698">
        <w:rPr>
          <w:rFonts w:asciiTheme="minorEastAsia" w:hAnsiTheme="minorEastAsia" w:cs="宋体" w:hint="eastAsia"/>
          <w:color w:val="000000"/>
          <w:kern w:val="0"/>
          <w:sz w:val="24"/>
          <w:szCs w:val="24"/>
        </w:rPr>
        <w:t>实施情况，依照法律法规及时履行信息披露义务。敬请广大投资者理性投资，注意投资风险。</w:t>
      </w:r>
    </w:p>
    <w:p w:rsidR="002705F9" w:rsidRPr="00FC3698" w:rsidRDefault="002705F9" w:rsidP="00E90EC3">
      <w:pPr>
        <w:widowControl/>
        <w:spacing w:line="360" w:lineRule="auto"/>
        <w:ind w:firstLineChars="200" w:firstLine="480"/>
        <w:rPr>
          <w:rFonts w:asciiTheme="minorEastAsia" w:hAnsiTheme="minorEastAsia" w:cs="宋体"/>
          <w:color w:val="000000"/>
          <w:kern w:val="0"/>
          <w:sz w:val="24"/>
          <w:szCs w:val="24"/>
        </w:rPr>
      </w:pPr>
    </w:p>
    <w:p w:rsidR="0036083D" w:rsidRDefault="0027159A">
      <w:pPr>
        <w:widowControl/>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特此公告。</w:t>
      </w:r>
    </w:p>
    <w:p w:rsidR="002705F9" w:rsidRDefault="002705F9" w:rsidP="002705F9">
      <w:pPr>
        <w:widowControl/>
        <w:spacing w:line="360" w:lineRule="auto"/>
        <w:jc w:val="left"/>
        <w:rPr>
          <w:rFonts w:asciiTheme="minorEastAsia" w:hAnsiTheme="minorEastAsia" w:cs="宋体"/>
          <w:color w:val="000000"/>
          <w:kern w:val="0"/>
          <w:sz w:val="24"/>
          <w:szCs w:val="24"/>
        </w:rPr>
      </w:pPr>
    </w:p>
    <w:p w:rsidR="002705F9" w:rsidRDefault="002705F9" w:rsidP="002705F9">
      <w:pPr>
        <w:widowControl/>
        <w:spacing w:line="360" w:lineRule="auto"/>
        <w:jc w:val="left"/>
        <w:rPr>
          <w:rFonts w:asciiTheme="minorEastAsia" w:hAnsiTheme="minorEastAsia" w:cs="宋体"/>
          <w:color w:val="000000"/>
          <w:kern w:val="0"/>
          <w:sz w:val="24"/>
          <w:szCs w:val="24"/>
        </w:rPr>
      </w:pPr>
    </w:p>
    <w:p w:rsidR="0036083D" w:rsidRDefault="00F82014">
      <w:pPr>
        <w:widowControl/>
        <w:spacing w:line="360" w:lineRule="auto"/>
        <w:ind w:firstLineChars="200" w:firstLine="480"/>
        <w:jc w:val="right"/>
        <w:rPr>
          <w:rFonts w:asciiTheme="minorEastAsia" w:hAnsiTheme="minorEastAsia" w:cs="宋体"/>
          <w:color w:val="000000"/>
          <w:kern w:val="0"/>
          <w:sz w:val="24"/>
          <w:szCs w:val="24"/>
        </w:rPr>
      </w:pPr>
      <w:sdt>
        <w:sdtPr>
          <w:rPr>
            <w:rFonts w:asciiTheme="minorEastAsia" w:hAnsiTheme="minorEastAsia" w:cs="宋体" w:hint="eastAsia"/>
            <w:kern w:val="0"/>
            <w:sz w:val="24"/>
            <w:szCs w:val="24"/>
          </w:rPr>
          <w:alias w:val="公司法定中文名称"/>
          <w:tag w:val="_GBC_dc52f7a21a904bdc841e3615c025ed65"/>
          <w:id w:val="-1011063649"/>
          <w:lock w:val="sdtLocked"/>
          <w:placeholder>
            <w:docPart w:val="GBC22222222222222222222222222222"/>
          </w:placeholder>
          <w:dataBinding w:prefixMappings="xmlns:clcta-gie='clcta-gie'" w:xpath="/*/clcta-gie:GongSiFaDingZhongWenMingCheng[not(@periodRef)]" w:storeItemID="{D1C8BE5F-1D75-43E0-89D3-6C21426BD6A5}"/>
          <w:text/>
        </w:sdtPr>
        <w:sdtEndPr/>
        <w:sdtContent>
          <w:r w:rsidR="0027159A">
            <w:rPr>
              <w:rFonts w:asciiTheme="minorEastAsia" w:hAnsiTheme="minorEastAsia" w:cs="宋体" w:hint="eastAsia"/>
              <w:kern w:val="0"/>
              <w:sz w:val="24"/>
              <w:szCs w:val="24"/>
            </w:rPr>
            <w:t>倍加</w:t>
          </w:r>
          <w:proofErr w:type="gramStart"/>
          <w:r w:rsidR="0027159A">
            <w:rPr>
              <w:rFonts w:asciiTheme="minorEastAsia" w:hAnsiTheme="minorEastAsia" w:cs="宋体" w:hint="eastAsia"/>
              <w:kern w:val="0"/>
              <w:sz w:val="24"/>
              <w:szCs w:val="24"/>
            </w:rPr>
            <w:t>洁集团</w:t>
          </w:r>
          <w:proofErr w:type="gramEnd"/>
          <w:r w:rsidR="0027159A">
            <w:rPr>
              <w:rFonts w:asciiTheme="minorEastAsia" w:hAnsiTheme="minorEastAsia" w:cs="宋体" w:hint="eastAsia"/>
              <w:kern w:val="0"/>
              <w:sz w:val="24"/>
              <w:szCs w:val="24"/>
            </w:rPr>
            <w:t>股份有限公司</w:t>
          </w:r>
        </w:sdtContent>
      </w:sdt>
      <w:r w:rsidR="0027159A">
        <w:rPr>
          <w:rFonts w:asciiTheme="minorEastAsia" w:hAnsiTheme="minorEastAsia" w:cs="宋体" w:hint="eastAsia"/>
          <w:color w:val="000000"/>
          <w:kern w:val="0"/>
          <w:sz w:val="24"/>
          <w:szCs w:val="24"/>
        </w:rPr>
        <w:t>董事会</w:t>
      </w:r>
    </w:p>
    <w:sdt>
      <w:sdtPr>
        <w:rPr>
          <w:rFonts w:asciiTheme="minorEastAsia" w:hAnsiTheme="minorEastAsia"/>
          <w:color w:val="000000" w:themeColor="text1"/>
          <w:sz w:val="24"/>
          <w:szCs w:val="24"/>
        </w:rPr>
        <w:alias w:val="临时公告日期"/>
        <w:tag w:val="_GBC_c4b552a99b424b438c9c315a0f4ff270"/>
        <w:id w:val="-2086443528"/>
        <w:lock w:val="sdtLocked"/>
        <w:placeholder>
          <w:docPart w:val="GBC22222222222222222222222222222"/>
        </w:placeholder>
        <w:date w:fullDate="2025-06-25T00:00:00Z">
          <w:dateFormat w:val="yyyy'年'M'月'd'日'"/>
          <w:lid w:val="zh-CN"/>
          <w:storeMappedDataAs w:val="dateTime"/>
          <w:calendar w:val="gregorian"/>
        </w:date>
      </w:sdtPr>
      <w:sdtEndPr/>
      <w:sdtContent>
        <w:p w:rsidR="0036083D" w:rsidRPr="003D7E37" w:rsidRDefault="009C4D0B">
          <w:pPr>
            <w:spacing w:line="360" w:lineRule="auto"/>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2025年6月25日</w:t>
          </w:r>
        </w:p>
      </w:sdtContent>
    </w:sdt>
    <w:sectPr w:rsidR="0036083D" w:rsidRPr="003D7E37" w:rsidSect="00054C4D">
      <w:footerReference w:type="default" r:id="rId12"/>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014" w:rsidRDefault="00F82014" w:rsidP="00A33981">
      <w:r>
        <w:separator/>
      </w:r>
    </w:p>
  </w:endnote>
  <w:endnote w:type="continuationSeparator" w:id="0">
    <w:p w:rsidR="00F82014" w:rsidRDefault="00F82014" w:rsidP="00A3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65508"/>
      <w:docPartObj>
        <w:docPartGallery w:val="Page Numbers (Bottom of Page)"/>
        <w:docPartUnique/>
      </w:docPartObj>
    </w:sdtPr>
    <w:sdtEndPr/>
    <w:sdtContent>
      <w:p w:rsidR="00CC22C3" w:rsidRDefault="00C2442F">
        <w:pPr>
          <w:pStyle w:val="a5"/>
          <w:jc w:val="center"/>
        </w:pPr>
        <w:r>
          <w:fldChar w:fldCharType="begin"/>
        </w:r>
        <w:r w:rsidR="006426FA">
          <w:instrText xml:space="preserve"> PAGE   \* MERGEFORMAT </w:instrText>
        </w:r>
        <w:r>
          <w:fldChar w:fldCharType="separate"/>
        </w:r>
        <w:r w:rsidR="009C4D0B" w:rsidRPr="009C4D0B">
          <w:rPr>
            <w:noProof/>
            <w:lang w:val="zh-CN"/>
          </w:rPr>
          <w:t>1</w:t>
        </w:r>
        <w:r>
          <w:fldChar w:fldCharType="end"/>
        </w:r>
      </w:p>
    </w:sdtContent>
  </w:sdt>
  <w:p w:rsidR="00CC22C3" w:rsidRDefault="00CC22C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014" w:rsidRDefault="00F82014" w:rsidP="00A33981">
      <w:r>
        <w:separator/>
      </w:r>
    </w:p>
  </w:footnote>
  <w:footnote w:type="continuationSeparator" w:id="0">
    <w:p w:rsidR="00F82014" w:rsidRDefault="00F82014" w:rsidP="00A339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C7F66"/>
    <w:multiLevelType w:val="hybridMultilevel"/>
    <w:tmpl w:val="EA44F976"/>
    <w:lvl w:ilvl="0" w:tplc="E0300C4A">
      <w:start w:val="2"/>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15:restartNumberingAfterBreak="0">
    <w:nsid w:val="1C90010A"/>
    <w:multiLevelType w:val="hybridMultilevel"/>
    <w:tmpl w:val="3530DD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B1778D"/>
    <w:multiLevelType w:val="hybridMultilevel"/>
    <w:tmpl w:val="AA9E1D8E"/>
    <w:lvl w:ilvl="0" w:tplc="A1D0363A">
      <w:start w:val="1"/>
      <w:numFmt w:val="decimal"/>
      <w:lvlText w:val="（%1）"/>
      <w:lvlJc w:val="left"/>
      <w:pPr>
        <w:ind w:left="120" w:hanging="720"/>
      </w:pPr>
      <w:rPr>
        <w:rFonts w:hint="default"/>
      </w:rPr>
    </w:lvl>
    <w:lvl w:ilvl="1" w:tplc="04090019" w:tentative="1">
      <w:start w:val="1"/>
      <w:numFmt w:val="lowerLetter"/>
      <w:lvlText w:val="%2)"/>
      <w:lvlJc w:val="left"/>
      <w:pPr>
        <w:ind w:left="240" w:hanging="420"/>
      </w:pPr>
    </w:lvl>
    <w:lvl w:ilvl="2" w:tplc="0409001B" w:tentative="1">
      <w:start w:val="1"/>
      <w:numFmt w:val="lowerRoman"/>
      <w:lvlText w:val="%3."/>
      <w:lvlJc w:val="right"/>
      <w:pPr>
        <w:ind w:left="660" w:hanging="420"/>
      </w:pPr>
    </w:lvl>
    <w:lvl w:ilvl="3" w:tplc="0409000F" w:tentative="1">
      <w:start w:val="1"/>
      <w:numFmt w:val="decimal"/>
      <w:lvlText w:val="%4."/>
      <w:lvlJc w:val="left"/>
      <w:pPr>
        <w:ind w:left="1080" w:hanging="420"/>
      </w:pPr>
    </w:lvl>
    <w:lvl w:ilvl="4" w:tplc="04090019" w:tentative="1">
      <w:start w:val="1"/>
      <w:numFmt w:val="lowerLetter"/>
      <w:lvlText w:val="%5)"/>
      <w:lvlJc w:val="left"/>
      <w:pPr>
        <w:ind w:left="1500" w:hanging="420"/>
      </w:pPr>
    </w:lvl>
    <w:lvl w:ilvl="5" w:tplc="0409001B" w:tentative="1">
      <w:start w:val="1"/>
      <w:numFmt w:val="lowerRoman"/>
      <w:lvlText w:val="%6."/>
      <w:lvlJc w:val="right"/>
      <w:pPr>
        <w:ind w:left="1920" w:hanging="420"/>
      </w:pPr>
    </w:lvl>
    <w:lvl w:ilvl="6" w:tplc="0409000F" w:tentative="1">
      <w:start w:val="1"/>
      <w:numFmt w:val="decimal"/>
      <w:lvlText w:val="%7."/>
      <w:lvlJc w:val="left"/>
      <w:pPr>
        <w:ind w:left="2340" w:hanging="420"/>
      </w:pPr>
    </w:lvl>
    <w:lvl w:ilvl="7" w:tplc="04090019" w:tentative="1">
      <w:start w:val="1"/>
      <w:numFmt w:val="lowerLetter"/>
      <w:lvlText w:val="%8)"/>
      <w:lvlJc w:val="left"/>
      <w:pPr>
        <w:ind w:left="2760" w:hanging="420"/>
      </w:pPr>
    </w:lvl>
    <w:lvl w:ilvl="8" w:tplc="0409001B" w:tentative="1">
      <w:start w:val="1"/>
      <w:numFmt w:val="lowerRoman"/>
      <w:lvlText w:val="%9."/>
      <w:lvlJc w:val="right"/>
      <w:pPr>
        <w:ind w:left="3180" w:hanging="420"/>
      </w:pPr>
    </w:lvl>
  </w:abstractNum>
  <w:abstractNum w:abstractNumId="3" w15:restartNumberingAfterBreak="0">
    <w:nsid w:val="41D65F4F"/>
    <w:multiLevelType w:val="hybridMultilevel"/>
    <w:tmpl w:val="BAE8EE62"/>
    <w:lvl w:ilvl="0" w:tplc="1FAC5B80">
      <w:start w:val="1"/>
      <w:numFmt w:val="chineseCountingThousand"/>
      <w:suff w:val="nothing"/>
      <w:lvlText w:val="(%1)"/>
      <w:lvlJc w:val="left"/>
      <w:pPr>
        <w:ind w:left="420" w:hanging="420"/>
      </w:pPr>
      <w:rPr>
        <w:rFonts w:asciiTheme="minorEastAsia" w:eastAsia="宋体" w:hAnsiTheme="minorEastAsia" w:hint="eastAsia"/>
        <w:b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7F6973"/>
    <w:multiLevelType w:val="hybridMultilevel"/>
    <w:tmpl w:val="5B4AC3A0"/>
    <w:lvl w:ilvl="0" w:tplc="2FF07282">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15:restartNumberingAfterBreak="0">
    <w:nsid w:val="5D293B7B"/>
    <w:multiLevelType w:val="hybridMultilevel"/>
    <w:tmpl w:val="55946446"/>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6" w15:restartNumberingAfterBreak="0">
    <w:nsid w:val="66CD0CEA"/>
    <w:multiLevelType w:val="hybridMultilevel"/>
    <w:tmpl w:val="DF72BA70"/>
    <w:lvl w:ilvl="0" w:tplc="6080756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1853C44"/>
    <w:multiLevelType w:val="hybridMultilevel"/>
    <w:tmpl w:val="951A7470"/>
    <w:lvl w:ilvl="0" w:tplc="C1D23BE0">
      <w:start w:val="1"/>
      <w:numFmt w:val="chineseCountingThousand"/>
      <w:suff w:val="nothing"/>
      <w:lvlText w:val="(%1)"/>
      <w:lvlJc w:val="left"/>
      <w:pPr>
        <w:ind w:left="2831" w:hanging="420"/>
      </w:pPr>
      <w:rPr>
        <w:rFonts w:asciiTheme="minorEastAsia" w:eastAsia="宋体" w:hAnsiTheme="minorEastAsia" w:hint="eastAsia"/>
        <w:b w:val="0"/>
      </w:rPr>
    </w:lvl>
    <w:lvl w:ilvl="1" w:tplc="04090019" w:tentative="1">
      <w:start w:val="1"/>
      <w:numFmt w:val="lowerLetter"/>
      <w:lvlText w:val="%2)"/>
      <w:lvlJc w:val="left"/>
      <w:pPr>
        <w:ind w:left="3251" w:hanging="420"/>
      </w:pPr>
    </w:lvl>
    <w:lvl w:ilvl="2" w:tplc="0409001B" w:tentative="1">
      <w:start w:val="1"/>
      <w:numFmt w:val="lowerRoman"/>
      <w:lvlText w:val="%3."/>
      <w:lvlJc w:val="right"/>
      <w:pPr>
        <w:ind w:left="3671" w:hanging="420"/>
      </w:pPr>
    </w:lvl>
    <w:lvl w:ilvl="3" w:tplc="0409000F" w:tentative="1">
      <w:start w:val="1"/>
      <w:numFmt w:val="decimal"/>
      <w:lvlText w:val="%4."/>
      <w:lvlJc w:val="left"/>
      <w:pPr>
        <w:ind w:left="4091" w:hanging="420"/>
      </w:pPr>
    </w:lvl>
    <w:lvl w:ilvl="4" w:tplc="04090019" w:tentative="1">
      <w:start w:val="1"/>
      <w:numFmt w:val="lowerLetter"/>
      <w:lvlText w:val="%5)"/>
      <w:lvlJc w:val="left"/>
      <w:pPr>
        <w:ind w:left="4511" w:hanging="420"/>
      </w:pPr>
    </w:lvl>
    <w:lvl w:ilvl="5" w:tplc="0409001B" w:tentative="1">
      <w:start w:val="1"/>
      <w:numFmt w:val="lowerRoman"/>
      <w:lvlText w:val="%6."/>
      <w:lvlJc w:val="right"/>
      <w:pPr>
        <w:ind w:left="4931" w:hanging="420"/>
      </w:pPr>
    </w:lvl>
    <w:lvl w:ilvl="6" w:tplc="0409000F" w:tentative="1">
      <w:start w:val="1"/>
      <w:numFmt w:val="decimal"/>
      <w:lvlText w:val="%7."/>
      <w:lvlJc w:val="left"/>
      <w:pPr>
        <w:ind w:left="5351" w:hanging="420"/>
      </w:pPr>
    </w:lvl>
    <w:lvl w:ilvl="7" w:tplc="04090019" w:tentative="1">
      <w:start w:val="1"/>
      <w:numFmt w:val="lowerLetter"/>
      <w:lvlText w:val="%8)"/>
      <w:lvlJc w:val="left"/>
      <w:pPr>
        <w:ind w:left="5771" w:hanging="420"/>
      </w:pPr>
    </w:lvl>
    <w:lvl w:ilvl="8" w:tplc="0409001B" w:tentative="1">
      <w:start w:val="1"/>
      <w:numFmt w:val="lowerRoman"/>
      <w:lvlText w:val="%9."/>
      <w:lvlJc w:val="right"/>
      <w:pPr>
        <w:ind w:left="6191" w:hanging="420"/>
      </w:pPr>
    </w:lvl>
  </w:abstractNum>
  <w:num w:numId="1">
    <w:abstractNumId w:val="5"/>
  </w:num>
  <w:num w:numId="2">
    <w:abstractNumId w:val="2"/>
  </w:num>
  <w:num w:numId="3">
    <w:abstractNumId w:val="4"/>
  </w:num>
  <w:num w:numId="4">
    <w:abstractNumId w:val="0"/>
  </w:num>
  <w:num w:numId="5">
    <w:abstractNumId w:val="1"/>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A33981"/>
    <w:rsid w:val="00000E63"/>
    <w:rsid w:val="00002108"/>
    <w:rsid w:val="00006C70"/>
    <w:rsid w:val="00007001"/>
    <w:rsid w:val="000161EF"/>
    <w:rsid w:val="0001763A"/>
    <w:rsid w:val="000228F8"/>
    <w:rsid w:val="0002517D"/>
    <w:rsid w:val="00030324"/>
    <w:rsid w:val="000311AC"/>
    <w:rsid w:val="000315B8"/>
    <w:rsid w:val="00033BF0"/>
    <w:rsid w:val="00034C5B"/>
    <w:rsid w:val="0004357D"/>
    <w:rsid w:val="0004431A"/>
    <w:rsid w:val="00045039"/>
    <w:rsid w:val="000509D9"/>
    <w:rsid w:val="0005160A"/>
    <w:rsid w:val="000524CD"/>
    <w:rsid w:val="00052F35"/>
    <w:rsid w:val="00054C4D"/>
    <w:rsid w:val="000555D1"/>
    <w:rsid w:val="00055AFB"/>
    <w:rsid w:val="000572EF"/>
    <w:rsid w:val="0005748C"/>
    <w:rsid w:val="00063245"/>
    <w:rsid w:val="00064B2D"/>
    <w:rsid w:val="00065036"/>
    <w:rsid w:val="00065215"/>
    <w:rsid w:val="00065765"/>
    <w:rsid w:val="00066FB7"/>
    <w:rsid w:val="00070745"/>
    <w:rsid w:val="0007374C"/>
    <w:rsid w:val="00074B42"/>
    <w:rsid w:val="00077441"/>
    <w:rsid w:val="00080939"/>
    <w:rsid w:val="00084657"/>
    <w:rsid w:val="00087349"/>
    <w:rsid w:val="00087E06"/>
    <w:rsid w:val="0009246D"/>
    <w:rsid w:val="00097B67"/>
    <w:rsid w:val="000A044D"/>
    <w:rsid w:val="000A17FC"/>
    <w:rsid w:val="000A2362"/>
    <w:rsid w:val="000A4EE6"/>
    <w:rsid w:val="000A6D7F"/>
    <w:rsid w:val="000B1020"/>
    <w:rsid w:val="000B3D98"/>
    <w:rsid w:val="000B4281"/>
    <w:rsid w:val="000B4742"/>
    <w:rsid w:val="000B51E4"/>
    <w:rsid w:val="000B6F7E"/>
    <w:rsid w:val="000B7450"/>
    <w:rsid w:val="000C4164"/>
    <w:rsid w:val="000C462F"/>
    <w:rsid w:val="000C5BDE"/>
    <w:rsid w:val="000C7A9F"/>
    <w:rsid w:val="000C7B4E"/>
    <w:rsid w:val="000C7FBB"/>
    <w:rsid w:val="000D0909"/>
    <w:rsid w:val="000D0FB1"/>
    <w:rsid w:val="000D1CCF"/>
    <w:rsid w:val="000D5B5D"/>
    <w:rsid w:val="000D7AC4"/>
    <w:rsid w:val="000E1FC5"/>
    <w:rsid w:val="000E2D8D"/>
    <w:rsid w:val="000E4804"/>
    <w:rsid w:val="000E4DE7"/>
    <w:rsid w:val="000E50FE"/>
    <w:rsid w:val="000E7DA7"/>
    <w:rsid w:val="000F04AE"/>
    <w:rsid w:val="000F29F7"/>
    <w:rsid w:val="000F325C"/>
    <w:rsid w:val="000F39F4"/>
    <w:rsid w:val="000F3E81"/>
    <w:rsid w:val="000F7605"/>
    <w:rsid w:val="000F7FDF"/>
    <w:rsid w:val="001004B2"/>
    <w:rsid w:val="001024C0"/>
    <w:rsid w:val="00102762"/>
    <w:rsid w:val="00104E16"/>
    <w:rsid w:val="001066D5"/>
    <w:rsid w:val="001067C4"/>
    <w:rsid w:val="0011046C"/>
    <w:rsid w:val="00110D9C"/>
    <w:rsid w:val="001115F3"/>
    <w:rsid w:val="001121C0"/>
    <w:rsid w:val="00112858"/>
    <w:rsid w:val="00113BFB"/>
    <w:rsid w:val="00115E80"/>
    <w:rsid w:val="0013030C"/>
    <w:rsid w:val="001319A6"/>
    <w:rsid w:val="001329D6"/>
    <w:rsid w:val="00136507"/>
    <w:rsid w:val="00136850"/>
    <w:rsid w:val="00141C28"/>
    <w:rsid w:val="00141CDE"/>
    <w:rsid w:val="00143868"/>
    <w:rsid w:val="001452B2"/>
    <w:rsid w:val="00147924"/>
    <w:rsid w:val="00152D11"/>
    <w:rsid w:val="00154C5E"/>
    <w:rsid w:val="0015556F"/>
    <w:rsid w:val="001555F0"/>
    <w:rsid w:val="00156328"/>
    <w:rsid w:val="001573ED"/>
    <w:rsid w:val="0016271A"/>
    <w:rsid w:val="00164B14"/>
    <w:rsid w:val="00164E5F"/>
    <w:rsid w:val="00164F5C"/>
    <w:rsid w:val="001664D9"/>
    <w:rsid w:val="00166782"/>
    <w:rsid w:val="001672A2"/>
    <w:rsid w:val="0016732C"/>
    <w:rsid w:val="00167BF4"/>
    <w:rsid w:val="0017384C"/>
    <w:rsid w:val="001744EF"/>
    <w:rsid w:val="00177769"/>
    <w:rsid w:val="00177D54"/>
    <w:rsid w:val="00181C60"/>
    <w:rsid w:val="001827F6"/>
    <w:rsid w:val="00184358"/>
    <w:rsid w:val="00184EA4"/>
    <w:rsid w:val="00185E66"/>
    <w:rsid w:val="00186281"/>
    <w:rsid w:val="00191C1C"/>
    <w:rsid w:val="00192474"/>
    <w:rsid w:val="00193109"/>
    <w:rsid w:val="0019508E"/>
    <w:rsid w:val="00195346"/>
    <w:rsid w:val="001A54B2"/>
    <w:rsid w:val="001B6696"/>
    <w:rsid w:val="001C0838"/>
    <w:rsid w:val="001C08ED"/>
    <w:rsid w:val="001C0E7E"/>
    <w:rsid w:val="001C363C"/>
    <w:rsid w:val="001C6A26"/>
    <w:rsid w:val="001D0CCD"/>
    <w:rsid w:val="001D141E"/>
    <w:rsid w:val="001D205E"/>
    <w:rsid w:val="001D6C14"/>
    <w:rsid w:val="001D74BD"/>
    <w:rsid w:val="001E24E9"/>
    <w:rsid w:val="001F05BC"/>
    <w:rsid w:val="001F439E"/>
    <w:rsid w:val="001F4737"/>
    <w:rsid w:val="001F4D13"/>
    <w:rsid w:val="001F4DCE"/>
    <w:rsid w:val="001F53F2"/>
    <w:rsid w:val="001F5742"/>
    <w:rsid w:val="001F5CCF"/>
    <w:rsid w:val="002024C5"/>
    <w:rsid w:val="00204906"/>
    <w:rsid w:val="0020602A"/>
    <w:rsid w:val="0020680B"/>
    <w:rsid w:val="00206B42"/>
    <w:rsid w:val="00210264"/>
    <w:rsid w:val="002105CB"/>
    <w:rsid w:val="0021417D"/>
    <w:rsid w:val="002141A6"/>
    <w:rsid w:val="00214736"/>
    <w:rsid w:val="00216121"/>
    <w:rsid w:val="00216CF0"/>
    <w:rsid w:val="002200BE"/>
    <w:rsid w:val="00220FB6"/>
    <w:rsid w:val="00222492"/>
    <w:rsid w:val="002227D1"/>
    <w:rsid w:val="002249CC"/>
    <w:rsid w:val="00227226"/>
    <w:rsid w:val="0023149C"/>
    <w:rsid w:val="00233775"/>
    <w:rsid w:val="00234EED"/>
    <w:rsid w:val="00237149"/>
    <w:rsid w:val="0024471C"/>
    <w:rsid w:val="00245054"/>
    <w:rsid w:val="002459C7"/>
    <w:rsid w:val="00245EC1"/>
    <w:rsid w:val="002463FF"/>
    <w:rsid w:val="00246668"/>
    <w:rsid w:val="00246A1B"/>
    <w:rsid w:val="00246DF6"/>
    <w:rsid w:val="002476A7"/>
    <w:rsid w:val="002503ED"/>
    <w:rsid w:val="00257539"/>
    <w:rsid w:val="00257867"/>
    <w:rsid w:val="00257EB3"/>
    <w:rsid w:val="00260936"/>
    <w:rsid w:val="0026317D"/>
    <w:rsid w:val="002640EF"/>
    <w:rsid w:val="002705F9"/>
    <w:rsid w:val="0027159A"/>
    <w:rsid w:val="00274B3D"/>
    <w:rsid w:val="0027710A"/>
    <w:rsid w:val="002779FE"/>
    <w:rsid w:val="00283976"/>
    <w:rsid w:val="00283FE6"/>
    <w:rsid w:val="0029038F"/>
    <w:rsid w:val="00290571"/>
    <w:rsid w:val="00291466"/>
    <w:rsid w:val="00291545"/>
    <w:rsid w:val="002969D7"/>
    <w:rsid w:val="002972A6"/>
    <w:rsid w:val="00297E3C"/>
    <w:rsid w:val="002A0364"/>
    <w:rsid w:val="002A0F56"/>
    <w:rsid w:val="002A2BF1"/>
    <w:rsid w:val="002A49F2"/>
    <w:rsid w:val="002A4B8D"/>
    <w:rsid w:val="002A563E"/>
    <w:rsid w:val="002A7961"/>
    <w:rsid w:val="002A7CD2"/>
    <w:rsid w:val="002B421F"/>
    <w:rsid w:val="002B5DBC"/>
    <w:rsid w:val="002C0498"/>
    <w:rsid w:val="002C4D11"/>
    <w:rsid w:val="002C7C92"/>
    <w:rsid w:val="002D22B4"/>
    <w:rsid w:val="002D31E6"/>
    <w:rsid w:val="002D3D02"/>
    <w:rsid w:val="002D3E0D"/>
    <w:rsid w:val="002D4BC3"/>
    <w:rsid w:val="002D4BD1"/>
    <w:rsid w:val="002D685E"/>
    <w:rsid w:val="002D7D5F"/>
    <w:rsid w:val="002E63EB"/>
    <w:rsid w:val="002E7709"/>
    <w:rsid w:val="00305075"/>
    <w:rsid w:val="00307345"/>
    <w:rsid w:val="00310D4F"/>
    <w:rsid w:val="00312FA1"/>
    <w:rsid w:val="0031365E"/>
    <w:rsid w:val="003145E6"/>
    <w:rsid w:val="003163A5"/>
    <w:rsid w:val="0033438C"/>
    <w:rsid w:val="0034294E"/>
    <w:rsid w:val="00342A18"/>
    <w:rsid w:val="0034331F"/>
    <w:rsid w:val="0034353E"/>
    <w:rsid w:val="00344FC9"/>
    <w:rsid w:val="003452EC"/>
    <w:rsid w:val="0035038A"/>
    <w:rsid w:val="0035150A"/>
    <w:rsid w:val="00351809"/>
    <w:rsid w:val="003519FE"/>
    <w:rsid w:val="00352A17"/>
    <w:rsid w:val="00354FDD"/>
    <w:rsid w:val="00357268"/>
    <w:rsid w:val="003574AC"/>
    <w:rsid w:val="003604E7"/>
    <w:rsid w:val="0036083D"/>
    <w:rsid w:val="0036148C"/>
    <w:rsid w:val="003616F7"/>
    <w:rsid w:val="00363115"/>
    <w:rsid w:val="00363287"/>
    <w:rsid w:val="00363418"/>
    <w:rsid w:val="00365386"/>
    <w:rsid w:val="00365DF4"/>
    <w:rsid w:val="00367623"/>
    <w:rsid w:val="00367B43"/>
    <w:rsid w:val="003701FF"/>
    <w:rsid w:val="0037023D"/>
    <w:rsid w:val="0037033B"/>
    <w:rsid w:val="00370E61"/>
    <w:rsid w:val="00373BAD"/>
    <w:rsid w:val="003747B7"/>
    <w:rsid w:val="00375A96"/>
    <w:rsid w:val="00375D7D"/>
    <w:rsid w:val="00380B0B"/>
    <w:rsid w:val="00384EFD"/>
    <w:rsid w:val="003853B4"/>
    <w:rsid w:val="00390880"/>
    <w:rsid w:val="003936CD"/>
    <w:rsid w:val="00394E90"/>
    <w:rsid w:val="00396F10"/>
    <w:rsid w:val="003974EF"/>
    <w:rsid w:val="0039770D"/>
    <w:rsid w:val="003A02FA"/>
    <w:rsid w:val="003A11C8"/>
    <w:rsid w:val="003A2597"/>
    <w:rsid w:val="003A2A57"/>
    <w:rsid w:val="003A2D31"/>
    <w:rsid w:val="003B1A94"/>
    <w:rsid w:val="003B432E"/>
    <w:rsid w:val="003B5BC4"/>
    <w:rsid w:val="003B5CE2"/>
    <w:rsid w:val="003B62AF"/>
    <w:rsid w:val="003B6F00"/>
    <w:rsid w:val="003C2301"/>
    <w:rsid w:val="003C54A0"/>
    <w:rsid w:val="003D0377"/>
    <w:rsid w:val="003D0932"/>
    <w:rsid w:val="003D18D9"/>
    <w:rsid w:val="003D463E"/>
    <w:rsid w:val="003D5362"/>
    <w:rsid w:val="003D590C"/>
    <w:rsid w:val="003D6A4C"/>
    <w:rsid w:val="003D7E37"/>
    <w:rsid w:val="003E08CD"/>
    <w:rsid w:val="003F130A"/>
    <w:rsid w:val="003F317C"/>
    <w:rsid w:val="003F3431"/>
    <w:rsid w:val="003F3664"/>
    <w:rsid w:val="003F370A"/>
    <w:rsid w:val="003F38BA"/>
    <w:rsid w:val="003F640C"/>
    <w:rsid w:val="003F78E4"/>
    <w:rsid w:val="00404114"/>
    <w:rsid w:val="004045BA"/>
    <w:rsid w:val="004045C8"/>
    <w:rsid w:val="0040484C"/>
    <w:rsid w:val="004048D1"/>
    <w:rsid w:val="00405372"/>
    <w:rsid w:val="00406692"/>
    <w:rsid w:val="00406B63"/>
    <w:rsid w:val="0040703B"/>
    <w:rsid w:val="004142A2"/>
    <w:rsid w:val="0042174C"/>
    <w:rsid w:val="0042362E"/>
    <w:rsid w:val="004317A9"/>
    <w:rsid w:val="004330B7"/>
    <w:rsid w:val="004340E6"/>
    <w:rsid w:val="004357EF"/>
    <w:rsid w:val="0044005C"/>
    <w:rsid w:val="00440706"/>
    <w:rsid w:val="00440E08"/>
    <w:rsid w:val="00441405"/>
    <w:rsid w:val="0044547F"/>
    <w:rsid w:val="0045010B"/>
    <w:rsid w:val="00455194"/>
    <w:rsid w:val="00463207"/>
    <w:rsid w:val="00463EC9"/>
    <w:rsid w:val="00465AA5"/>
    <w:rsid w:val="00465EA3"/>
    <w:rsid w:val="0046687E"/>
    <w:rsid w:val="00466FBA"/>
    <w:rsid w:val="004672C4"/>
    <w:rsid w:val="00471309"/>
    <w:rsid w:val="004714F4"/>
    <w:rsid w:val="004721F2"/>
    <w:rsid w:val="00474EFE"/>
    <w:rsid w:val="00475EFF"/>
    <w:rsid w:val="0047730A"/>
    <w:rsid w:val="00477765"/>
    <w:rsid w:val="00480378"/>
    <w:rsid w:val="00481D45"/>
    <w:rsid w:val="004831A0"/>
    <w:rsid w:val="0048339B"/>
    <w:rsid w:val="00483F9F"/>
    <w:rsid w:val="00492E77"/>
    <w:rsid w:val="00495059"/>
    <w:rsid w:val="004951F0"/>
    <w:rsid w:val="0049625F"/>
    <w:rsid w:val="00497081"/>
    <w:rsid w:val="004970FD"/>
    <w:rsid w:val="004A13CC"/>
    <w:rsid w:val="004A6424"/>
    <w:rsid w:val="004B13DA"/>
    <w:rsid w:val="004B27F9"/>
    <w:rsid w:val="004B35F3"/>
    <w:rsid w:val="004B57BF"/>
    <w:rsid w:val="004C0584"/>
    <w:rsid w:val="004C2170"/>
    <w:rsid w:val="004C66AD"/>
    <w:rsid w:val="004D09A9"/>
    <w:rsid w:val="004D3871"/>
    <w:rsid w:val="004E18AB"/>
    <w:rsid w:val="004E208B"/>
    <w:rsid w:val="004E26CE"/>
    <w:rsid w:val="004E3622"/>
    <w:rsid w:val="004E5DAF"/>
    <w:rsid w:val="004F1033"/>
    <w:rsid w:val="004F2A11"/>
    <w:rsid w:val="004F42F9"/>
    <w:rsid w:val="004F47B0"/>
    <w:rsid w:val="004F4E8B"/>
    <w:rsid w:val="004F5DA2"/>
    <w:rsid w:val="004F684B"/>
    <w:rsid w:val="004F6AAB"/>
    <w:rsid w:val="004F7E79"/>
    <w:rsid w:val="00503066"/>
    <w:rsid w:val="00506281"/>
    <w:rsid w:val="00511669"/>
    <w:rsid w:val="005118B4"/>
    <w:rsid w:val="005149FB"/>
    <w:rsid w:val="005152E4"/>
    <w:rsid w:val="0051715D"/>
    <w:rsid w:val="00520E14"/>
    <w:rsid w:val="005254CE"/>
    <w:rsid w:val="00532CC7"/>
    <w:rsid w:val="00534177"/>
    <w:rsid w:val="00534B1B"/>
    <w:rsid w:val="00537C92"/>
    <w:rsid w:val="0054019D"/>
    <w:rsid w:val="00543A22"/>
    <w:rsid w:val="005508DF"/>
    <w:rsid w:val="00551CED"/>
    <w:rsid w:val="00551FF9"/>
    <w:rsid w:val="00552C11"/>
    <w:rsid w:val="0055692B"/>
    <w:rsid w:val="00561BEC"/>
    <w:rsid w:val="005646BB"/>
    <w:rsid w:val="005663A0"/>
    <w:rsid w:val="00570FB7"/>
    <w:rsid w:val="00571E66"/>
    <w:rsid w:val="00573E1A"/>
    <w:rsid w:val="00573E60"/>
    <w:rsid w:val="00574110"/>
    <w:rsid w:val="00575C6A"/>
    <w:rsid w:val="00576281"/>
    <w:rsid w:val="0057759F"/>
    <w:rsid w:val="00582D6A"/>
    <w:rsid w:val="00582F74"/>
    <w:rsid w:val="00585091"/>
    <w:rsid w:val="00585301"/>
    <w:rsid w:val="00591B64"/>
    <w:rsid w:val="00596A43"/>
    <w:rsid w:val="005977E4"/>
    <w:rsid w:val="005A0600"/>
    <w:rsid w:val="005A14CE"/>
    <w:rsid w:val="005A1665"/>
    <w:rsid w:val="005A2A87"/>
    <w:rsid w:val="005A3568"/>
    <w:rsid w:val="005A366A"/>
    <w:rsid w:val="005A6E53"/>
    <w:rsid w:val="005A7ECE"/>
    <w:rsid w:val="005B0947"/>
    <w:rsid w:val="005B0B2D"/>
    <w:rsid w:val="005B5A4D"/>
    <w:rsid w:val="005B6408"/>
    <w:rsid w:val="005B6EE2"/>
    <w:rsid w:val="005B78ED"/>
    <w:rsid w:val="005C2FCD"/>
    <w:rsid w:val="005C3B0C"/>
    <w:rsid w:val="005C42AE"/>
    <w:rsid w:val="005D0AA9"/>
    <w:rsid w:val="005D0C7D"/>
    <w:rsid w:val="005D0EF1"/>
    <w:rsid w:val="005D318C"/>
    <w:rsid w:val="005D3C10"/>
    <w:rsid w:val="005D47A2"/>
    <w:rsid w:val="005D4898"/>
    <w:rsid w:val="005D6305"/>
    <w:rsid w:val="005D76C7"/>
    <w:rsid w:val="005D7CD2"/>
    <w:rsid w:val="005E4257"/>
    <w:rsid w:val="005E46BC"/>
    <w:rsid w:val="005E580C"/>
    <w:rsid w:val="005E7617"/>
    <w:rsid w:val="005F0B34"/>
    <w:rsid w:val="005F1625"/>
    <w:rsid w:val="005F1A47"/>
    <w:rsid w:val="005F239C"/>
    <w:rsid w:val="005F2EF8"/>
    <w:rsid w:val="005F52A7"/>
    <w:rsid w:val="005F67F2"/>
    <w:rsid w:val="005F6B11"/>
    <w:rsid w:val="006010B4"/>
    <w:rsid w:val="0061138E"/>
    <w:rsid w:val="00613E31"/>
    <w:rsid w:val="00614A61"/>
    <w:rsid w:val="006236D6"/>
    <w:rsid w:val="00623A5D"/>
    <w:rsid w:val="006243D0"/>
    <w:rsid w:val="006261EB"/>
    <w:rsid w:val="00626591"/>
    <w:rsid w:val="00626BCB"/>
    <w:rsid w:val="00632A19"/>
    <w:rsid w:val="00632BC1"/>
    <w:rsid w:val="006330BF"/>
    <w:rsid w:val="00633107"/>
    <w:rsid w:val="00634440"/>
    <w:rsid w:val="00636BE0"/>
    <w:rsid w:val="00637559"/>
    <w:rsid w:val="00637914"/>
    <w:rsid w:val="0064062E"/>
    <w:rsid w:val="00640ECA"/>
    <w:rsid w:val="006416C7"/>
    <w:rsid w:val="00641880"/>
    <w:rsid w:val="006426FA"/>
    <w:rsid w:val="006441BA"/>
    <w:rsid w:val="006443C9"/>
    <w:rsid w:val="00645482"/>
    <w:rsid w:val="00645FCF"/>
    <w:rsid w:val="00646FED"/>
    <w:rsid w:val="0064766E"/>
    <w:rsid w:val="00650CF2"/>
    <w:rsid w:val="00652D25"/>
    <w:rsid w:val="0065390C"/>
    <w:rsid w:val="00654418"/>
    <w:rsid w:val="00655CD2"/>
    <w:rsid w:val="00655D74"/>
    <w:rsid w:val="00656837"/>
    <w:rsid w:val="006570DB"/>
    <w:rsid w:val="0066756F"/>
    <w:rsid w:val="00671F06"/>
    <w:rsid w:val="00672F43"/>
    <w:rsid w:val="00673F12"/>
    <w:rsid w:val="00675D5E"/>
    <w:rsid w:val="006774A4"/>
    <w:rsid w:val="00681847"/>
    <w:rsid w:val="00681A0D"/>
    <w:rsid w:val="00683621"/>
    <w:rsid w:val="0068481F"/>
    <w:rsid w:val="00684ABD"/>
    <w:rsid w:val="006869FF"/>
    <w:rsid w:val="006A364D"/>
    <w:rsid w:val="006A37A2"/>
    <w:rsid w:val="006A4DC5"/>
    <w:rsid w:val="006B1683"/>
    <w:rsid w:val="006B5695"/>
    <w:rsid w:val="006B6A9D"/>
    <w:rsid w:val="006B7C79"/>
    <w:rsid w:val="006C18AE"/>
    <w:rsid w:val="006C1AA2"/>
    <w:rsid w:val="006C3359"/>
    <w:rsid w:val="006C3715"/>
    <w:rsid w:val="006C3CD8"/>
    <w:rsid w:val="006C7A8E"/>
    <w:rsid w:val="006D04C4"/>
    <w:rsid w:val="006D2DD4"/>
    <w:rsid w:val="006D427D"/>
    <w:rsid w:val="006D493F"/>
    <w:rsid w:val="006D504D"/>
    <w:rsid w:val="006D661E"/>
    <w:rsid w:val="006D6DB5"/>
    <w:rsid w:val="006E097B"/>
    <w:rsid w:val="006E1BD1"/>
    <w:rsid w:val="006E2C26"/>
    <w:rsid w:val="006E56E1"/>
    <w:rsid w:val="006E6582"/>
    <w:rsid w:val="006F07E8"/>
    <w:rsid w:val="006F20C1"/>
    <w:rsid w:val="006F4EEF"/>
    <w:rsid w:val="00701D68"/>
    <w:rsid w:val="00703D5D"/>
    <w:rsid w:val="00707BF7"/>
    <w:rsid w:val="00707D5A"/>
    <w:rsid w:val="00710FE6"/>
    <w:rsid w:val="00711573"/>
    <w:rsid w:val="00711821"/>
    <w:rsid w:val="00711836"/>
    <w:rsid w:val="00716CB2"/>
    <w:rsid w:val="0071722D"/>
    <w:rsid w:val="007206D5"/>
    <w:rsid w:val="00720C41"/>
    <w:rsid w:val="00724CA7"/>
    <w:rsid w:val="00725279"/>
    <w:rsid w:val="00726A18"/>
    <w:rsid w:val="00726A62"/>
    <w:rsid w:val="00732228"/>
    <w:rsid w:val="00732A09"/>
    <w:rsid w:val="00732A46"/>
    <w:rsid w:val="0073306D"/>
    <w:rsid w:val="007332DE"/>
    <w:rsid w:val="00733388"/>
    <w:rsid w:val="00734538"/>
    <w:rsid w:val="00734585"/>
    <w:rsid w:val="00735086"/>
    <w:rsid w:val="007411EC"/>
    <w:rsid w:val="007437FA"/>
    <w:rsid w:val="00743E7B"/>
    <w:rsid w:val="007454E0"/>
    <w:rsid w:val="00746BD1"/>
    <w:rsid w:val="007478DB"/>
    <w:rsid w:val="00750D19"/>
    <w:rsid w:val="00754E34"/>
    <w:rsid w:val="007552D9"/>
    <w:rsid w:val="007561AA"/>
    <w:rsid w:val="00756DCA"/>
    <w:rsid w:val="00757A74"/>
    <w:rsid w:val="007624A0"/>
    <w:rsid w:val="007652C3"/>
    <w:rsid w:val="0076572C"/>
    <w:rsid w:val="00775515"/>
    <w:rsid w:val="00780067"/>
    <w:rsid w:val="007811FE"/>
    <w:rsid w:val="007830D6"/>
    <w:rsid w:val="007842BA"/>
    <w:rsid w:val="0078688B"/>
    <w:rsid w:val="00786985"/>
    <w:rsid w:val="00786AC7"/>
    <w:rsid w:val="007872FE"/>
    <w:rsid w:val="00790566"/>
    <w:rsid w:val="00792864"/>
    <w:rsid w:val="00792EDB"/>
    <w:rsid w:val="00794326"/>
    <w:rsid w:val="00794505"/>
    <w:rsid w:val="00797263"/>
    <w:rsid w:val="007A0C93"/>
    <w:rsid w:val="007A144E"/>
    <w:rsid w:val="007A1B68"/>
    <w:rsid w:val="007A4A41"/>
    <w:rsid w:val="007A51A5"/>
    <w:rsid w:val="007A54DB"/>
    <w:rsid w:val="007A71DD"/>
    <w:rsid w:val="007A755F"/>
    <w:rsid w:val="007A7859"/>
    <w:rsid w:val="007B236C"/>
    <w:rsid w:val="007B3127"/>
    <w:rsid w:val="007B4E27"/>
    <w:rsid w:val="007B630F"/>
    <w:rsid w:val="007B67DC"/>
    <w:rsid w:val="007C1E38"/>
    <w:rsid w:val="007C2684"/>
    <w:rsid w:val="007C40EF"/>
    <w:rsid w:val="007C5B8D"/>
    <w:rsid w:val="007C6D47"/>
    <w:rsid w:val="007D30C2"/>
    <w:rsid w:val="007D3273"/>
    <w:rsid w:val="007D428A"/>
    <w:rsid w:val="007D65C9"/>
    <w:rsid w:val="007D69F8"/>
    <w:rsid w:val="007E135F"/>
    <w:rsid w:val="007E346F"/>
    <w:rsid w:val="007E3CB6"/>
    <w:rsid w:val="007E773B"/>
    <w:rsid w:val="007E7836"/>
    <w:rsid w:val="007E7900"/>
    <w:rsid w:val="007F08DB"/>
    <w:rsid w:val="007F1454"/>
    <w:rsid w:val="007F20F2"/>
    <w:rsid w:val="007F4111"/>
    <w:rsid w:val="007F5EF9"/>
    <w:rsid w:val="007F679E"/>
    <w:rsid w:val="007F7F83"/>
    <w:rsid w:val="00804903"/>
    <w:rsid w:val="00805107"/>
    <w:rsid w:val="00806DEA"/>
    <w:rsid w:val="00807FB3"/>
    <w:rsid w:val="008111E8"/>
    <w:rsid w:val="00811B78"/>
    <w:rsid w:val="00812658"/>
    <w:rsid w:val="00812851"/>
    <w:rsid w:val="00814B38"/>
    <w:rsid w:val="00815F22"/>
    <w:rsid w:val="00816531"/>
    <w:rsid w:val="00816954"/>
    <w:rsid w:val="00821A06"/>
    <w:rsid w:val="00821E42"/>
    <w:rsid w:val="00821E7E"/>
    <w:rsid w:val="00822F0D"/>
    <w:rsid w:val="00827130"/>
    <w:rsid w:val="008279A8"/>
    <w:rsid w:val="00827C3D"/>
    <w:rsid w:val="0083122E"/>
    <w:rsid w:val="008315B7"/>
    <w:rsid w:val="0083193A"/>
    <w:rsid w:val="0083526C"/>
    <w:rsid w:val="00835BFE"/>
    <w:rsid w:val="008371D6"/>
    <w:rsid w:val="0083778B"/>
    <w:rsid w:val="00842F5F"/>
    <w:rsid w:val="008430C0"/>
    <w:rsid w:val="00843C17"/>
    <w:rsid w:val="0084484E"/>
    <w:rsid w:val="00844A53"/>
    <w:rsid w:val="00850C2B"/>
    <w:rsid w:val="00852C0D"/>
    <w:rsid w:val="008536AB"/>
    <w:rsid w:val="00854F10"/>
    <w:rsid w:val="00855AA4"/>
    <w:rsid w:val="00860F30"/>
    <w:rsid w:val="008621CB"/>
    <w:rsid w:val="00863A0E"/>
    <w:rsid w:val="00863E04"/>
    <w:rsid w:val="00865735"/>
    <w:rsid w:val="00865E3F"/>
    <w:rsid w:val="00865F04"/>
    <w:rsid w:val="008668A6"/>
    <w:rsid w:val="00867307"/>
    <w:rsid w:val="008704C0"/>
    <w:rsid w:val="00870913"/>
    <w:rsid w:val="00871BA6"/>
    <w:rsid w:val="00872D0F"/>
    <w:rsid w:val="00873780"/>
    <w:rsid w:val="00873848"/>
    <w:rsid w:val="008802AD"/>
    <w:rsid w:val="00883161"/>
    <w:rsid w:val="00885FB8"/>
    <w:rsid w:val="00887778"/>
    <w:rsid w:val="00887873"/>
    <w:rsid w:val="00891AAD"/>
    <w:rsid w:val="0089260E"/>
    <w:rsid w:val="00894020"/>
    <w:rsid w:val="008A2AB3"/>
    <w:rsid w:val="008A4B0A"/>
    <w:rsid w:val="008B0BC4"/>
    <w:rsid w:val="008B17EF"/>
    <w:rsid w:val="008B47FA"/>
    <w:rsid w:val="008B4DD5"/>
    <w:rsid w:val="008B6429"/>
    <w:rsid w:val="008B68CA"/>
    <w:rsid w:val="008C06CC"/>
    <w:rsid w:val="008C1F9A"/>
    <w:rsid w:val="008C393F"/>
    <w:rsid w:val="008C3A11"/>
    <w:rsid w:val="008C3BB1"/>
    <w:rsid w:val="008C621D"/>
    <w:rsid w:val="008D54D9"/>
    <w:rsid w:val="008D5653"/>
    <w:rsid w:val="008D5C8D"/>
    <w:rsid w:val="008D799E"/>
    <w:rsid w:val="008E1955"/>
    <w:rsid w:val="008E530C"/>
    <w:rsid w:val="008E6063"/>
    <w:rsid w:val="008E76E3"/>
    <w:rsid w:val="008F0EDE"/>
    <w:rsid w:val="008F142F"/>
    <w:rsid w:val="008F6DBA"/>
    <w:rsid w:val="0090044A"/>
    <w:rsid w:val="00903D34"/>
    <w:rsid w:val="009078A7"/>
    <w:rsid w:val="00915121"/>
    <w:rsid w:val="00915235"/>
    <w:rsid w:val="00916959"/>
    <w:rsid w:val="00916E33"/>
    <w:rsid w:val="00916E5B"/>
    <w:rsid w:val="00920159"/>
    <w:rsid w:val="00920762"/>
    <w:rsid w:val="00922C1C"/>
    <w:rsid w:val="009234F5"/>
    <w:rsid w:val="00925365"/>
    <w:rsid w:val="0092747E"/>
    <w:rsid w:val="00927892"/>
    <w:rsid w:val="00931085"/>
    <w:rsid w:val="009349FB"/>
    <w:rsid w:val="00934F9C"/>
    <w:rsid w:val="00935562"/>
    <w:rsid w:val="009362BA"/>
    <w:rsid w:val="00936467"/>
    <w:rsid w:val="009364D0"/>
    <w:rsid w:val="0094093C"/>
    <w:rsid w:val="009419EA"/>
    <w:rsid w:val="009419F0"/>
    <w:rsid w:val="00941D2B"/>
    <w:rsid w:val="00943E06"/>
    <w:rsid w:val="009455EE"/>
    <w:rsid w:val="009472F2"/>
    <w:rsid w:val="00950489"/>
    <w:rsid w:val="009510A4"/>
    <w:rsid w:val="009510B3"/>
    <w:rsid w:val="0095473E"/>
    <w:rsid w:val="0095694A"/>
    <w:rsid w:val="009569D2"/>
    <w:rsid w:val="0095711D"/>
    <w:rsid w:val="00961117"/>
    <w:rsid w:val="00962075"/>
    <w:rsid w:val="0096289A"/>
    <w:rsid w:val="00962FA4"/>
    <w:rsid w:val="00965D29"/>
    <w:rsid w:val="009668BE"/>
    <w:rsid w:val="009725A3"/>
    <w:rsid w:val="00973075"/>
    <w:rsid w:val="00973947"/>
    <w:rsid w:val="0097525B"/>
    <w:rsid w:val="00975840"/>
    <w:rsid w:val="009758D0"/>
    <w:rsid w:val="00976E01"/>
    <w:rsid w:val="00977234"/>
    <w:rsid w:val="009777C7"/>
    <w:rsid w:val="00980435"/>
    <w:rsid w:val="00980921"/>
    <w:rsid w:val="009811C1"/>
    <w:rsid w:val="0098212D"/>
    <w:rsid w:val="0098382A"/>
    <w:rsid w:val="00984B74"/>
    <w:rsid w:val="00985629"/>
    <w:rsid w:val="0098572D"/>
    <w:rsid w:val="00985E71"/>
    <w:rsid w:val="00986CCB"/>
    <w:rsid w:val="00990F89"/>
    <w:rsid w:val="00991C03"/>
    <w:rsid w:val="009931C9"/>
    <w:rsid w:val="00995C6F"/>
    <w:rsid w:val="00996433"/>
    <w:rsid w:val="009967FE"/>
    <w:rsid w:val="00997E9D"/>
    <w:rsid w:val="009A0DAC"/>
    <w:rsid w:val="009A0EEC"/>
    <w:rsid w:val="009A4874"/>
    <w:rsid w:val="009A4FAC"/>
    <w:rsid w:val="009A5387"/>
    <w:rsid w:val="009A6062"/>
    <w:rsid w:val="009A6847"/>
    <w:rsid w:val="009B019F"/>
    <w:rsid w:val="009B15A8"/>
    <w:rsid w:val="009B28F3"/>
    <w:rsid w:val="009B2FA9"/>
    <w:rsid w:val="009B32BC"/>
    <w:rsid w:val="009B3B12"/>
    <w:rsid w:val="009B5B9F"/>
    <w:rsid w:val="009C1A78"/>
    <w:rsid w:val="009C22E4"/>
    <w:rsid w:val="009C2FFD"/>
    <w:rsid w:val="009C4D0B"/>
    <w:rsid w:val="009C4E67"/>
    <w:rsid w:val="009C6798"/>
    <w:rsid w:val="009D09C8"/>
    <w:rsid w:val="009D0D3C"/>
    <w:rsid w:val="009D1246"/>
    <w:rsid w:val="009D32C0"/>
    <w:rsid w:val="009D37FA"/>
    <w:rsid w:val="009D621C"/>
    <w:rsid w:val="009D6B62"/>
    <w:rsid w:val="009E36AB"/>
    <w:rsid w:val="009E3A08"/>
    <w:rsid w:val="009E5113"/>
    <w:rsid w:val="009E6EA8"/>
    <w:rsid w:val="009E6F90"/>
    <w:rsid w:val="009F0462"/>
    <w:rsid w:val="009F1911"/>
    <w:rsid w:val="009F3A73"/>
    <w:rsid w:val="009F6B37"/>
    <w:rsid w:val="00A00311"/>
    <w:rsid w:val="00A021A9"/>
    <w:rsid w:val="00A14759"/>
    <w:rsid w:val="00A162C0"/>
    <w:rsid w:val="00A1718D"/>
    <w:rsid w:val="00A206A2"/>
    <w:rsid w:val="00A20987"/>
    <w:rsid w:val="00A238B6"/>
    <w:rsid w:val="00A26567"/>
    <w:rsid w:val="00A26684"/>
    <w:rsid w:val="00A27A5A"/>
    <w:rsid w:val="00A318C8"/>
    <w:rsid w:val="00A3377F"/>
    <w:rsid w:val="00A33981"/>
    <w:rsid w:val="00A34330"/>
    <w:rsid w:val="00A35121"/>
    <w:rsid w:val="00A35DD1"/>
    <w:rsid w:val="00A40038"/>
    <w:rsid w:val="00A4007A"/>
    <w:rsid w:val="00A42402"/>
    <w:rsid w:val="00A43925"/>
    <w:rsid w:val="00A4453D"/>
    <w:rsid w:val="00A45807"/>
    <w:rsid w:val="00A45B30"/>
    <w:rsid w:val="00A465F8"/>
    <w:rsid w:val="00A47746"/>
    <w:rsid w:val="00A51498"/>
    <w:rsid w:val="00A52763"/>
    <w:rsid w:val="00A531DC"/>
    <w:rsid w:val="00A5348C"/>
    <w:rsid w:val="00A54BF0"/>
    <w:rsid w:val="00A55AE6"/>
    <w:rsid w:val="00A55F7F"/>
    <w:rsid w:val="00A56914"/>
    <w:rsid w:val="00A56B13"/>
    <w:rsid w:val="00A56E2C"/>
    <w:rsid w:val="00A644B1"/>
    <w:rsid w:val="00A6593F"/>
    <w:rsid w:val="00A6612C"/>
    <w:rsid w:val="00A66EAC"/>
    <w:rsid w:val="00A67A82"/>
    <w:rsid w:val="00A71AA9"/>
    <w:rsid w:val="00A745BE"/>
    <w:rsid w:val="00A759E6"/>
    <w:rsid w:val="00A7615F"/>
    <w:rsid w:val="00A7648B"/>
    <w:rsid w:val="00A7789C"/>
    <w:rsid w:val="00A809FA"/>
    <w:rsid w:val="00A80F5F"/>
    <w:rsid w:val="00A82839"/>
    <w:rsid w:val="00A82BB6"/>
    <w:rsid w:val="00A85C08"/>
    <w:rsid w:val="00A85CCE"/>
    <w:rsid w:val="00A8671F"/>
    <w:rsid w:val="00A91474"/>
    <w:rsid w:val="00A918E0"/>
    <w:rsid w:val="00A9343C"/>
    <w:rsid w:val="00A96F40"/>
    <w:rsid w:val="00AA4997"/>
    <w:rsid w:val="00AA6D3F"/>
    <w:rsid w:val="00AA7D89"/>
    <w:rsid w:val="00AB068D"/>
    <w:rsid w:val="00AB23CD"/>
    <w:rsid w:val="00AB25CD"/>
    <w:rsid w:val="00AB2FC5"/>
    <w:rsid w:val="00AB32AA"/>
    <w:rsid w:val="00AB36AD"/>
    <w:rsid w:val="00AB3AEB"/>
    <w:rsid w:val="00AB4ABB"/>
    <w:rsid w:val="00AB53E9"/>
    <w:rsid w:val="00AB5F9F"/>
    <w:rsid w:val="00AC0C01"/>
    <w:rsid w:val="00AC133C"/>
    <w:rsid w:val="00AC2C82"/>
    <w:rsid w:val="00AC4297"/>
    <w:rsid w:val="00AC47CD"/>
    <w:rsid w:val="00AC523B"/>
    <w:rsid w:val="00AC5895"/>
    <w:rsid w:val="00AC5E41"/>
    <w:rsid w:val="00AD23B2"/>
    <w:rsid w:val="00AD38B2"/>
    <w:rsid w:val="00AD3E5F"/>
    <w:rsid w:val="00AD6BE3"/>
    <w:rsid w:val="00AD7169"/>
    <w:rsid w:val="00AD7268"/>
    <w:rsid w:val="00AE4FE1"/>
    <w:rsid w:val="00AE65C5"/>
    <w:rsid w:val="00AF16E9"/>
    <w:rsid w:val="00AF2EBC"/>
    <w:rsid w:val="00AF3C49"/>
    <w:rsid w:val="00AF4C95"/>
    <w:rsid w:val="00AF5677"/>
    <w:rsid w:val="00AF6407"/>
    <w:rsid w:val="00AF681B"/>
    <w:rsid w:val="00B011C1"/>
    <w:rsid w:val="00B0149C"/>
    <w:rsid w:val="00B01615"/>
    <w:rsid w:val="00B03D85"/>
    <w:rsid w:val="00B05174"/>
    <w:rsid w:val="00B063E3"/>
    <w:rsid w:val="00B10B33"/>
    <w:rsid w:val="00B11211"/>
    <w:rsid w:val="00B12A4D"/>
    <w:rsid w:val="00B14120"/>
    <w:rsid w:val="00B15D6C"/>
    <w:rsid w:val="00B16CE7"/>
    <w:rsid w:val="00B173FE"/>
    <w:rsid w:val="00B21463"/>
    <w:rsid w:val="00B218EB"/>
    <w:rsid w:val="00B23561"/>
    <w:rsid w:val="00B25447"/>
    <w:rsid w:val="00B31B4E"/>
    <w:rsid w:val="00B345E3"/>
    <w:rsid w:val="00B34FAE"/>
    <w:rsid w:val="00B35094"/>
    <w:rsid w:val="00B356A4"/>
    <w:rsid w:val="00B35C5C"/>
    <w:rsid w:val="00B36196"/>
    <w:rsid w:val="00B40712"/>
    <w:rsid w:val="00B4076A"/>
    <w:rsid w:val="00B4141E"/>
    <w:rsid w:val="00B4404D"/>
    <w:rsid w:val="00B505CD"/>
    <w:rsid w:val="00B5128C"/>
    <w:rsid w:val="00B51FED"/>
    <w:rsid w:val="00B529D2"/>
    <w:rsid w:val="00B546B6"/>
    <w:rsid w:val="00B552A2"/>
    <w:rsid w:val="00B5568F"/>
    <w:rsid w:val="00B55CED"/>
    <w:rsid w:val="00B5608B"/>
    <w:rsid w:val="00B60937"/>
    <w:rsid w:val="00B638AB"/>
    <w:rsid w:val="00B63B37"/>
    <w:rsid w:val="00B651D3"/>
    <w:rsid w:val="00B65572"/>
    <w:rsid w:val="00B65BDC"/>
    <w:rsid w:val="00B67238"/>
    <w:rsid w:val="00B7095C"/>
    <w:rsid w:val="00B70CDC"/>
    <w:rsid w:val="00B72264"/>
    <w:rsid w:val="00B736CD"/>
    <w:rsid w:val="00B743F9"/>
    <w:rsid w:val="00B76F86"/>
    <w:rsid w:val="00B7709C"/>
    <w:rsid w:val="00B83844"/>
    <w:rsid w:val="00B84CFB"/>
    <w:rsid w:val="00B852AA"/>
    <w:rsid w:val="00B877AD"/>
    <w:rsid w:val="00B91914"/>
    <w:rsid w:val="00B9353C"/>
    <w:rsid w:val="00B93678"/>
    <w:rsid w:val="00B9630E"/>
    <w:rsid w:val="00B97682"/>
    <w:rsid w:val="00B97F65"/>
    <w:rsid w:val="00BA0917"/>
    <w:rsid w:val="00BA1618"/>
    <w:rsid w:val="00BA1CE4"/>
    <w:rsid w:val="00BA3E6C"/>
    <w:rsid w:val="00BA56D0"/>
    <w:rsid w:val="00BA674A"/>
    <w:rsid w:val="00BA6843"/>
    <w:rsid w:val="00BA6918"/>
    <w:rsid w:val="00BB3DF0"/>
    <w:rsid w:val="00BB42F9"/>
    <w:rsid w:val="00BB4E77"/>
    <w:rsid w:val="00BB6656"/>
    <w:rsid w:val="00BB73EC"/>
    <w:rsid w:val="00BB75F8"/>
    <w:rsid w:val="00BB7941"/>
    <w:rsid w:val="00BC02BC"/>
    <w:rsid w:val="00BC5D78"/>
    <w:rsid w:val="00BD164A"/>
    <w:rsid w:val="00BD17F0"/>
    <w:rsid w:val="00BD1EE4"/>
    <w:rsid w:val="00BD2097"/>
    <w:rsid w:val="00BD3428"/>
    <w:rsid w:val="00BE0754"/>
    <w:rsid w:val="00BE2833"/>
    <w:rsid w:val="00BE5689"/>
    <w:rsid w:val="00BE5F34"/>
    <w:rsid w:val="00BE7F73"/>
    <w:rsid w:val="00BF0C6D"/>
    <w:rsid w:val="00BF264A"/>
    <w:rsid w:val="00BF3959"/>
    <w:rsid w:val="00BF4A87"/>
    <w:rsid w:val="00BF58E8"/>
    <w:rsid w:val="00BF5AE2"/>
    <w:rsid w:val="00BF6437"/>
    <w:rsid w:val="00C02078"/>
    <w:rsid w:val="00C03DAF"/>
    <w:rsid w:val="00C04951"/>
    <w:rsid w:val="00C05B5B"/>
    <w:rsid w:val="00C06652"/>
    <w:rsid w:val="00C12C20"/>
    <w:rsid w:val="00C15594"/>
    <w:rsid w:val="00C20D14"/>
    <w:rsid w:val="00C20F17"/>
    <w:rsid w:val="00C21467"/>
    <w:rsid w:val="00C21FC7"/>
    <w:rsid w:val="00C2208D"/>
    <w:rsid w:val="00C2442F"/>
    <w:rsid w:val="00C24C32"/>
    <w:rsid w:val="00C26A25"/>
    <w:rsid w:val="00C26ECD"/>
    <w:rsid w:val="00C272BA"/>
    <w:rsid w:val="00C35454"/>
    <w:rsid w:val="00C42620"/>
    <w:rsid w:val="00C431E3"/>
    <w:rsid w:val="00C4379A"/>
    <w:rsid w:val="00C43B92"/>
    <w:rsid w:val="00C47699"/>
    <w:rsid w:val="00C502E2"/>
    <w:rsid w:val="00C51385"/>
    <w:rsid w:val="00C62A39"/>
    <w:rsid w:val="00C62CAC"/>
    <w:rsid w:val="00C6545F"/>
    <w:rsid w:val="00C67B3D"/>
    <w:rsid w:val="00C7476A"/>
    <w:rsid w:val="00C74F50"/>
    <w:rsid w:val="00C74F6E"/>
    <w:rsid w:val="00C750C3"/>
    <w:rsid w:val="00C76006"/>
    <w:rsid w:val="00C7623C"/>
    <w:rsid w:val="00C81A62"/>
    <w:rsid w:val="00C81B0D"/>
    <w:rsid w:val="00C82E73"/>
    <w:rsid w:val="00C8537B"/>
    <w:rsid w:val="00C85EE1"/>
    <w:rsid w:val="00C93134"/>
    <w:rsid w:val="00C949A4"/>
    <w:rsid w:val="00C95E4C"/>
    <w:rsid w:val="00C9618F"/>
    <w:rsid w:val="00CA27BC"/>
    <w:rsid w:val="00CA7214"/>
    <w:rsid w:val="00CB2187"/>
    <w:rsid w:val="00CB2839"/>
    <w:rsid w:val="00CB4687"/>
    <w:rsid w:val="00CB7397"/>
    <w:rsid w:val="00CC0BB5"/>
    <w:rsid w:val="00CC17DD"/>
    <w:rsid w:val="00CC22C3"/>
    <w:rsid w:val="00CC3913"/>
    <w:rsid w:val="00CC68DE"/>
    <w:rsid w:val="00CC70F8"/>
    <w:rsid w:val="00CD0DF5"/>
    <w:rsid w:val="00CD3ABF"/>
    <w:rsid w:val="00CD4419"/>
    <w:rsid w:val="00CD60E0"/>
    <w:rsid w:val="00CD6F17"/>
    <w:rsid w:val="00CD7694"/>
    <w:rsid w:val="00CE2DFA"/>
    <w:rsid w:val="00CE396F"/>
    <w:rsid w:val="00CE7A71"/>
    <w:rsid w:val="00CE7CFE"/>
    <w:rsid w:val="00CF2749"/>
    <w:rsid w:val="00CF7903"/>
    <w:rsid w:val="00D0065E"/>
    <w:rsid w:val="00D011EA"/>
    <w:rsid w:val="00D0145C"/>
    <w:rsid w:val="00D024C3"/>
    <w:rsid w:val="00D02B77"/>
    <w:rsid w:val="00D02BE0"/>
    <w:rsid w:val="00D04090"/>
    <w:rsid w:val="00D04F9E"/>
    <w:rsid w:val="00D06B46"/>
    <w:rsid w:val="00D0759F"/>
    <w:rsid w:val="00D114DD"/>
    <w:rsid w:val="00D11E98"/>
    <w:rsid w:val="00D12098"/>
    <w:rsid w:val="00D12D16"/>
    <w:rsid w:val="00D133CF"/>
    <w:rsid w:val="00D14754"/>
    <w:rsid w:val="00D15FBE"/>
    <w:rsid w:val="00D1670D"/>
    <w:rsid w:val="00D17F55"/>
    <w:rsid w:val="00D20AF1"/>
    <w:rsid w:val="00D21129"/>
    <w:rsid w:val="00D227CB"/>
    <w:rsid w:val="00D23323"/>
    <w:rsid w:val="00D23E4C"/>
    <w:rsid w:val="00D25116"/>
    <w:rsid w:val="00D26FAB"/>
    <w:rsid w:val="00D27E86"/>
    <w:rsid w:val="00D31C9D"/>
    <w:rsid w:val="00D32095"/>
    <w:rsid w:val="00D321FB"/>
    <w:rsid w:val="00D3501F"/>
    <w:rsid w:val="00D35B55"/>
    <w:rsid w:val="00D43D3E"/>
    <w:rsid w:val="00D453A4"/>
    <w:rsid w:val="00D45C03"/>
    <w:rsid w:val="00D45C47"/>
    <w:rsid w:val="00D46A70"/>
    <w:rsid w:val="00D518B4"/>
    <w:rsid w:val="00D5698A"/>
    <w:rsid w:val="00D6734A"/>
    <w:rsid w:val="00D67E3F"/>
    <w:rsid w:val="00D7016C"/>
    <w:rsid w:val="00D737B0"/>
    <w:rsid w:val="00D7510A"/>
    <w:rsid w:val="00D75BA1"/>
    <w:rsid w:val="00D848BB"/>
    <w:rsid w:val="00D85CB0"/>
    <w:rsid w:val="00D86C01"/>
    <w:rsid w:val="00D87781"/>
    <w:rsid w:val="00D90D1F"/>
    <w:rsid w:val="00D92812"/>
    <w:rsid w:val="00D929DD"/>
    <w:rsid w:val="00D95F99"/>
    <w:rsid w:val="00D96EEF"/>
    <w:rsid w:val="00D97096"/>
    <w:rsid w:val="00D9784B"/>
    <w:rsid w:val="00D97BB5"/>
    <w:rsid w:val="00DA1592"/>
    <w:rsid w:val="00DA17FB"/>
    <w:rsid w:val="00DA2513"/>
    <w:rsid w:val="00DA2D1A"/>
    <w:rsid w:val="00DA3EEE"/>
    <w:rsid w:val="00DA4045"/>
    <w:rsid w:val="00DA5338"/>
    <w:rsid w:val="00DA6194"/>
    <w:rsid w:val="00DA6C81"/>
    <w:rsid w:val="00DB041D"/>
    <w:rsid w:val="00DB10FE"/>
    <w:rsid w:val="00DB1F42"/>
    <w:rsid w:val="00DB3072"/>
    <w:rsid w:val="00DB64FF"/>
    <w:rsid w:val="00DC3BBC"/>
    <w:rsid w:val="00DC4EA9"/>
    <w:rsid w:val="00DC5918"/>
    <w:rsid w:val="00DC5AD3"/>
    <w:rsid w:val="00DD232D"/>
    <w:rsid w:val="00DD2672"/>
    <w:rsid w:val="00DD37D2"/>
    <w:rsid w:val="00DD7E70"/>
    <w:rsid w:val="00DE1F78"/>
    <w:rsid w:val="00DE4020"/>
    <w:rsid w:val="00DE4773"/>
    <w:rsid w:val="00DE7C37"/>
    <w:rsid w:val="00DF0A5A"/>
    <w:rsid w:val="00DF1424"/>
    <w:rsid w:val="00DF58C7"/>
    <w:rsid w:val="00DF6BB2"/>
    <w:rsid w:val="00E019FF"/>
    <w:rsid w:val="00E03E68"/>
    <w:rsid w:val="00E06463"/>
    <w:rsid w:val="00E06833"/>
    <w:rsid w:val="00E06B57"/>
    <w:rsid w:val="00E1132C"/>
    <w:rsid w:val="00E11757"/>
    <w:rsid w:val="00E12845"/>
    <w:rsid w:val="00E12E16"/>
    <w:rsid w:val="00E15A4D"/>
    <w:rsid w:val="00E15FBA"/>
    <w:rsid w:val="00E161DE"/>
    <w:rsid w:val="00E16567"/>
    <w:rsid w:val="00E234C4"/>
    <w:rsid w:val="00E23694"/>
    <w:rsid w:val="00E24393"/>
    <w:rsid w:val="00E25046"/>
    <w:rsid w:val="00E26CC5"/>
    <w:rsid w:val="00E302C7"/>
    <w:rsid w:val="00E32F98"/>
    <w:rsid w:val="00E3364F"/>
    <w:rsid w:val="00E35A59"/>
    <w:rsid w:val="00E35EB7"/>
    <w:rsid w:val="00E36EAB"/>
    <w:rsid w:val="00E40E41"/>
    <w:rsid w:val="00E416BB"/>
    <w:rsid w:val="00E41F4D"/>
    <w:rsid w:val="00E42443"/>
    <w:rsid w:val="00E42AEE"/>
    <w:rsid w:val="00E4314A"/>
    <w:rsid w:val="00E471CE"/>
    <w:rsid w:val="00E53962"/>
    <w:rsid w:val="00E5473B"/>
    <w:rsid w:val="00E5738D"/>
    <w:rsid w:val="00E62FE9"/>
    <w:rsid w:val="00E64F7A"/>
    <w:rsid w:val="00E6695B"/>
    <w:rsid w:val="00E66D53"/>
    <w:rsid w:val="00E67771"/>
    <w:rsid w:val="00E726FF"/>
    <w:rsid w:val="00E731DD"/>
    <w:rsid w:val="00E750C0"/>
    <w:rsid w:val="00E7667B"/>
    <w:rsid w:val="00E80BA9"/>
    <w:rsid w:val="00E812C4"/>
    <w:rsid w:val="00E82FCD"/>
    <w:rsid w:val="00E83E71"/>
    <w:rsid w:val="00E85792"/>
    <w:rsid w:val="00E85A52"/>
    <w:rsid w:val="00E90081"/>
    <w:rsid w:val="00E90C03"/>
    <w:rsid w:val="00E90CE2"/>
    <w:rsid w:val="00E90EC3"/>
    <w:rsid w:val="00E912A2"/>
    <w:rsid w:val="00E915A9"/>
    <w:rsid w:val="00E91B8C"/>
    <w:rsid w:val="00E91F7C"/>
    <w:rsid w:val="00E93AB4"/>
    <w:rsid w:val="00E93DB2"/>
    <w:rsid w:val="00E95B3E"/>
    <w:rsid w:val="00E95C30"/>
    <w:rsid w:val="00E97302"/>
    <w:rsid w:val="00EA5CA0"/>
    <w:rsid w:val="00EA6211"/>
    <w:rsid w:val="00EB197A"/>
    <w:rsid w:val="00EB2281"/>
    <w:rsid w:val="00EB3518"/>
    <w:rsid w:val="00EB3AC1"/>
    <w:rsid w:val="00EB5DAC"/>
    <w:rsid w:val="00EB672B"/>
    <w:rsid w:val="00EC1930"/>
    <w:rsid w:val="00EC42AC"/>
    <w:rsid w:val="00EC70E9"/>
    <w:rsid w:val="00EC7BAA"/>
    <w:rsid w:val="00ED42AC"/>
    <w:rsid w:val="00ED44FF"/>
    <w:rsid w:val="00ED5A0C"/>
    <w:rsid w:val="00ED7416"/>
    <w:rsid w:val="00EE1654"/>
    <w:rsid w:val="00EE1ACA"/>
    <w:rsid w:val="00EE1D14"/>
    <w:rsid w:val="00EE2F22"/>
    <w:rsid w:val="00EE3A61"/>
    <w:rsid w:val="00EF0D21"/>
    <w:rsid w:val="00EF1C6E"/>
    <w:rsid w:val="00EF2E12"/>
    <w:rsid w:val="00EF3017"/>
    <w:rsid w:val="00EF6BA2"/>
    <w:rsid w:val="00F0001D"/>
    <w:rsid w:val="00F00356"/>
    <w:rsid w:val="00F00685"/>
    <w:rsid w:val="00F00CB0"/>
    <w:rsid w:val="00F0129B"/>
    <w:rsid w:val="00F0207E"/>
    <w:rsid w:val="00F0308A"/>
    <w:rsid w:val="00F03617"/>
    <w:rsid w:val="00F03B7F"/>
    <w:rsid w:val="00F04419"/>
    <w:rsid w:val="00F0585F"/>
    <w:rsid w:val="00F073E7"/>
    <w:rsid w:val="00F10C29"/>
    <w:rsid w:val="00F12F36"/>
    <w:rsid w:val="00F15206"/>
    <w:rsid w:val="00F15BA7"/>
    <w:rsid w:val="00F200D6"/>
    <w:rsid w:val="00F201E5"/>
    <w:rsid w:val="00F20675"/>
    <w:rsid w:val="00F275EF"/>
    <w:rsid w:val="00F27810"/>
    <w:rsid w:val="00F339FC"/>
    <w:rsid w:val="00F3447C"/>
    <w:rsid w:val="00F3669F"/>
    <w:rsid w:val="00F36C09"/>
    <w:rsid w:val="00F40441"/>
    <w:rsid w:val="00F40D28"/>
    <w:rsid w:val="00F4163D"/>
    <w:rsid w:val="00F41DAA"/>
    <w:rsid w:val="00F43E83"/>
    <w:rsid w:val="00F52CF9"/>
    <w:rsid w:val="00F559E3"/>
    <w:rsid w:val="00F61E30"/>
    <w:rsid w:val="00F61EB1"/>
    <w:rsid w:val="00F6200F"/>
    <w:rsid w:val="00F634BD"/>
    <w:rsid w:val="00F6515E"/>
    <w:rsid w:val="00F65B71"/>
    <w:rsid w:val="00F66D75"/>
    <w:rsid w:val="00F71303"/>
    <w:rsid w:val="00F73213"/>
    <w:rsid w:val="00F765C6"/>
    <w:rsid w:val="00F8032B"/>
    <w:rsid w:val="00F80CDC"/>
    <w:rsid w:val="00F80DF7"/>
    <w:rsid w:val="00F80E02"/>
    <w:rsid w:val="00F8151D"/>
    <w:rsid w:val="00F82014"/>
    <w:rsid w:val="00F821B8"/>
    <w:rsid w:val="00F831E4"/>
    <w:rsid w:val="00F83CB7"/>
    <w:rsid w:val="00F85736"/>
    <w:rsid w:val="00F87B57"/>
    <w:rsid w:val="00F93AFB"/>
    <w:rsid w:val="00F942BE"/>
    <w:rsid w:val="00F9798D"/>
    <w:rsid w:val="00F97A18"/>
    <w:rsid w:val="00F97C81"/>
    <w:rsid w:val="00FA08F9"/>
    <w:rsid w:val="00FA1AAE"/>
    <w:rsid w:val="00FA2366"/>
    <w:rsid w:val="00FA2C73"/>
    <w:rsid w:val="00FA3536"/>
    <w:rsid w:val="00FA3FFA"/>
    <w:rsid w:val="00FA4C40"/>
    <w:rsid w:val="00FA62C0"/>
    <w:rsid w:val="00FB3D5B"/>
    <w:rsid w:val="00FB6373"/>
    <w:rsid w:val="00FB7DC4"/>
    <w:rsid w:val="00FC242C"/>
    <w:rsid w:val="00FC3698"/>
    <w:rsid w:val="00FC5C1A"/>
    <w:rsid w:val="00FC7E29"/>
    <w:rsid w:val="00FD01A6"/>
    <w:rsid w:val="00FD0EAF"/>
    <w:rsid w:val="00FD1C21"/>
    <w:rsid w:val="00FD680D"/>
    <w:rsid w:val="00FD7154"/>
    <w:rsid w:val="00FE0818"/>
    <w:rsid w:val="00FE0BE7"/>
    <w:rsid w:val="00FE1098"/>
    <w:rsid w:val="00FE21AE"/>
    <w:rsid w:val="00FE2E25"/>
    <w:rsid w:val="00FE3A63"/>
    <w:rsid w:val="00FE40D8"/>
    <w:rsid w:val="00FE70AC"/>
    <w:rsid w:val="00FE79D4"/>
    <w:rsid w:val="00FF2106"/>
    <w:rsid w:val="00FF513F"/>
    <w:rsid w:val="00FF5C8F"/>
    <w:rsid w:val="00FF6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8CD8FE-197F-4D1B-89FA-8C8E657D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15D"/>
    <w:pPr>
      <w:widowControl w:val="0"/>
      <w:jc w:val="both"/>
    </w:pPr>
  </w:style>
  <w:style w:type="paragraph" w:styleId="1">
    <w:name w:val="heading 1"/>
    <w:basedOn w:val="a"/>
    <w:next w:val="a"/>
    <w:link w:val="10"/>
    <w:uiPriority w:val="9"/>
    <w:qFormat/>
    <w:rsid w:val="001A54B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1A54B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398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33981"/>
    <w:rPr>
      <w:sz w:val="18"/>
      <w:szCs w:val="18"/>
    </w:rPr>
  </w:style>
  <w:style w:type="paragraph" w:styleId="a5">
    <w:name w:val="footer"/>
    <w:basedOn w:val="a"/>
    <w:link w:val="a6"/>
    <w:uiPriority w:val="99"/>
    <w:unhideWhenUsed/>
    <w:rsid w:val="00A33981"/>
    <w:pPr>
      <w:tabs>
        <w:tab w:val="center" w:pos="4153"/>
        <w:tab w:val="right" w:pos="8306"/>
      </w:tabs>
      <w:snapToGrid w:val="0"/>
      <w:jc w:val="left"/>
    </w:pPr>
    <w:rPr>
      <w:sz w:val="18"/>
      <w:szCs w:val="18"/>
    </w:rPr>
  </w:style>
  <w:style w:type="character" w:customStyle="1" w:styleId="a6">
    <w:name w:val="页脚 字符"/>
    <w:basedOn w:val="a0"/>
    <w:link w:val="a5"/>
    <w:uiPriority w:val="99"/>
    <w:rsid w:val="00A33981"/>
    <w:rPr>
      <w:sz w:val="18"/>
      <w:szCs w:val="18"/>
    </w:rPr>
  </w:style>
  <w:style w:type="table" w:styleId="a7">
    <w:name w:val="Table Grid"/>
    <w:basedOn w:val="a1"/>
    <w:qFormat/>
    <w:rsid w:val="00A33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90571"/>
    <w:pPr>
      <w:ind w:firstLineChars="200" w:firstLine="420"/>
    </w:pPr>
  </w:style>
  <w:style w:type="paragraph" w:styleId="a9">
    <w:name w:val="Balloon Text"/>
    <w:basedOn w:val="a"/>
    <w:link w:val="aa"/>
    <w:uiPriority w:val="99"/>
    <w:semiHidden/>
    <w:unhideWhenUsed/>
    <w:rsid w:val="00290571"/>
    <w:rPr>
      <w:sz w:val="18"/>
      <w:szCs w:val="18"/>
    </w:rPr>
  </w:style>
  <w:style w:type="character" w:customStyle="1" w:styleId="aa">
    <w:name w:val="批注框文本 字符"/>
    <w:basedOn w:val="a0"/>
    <w:link w:val="a9"/>
    <w:uiPriority w:val="99"/>
    <w:semiHidden/>
    <w:rsid w:val="00290571"/>
    <w:rPr>
      <w:sz w:val="18"/>
      <w:szCs w:val="18"/>
    </w:rPr>
  </w:style>
  <w:style w:type="character" w:styleId="ab">
    <w:name w:val="annotation reference"/>
    <w:basedOn w:val="a0"/>
    <w:uiPriority w:val="99"/>
    <w:semiHidden/>
    <w:unhideWhenUsed/>
    <w:rsid w:val="004F6AAB"/>
    <w:rPr>
      <w:sz w:val="21"/>
      <w:szCs w:val="21"/>
    </w:rPr>
  </w:style>
  <w:style w:type="paragraph" w:styleId="ac">
    <w:name w:val="annotation text"/>
    <w:basedOn w:val="a"/>
    <w:link w:val="ad"/>
    <w:uiPriority w:val="99"/>
    <w:semiHidden/>
    <w:unhideWhenUsed/>
    <w:rsid w:val="004F6AAB"/>
    <w:pPr>
      <w:jc w:val="left"/>
    </w:pPr>
  </w:style>
  <w:style w:type="character" w:customStyle="1" w:styleId="ad">
    <w:name w:val="批注文字 字符"/>
    <w:basedOn w:val="a0"/>
    <w:link w:val="ac"/>
    <w:uiPriority w:val="99"/>
    <w:semiHidden/>
    <w:rsid w:val="004F6AAB"/>
  </w:style>
  <w:style w:type="paragraph" w:styleId="ae">
    <w:name w:val="annotation subject"/>
    <w:basedOn w:val="ac"/>
    <w:next w:val="ac"/>
    <w:link w:val="af"/>
    <w:uiPriority w:val="99"/>
    <w:semiHidden/>
    <w:unhideWhenUsed/>
    <w:rsid w:val="004F6AAB"/>
    <w:rPr>
      <w:b/>
      <w:bCs/>
    </w:rPr>
  </w:style>
  <w:style w:type="character" w:customStyle="1" w:styleId="af">
    <w:name w:val="批注主题 字符"/>
    <w:basedOn w:val="ad"/>
    <w:link w:val="ae"/>
    <w:uiPriority w:val="99"/>
    <w:semiHidden/>
    <w:rsid w:val="004F6AAB"/>
    <w:rPr>
      <w:b/>
      <w:bCs/>
    </w:rPr>
  </w:style>
  <w:style w:type="character" w:styleId="af0">
    <w:name w:val="Placeholder Text"/>
    <w:basedOn w:val="a0"/>
    <w:uiPriority w:val="99"/>
    <w:semiHidden/>
    <w:rsid w:val="00A96F40"/>
    <w:rPr>
      <w:color w:val="auto"/>
    </w:rPr>
  </w:style>
  <w:style w:type="character" w:customStyle="1" w:styleId="10">
    <w:name w:val="标题 1 字符"/>
    <w:basedOn w:val="a0"/>
    <w:link w:val="1"/>
    <w:uiPriority w:val="9"/>
    <w:rsid w:val="001A54B2"/>
    <w:rPr>
      <w:b/>
      <w:bCs/>
      <w:kern w:val="44"/>
      <w:sz w:val="44"/>
      <w:szCs w:val="44"/>
    </w:rPr>
  </w:style>
  <w:style w:type="character" w:customStyle="1" w:styleId="20">
    <w:name w:val="标题 2 字符"/>
    <w:basedOn w:val="a0"/>
    <w:link w:val="2"/>
    <w:uiPriority w:val="9"/>
    <w:qFormat/>
    <w:rsid w:val="001A54B2"/>
    <w:rPr>
      <w:rFonts w:asciiTheme="majorHAnsi" w:eastAsiaTheme="majorEastAsia" w:hAnsiTheme="majorHAnsi" w:cstheme="majorBidi"/>
      <w:b/>
      <w:bCs/>
      <w:sz w:val="32"/>
      <w:szCs w:val="32"/>
    </w:rPr>
  </w:style>
  <w:style w:type="paragraph" w:styleId="af1">
    <w:name w:val="Document Map"/>
    <w:basedOn w:val="a"/>
    <w:link w:val="af2"/>
    <w:uiPriority w:val="99"/>
    <w:semiHidden/>
    <w:unhideWhenUsed/>
    <w:rsid w:val="005A7ECE"/>
    <w:rPr>
      <w:rFonts w:ascii="宋体" w:eastAsia="宋体"/>
      <w:sz w:val="18"/>
      <w:szCs w:val="18"/>
    </w:rPr>
  </w:style>
  <w:style w:type="character" w:customStyle="1" w:styleId="af2">
    <w:name w:val="文档结构图 字符"/>
    <w:basedOn w:val="a0"/>
    <w:link w:val="af1"/>
    <w:uiPriority w:val="99"/>
    <w:semiHidden/>
    <w:rsid w:val="005A7ECE"/>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bin\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11111111111111111111111111111"/>
        <w:category>
          <w:name w:val="常规"/>
          <w:gallery w:val="placeholder"/>
        </w:category>
        <w:types>
          <w:type w:val="bbPlcHdr"/>
        </w:types>
        <w:behaviors>
          <w:behavior w:val="content"/>
        </w:behaviors>
        <w:guid w:val="{5C335018-4031-4994-B254-7C3403066DD9}"/>
      </w:docPartPr>
      <w:docPartBody>
        <w:p w:rsidR="001B3F4A" w:rsidRDefault="004B4732">
          <w:r w:rsidRPr="00F13107">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F0AD1A96-DB43-4C92-95F9-541288EA37A3}"/>
      </w:docPartPr>
      <w:docPartBody>
        <w:p w:rsidR="006E7684" w:rsidRDefault="008F7249">
          <w:r w:rsidRPr="0042639B">
            <w:rPr>
              <w:rStyle w:val="a3"/>
              <w:rFonts w:hint="eastAsia"/>
              <w:color w:val="333399"/>
              <w:u w:val="single"/>
            </w:rPr>
            <w:t xml:space="preserve">　　　</w:t>
          </w:r>
        </w:p>
      </w:docPartBody>
    </w:docPart>
    <w:docPart>
      <w:docPartPr>
        <w:name w:val="B645A4DCB59A42A183AEF5683B13D5D9"/>
        <w:category>
          <w:name w:val="常规"/>
          <w:gallery w:val="placeholder"/>
        </w:category>
        <w:types>
          <w:type w:val="bbPlcHdr"/>
        </w:types>
        <w:behaviors>
          <w:behavior w:val="content"/>
        </w:behaviors>
        <w:guid w:val="{F3D2C0E3-F14D-4474-916F-247460C050C2}"/>
      </w:docPartPr>
      <w:docPartBody>
        <w:p w:rsidR="00BF7996" w:rsidRDefault="007947B0" w:rsidP="007947B0">
          <w:pPr>
            <w:pStyle w:val="B645A4DCB59A42A183AEF5683B13D5D9"/>
          </w:pPr>
          <w:r w:rsidRPr="00F13107">
            <w:rPr>
              <w:rStyle w:val="a3"/>
              <w:rFonts w:hint="eastAsia"/>
            </w:rPr>
            <w:t xml:space="preserve">　</w:t>
          </w:r>
        </w:p>
      </w:docPartBody>
    </w:docPart>
    <w:docPart>
      <w:docPartPr>
        <w:name w:val="1E1799E9C1134EE1A18656DD59E3F6C6"/>
        <w:category>
          <w:name w:val="常规"/>
          <w:gallery w:val="placeholder"/>
        </w:category>
        <w:types>
          <w:type w:val="bbPlcHdr"/>
        </w:types>
        <w:behaviors>
          <w:behavior w:val="content"/>
        </w:behaviors>
        <w:guid w:val="{F58F47BD-BC79-4CE6-BCB9-C7564BBFFC8D}"/>
      </w:docPartPr>
      <w:docPartBody>
        <w:p w:rsidR="00BF7996" w:rsidRDefault="007947B0" w:rsidP="007947B0">
          <w:pPr>
            <w:pStyle w:val="1E1799E9C1134EE1A18656DD59E3F6C6"/>
          </w:pPr>
          <w:r w:rsidRPr="00F13107">
            <w:rPr>
              <w:rStyle w:val="a3"/>
              <w:rFonts w:hint="eastAsia"/>
            </w:rPr>
            <w:t xml:space="preserve">　</w:t>
          </w:r>
        </w:p>
      </w:docPartBody>
    </w:docPart>
    <w:docPart>
      <w:docPartPr>
        <w:name w:val="625B54D0C24049C793A008444D657F6B"/>
        <w:category>
          <w:name w:val="常规"/>
          <w:gallery w:val="placeholder"/>
        </w:category>
        <w:types>
          <w:type w:val="bbPlcHdr"/>
        </w:types>
        <w:behaviors>
          <w:behavior w:val="content"/>
        </w:behaviors>
        <w:guid w:val="{FA65D913-B14E-4F47-9123-29A55B6B1E0D}"/>
      </w:docPartPr>
      <w:docPartBody>
        <w:p w:rsidR="00BF7996" w:rsidRDefault="007947B0" w:rsidP="007947B0">
          <w:pPr>
            <w:pStyle w:val="625B54D0C24049C793A008444D657F6B"/>
          </w:pPr>
          <w:r w:rsidRPr="00F13107">
            <w:rPr>
              <w:rStyle w:val="a3"/>
              <w:rFonts w:hint="eastAsia"/>
            </w:rPr>
            <w:t xml:space="preserve">　</w:t>
          </w:r>
        </w:p>
      </w:docPartBody>
    </w:docPart>
    <w:docPart>
      <w:docPartPr>
        <w:name w:val="4F7830C0E3A54C31BA0A153C2323A7E0"/>
        <w:category>
          <w:name w:val="常规"/>
          <w:gallery w:val="placeholder"/>
        </w:category>
        <w:types>
          <w:type w:val="bbPlcHdr"/>
        </w:types>
        <w:behaviors>
          <w:behavior w:val="content"/>
        </w:behaviors>
        <w:guid w:val="{AD4C3D41-97D8-4BF3-A10F-D8C632A3DAF5}"/>
      </w:docPartPr>
      <w:docPartBody>
        <w:p w:rsidR="00BF7996" w:rsidRDefault="007947B0" w:rsidP="007947B0">
          <w:pPr>
            <w:pStyle w:val="4F7830C0E3A54C31BA0A153C2323A7E0"/>
          </w:pPr>
          <w:r w:rsidRPr="00F13107">
            <w:rPr>
              <w:rStyle w:val="a3"/>
              <w:rFonts w:hint="eastAsia"/>
            </w:rPr>
            <w:t xml:space="preserve">　</w:t>
          </w:r>
        </w:p>
      </w:docPartBody>
    </w:docPart>
    <w:docPart>
      <w:docPartPr>
        <w:name w:val="9FB88AA11DA8402DAB117E754FC9C25E"/>
        <w:category>
          <w:name w:val="常规"/>
          <w:gallery w:val="placeholder"/>
        </w:category>
        <w:types>
          <w:type w:val="bbPlcHdr"/>
        </w:types>
        <w:behaviors>
          <w:behavior w:val="content"/>
        </w:behaviors>
        <w:guid w:val="{478D49EB-D163-46E7-ADDC-5E219A37F8D8}"/>
      </w:docPartPr>
      <w:docPartBody>
        <w:p w:rsidR="00BF7996" w:rsidRDefault="007947B0" w:rsidP="007947B0">
          <w:pPr>
            <w:pStyle w:val="9FB88AA11DA8402DAB117E754FC9C25E"/>
          </w:pPr>
          <w:r w:rsidRPr="00F13107">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B4732"/>
    <w:rsid w:val="000033E6"/>
    <w:rsid w:val="00007057"/>
    <w:rsid w:val="00036B2B"/>
    <w:rsid w:val="000418DB"/>
    <w:rsid w:val="000433A0"/>
    <w:rsid w:val="00056EFD"/>
    <w:rsid w:val="00070BD7"/>
    <w:rsid w:val="0008746C"/>
    <w:rsid w:val="000905A3"/>
    <w:rsid w:val="000C5468"/>
    <w:rsid w:val="000D54B2"/>
    <w:rsid w:val="001074BA"/>
    <w:rsid w:val="00111468"/>
    <w:rsid w:val="00111DAA"/>
    <w:rsid w:val="00113C72"/>
    <w:rsid w:val="0014004B"/>
    <w:rsid w:val="00140C71"/>
    <w:rsid w:val="0015740E"/>
    <w:rsid w:val="0017658F"/>
    <w:rsid w:val="00180488"/>
    <w:rsid w:val="001809E7"/>
    <w:rsid w:val="0018378B"/>
    <w:rsid w:val="00184629"/>
    <w:rsid w:val="00194ED2"/>
    <w:rsid w:val="001A0C5D"/>
    <w:rsid w:val="001A7085"/>
    <w:rsid w:val="001B3F4A"/>
    <w:rsid w:val="001B4C9C"/>
    <w:rsid w:val="001D3EF6"/>
    <w:rsid w:val="001D5801"/>
    <w:rsid w:val="001E4A98"/>
    <w:rsid w:val="00251583"/>
    <w:rsid w:val="00290736"/>
    <w:rsid w:val="002B101B"/>
    <w:rsid w:val="002C2BEA"/>
    <w:rsid w:val="002C5A59"/>
    <w:rsid w:val="002C728C"/>
    <w:rsid w:val="002D6F66"/>
    <w:rsid w:val="002F324A"/>
    <w:rsid w:val="00326F98"/>
    <w:rsid w:val="003372F1"/>
    <w:rsid w:val="003374FA"/>
    <w:rsid w:val="00341C21"/>
    <w:rsid w:val="00342125"/>
    <w:rsid w:val="0036439E"/>
    <w:rsid w:val="00367B43"/>
    <w:rsid w:val="00374CA6"/>
    <w:rsid w:val="003811EB"/>
    <w:rsid w:val="0038637F"/>
    <w:rsid w:val="003942DE"/>
    <w:rsid w:val="003A0811"/>
    <w:rsid w:val="003A4B4E"/>
    <w:rsid w:val="003B2DF3"/>
    <w:rsid w:val="003B3226"/>
    <w:rsid w:val="003C06A4"/>
    <w:rsid w:val="003C0BE2"/>
    <w:rsid w:val="003E4FAA"/>
    <w:rsid w:val="00410681"/>
    <w:rsid w:val="004311D8"/>
    <w:rsid w:val="00445124"/>
    <w:rsid w:val="00445D4C"/>
    <w:rsid w:val="00447206"/>
    <w:rsid w:val="0047138C"/>
    <w:rsid w:val="00471D20"/>
    <w:rsid w:val="0047207B"/>
    <w:rsid w:val="00480C5F"/>
    <w:rsid w:val="004B0FB3"/>
    <w:rsid w:val="004B4732"/>
    <w:rsid w:val="004C1A9F"/>
    <w:rsid w:val="004C31B3"/>
    <w:rsid w:val="004D24D0"/>
    <w:rsid w:val="004E3BF2"/>
    <w:rsid w:val="004E6655"/>
    <w:rsid w:val="004F3B43"/>
    <w:rsid w:val="004F7E79"/>
    <w:rsid w:val="00511CE5"/>
    <w:rsid w:val="00517F13"/>
    <w:rsid w:val="005322F0"/>
    <w:rsid w:val="00534B0C"/>
    <w:rsid w:val="005352EC"/>
    <w:rsid w:val="0056469C"/>
    <w:rsid w:val="00570397"/>
    <w:rsid w:val="00580340"/>
    <w:rsid w:val="005C26B3"/>
    <w:rsid w:val="005D6ED0"/>
    <w:rsid w:val="005E22BA"/>
    <w:rsid w:val="0060555D"/>
    <w:rsid w:val="00611F02"/>
    <w:rsid w:val="00624D6C"/>
    <w:rsid w:val="00633351"/>
    <w:rsid w:val="00671427"/>
    <w:rsid w:val="006764D8"/>
    <w:rsid w:val="006B3DE8"/>
    <w:rsid w:val="006C742E"/>
    <w:rsid w:val="006D5098"/>
    <w:rsid w:val="006D6E83"/>
    <w:rsid w:val="006D769B"/>
    <w:rsid w:val="006E1511"/>
    <w:rsid w:val="006E1926"/>
    <w:rsid w:val="006E43EF"/>
    <w:rsid w:val="006E4443"/>
    <w:rsid w:val="006E7684"/>
    <w:rsid w:val="006F2A46"/>
    <w:rsid w:val="00705576"/>
    <w:rsid w:val="0074185B"/>
    <w:rsid w:val="00765587"/>
    <w:rsid w:val="00770EA8"/>
    <w:rsid w:val="007910C8"/>
    <w:rsid w:val="007947B0"/>
    <w:rsid w:val="007971AD"/>
    <w:rsid w:val="007B7DE5"/>
    <w:rsid w:val="007E03C8"/>
    <w:rsid w:val="00812E32"/>
    <w:rsid w:val="0081437D"/>
    <w:rsid w:val="00815CBB"/>
    <w:rsid w:val="0082314B"/>
    <w:rsid w:val="00831EF2"/>
    <w:rsid w:val="0083333A"/>
    <w:rsid w:val="00855F81"/>
    <w:rsid w:val="0085719B"/>
    <w:rsid w:val="008657A3"/>
    <w:rsid w:val="008665EE"/>
    <w:rsid w:val="00871AF8"/>
    <w:rsid w:val="008769FC"/>
    <w:rsid w:val="00881F26"/>
    <w:rsid w:val="00885676"/>
    <w:rsid w:val="00890E70"/>
    <w:rsid w:val="00891848"/>
    <w:rsid w:val="008A2A40"/>
    <w:rsid w:val="008B3FC7"/>
    <w:rsid w:val="008B7C31"/>
    <w:rsid w:val="008C520B"/>
    <w:rsid w:val="008D65A2"/>
    <w:rsid w:val="008F0ED5"/>
    <w:rsid w:val="008F7249"/>
    <w:rsid w:val="00901869"/>
    <w:rsid w:val="00904C64"/>
    <w:rsid w:val="0094391A"/>
    <w:rsid w:val="00944244"/>
    <w:rsid w:val="0095222E"/>
    <w:rsid w:val="0095694A"/>
    <w:rsid w:val="009629B3"/>
    <w:rsid w:val="00970F66"/>
    <w:rsid w:val="00974A6A"/>
    <w:rsid w:val="00990B7E"/>
    <w:rsid w:val="009911EB"/>
    <w:rsid w:val="009B342F"/>
    <w:rsid w:val="009D39D8"/>
    <w:rsid w:val="00A21066"/>
    <w:rsid w:val="00A23ED1"/>
    <w:rsid w:val="00A34D5E"/>
    <w:rsid w:val="00A40E38"/>
    <w:rsid w:val="00A41257"/>
    <w:rsid w:val="00A414A4"/>
    <w:rsid w:val="00A43432"/>
    <w:rsid w:val="00A4591B"/>
    <w:rsid w:val="00A45967"/>
    <w:rsid w:val="00A4693A"/>
    <w:rsid w:val="00AC6A5C"/>
    <w:rsid w:val="00AD1C69"/>
    <w:rsid w:val="00AD7500"/>
    <w:rsid w:val="00AF0D0C"/>
    <w:rsid w:val="00B02833"/>
    <w:rsid w:val="00B44FEC"/>
    <w:rsid w:val="00B4520C"/>
    <w:rsid w:val="00B454B0"/>
    <w:rsid w:val="00B53E99"/>
    <w:rsid w:val="00B55CED"/>
    <w:rsid w:val="00B934EC"/>
    <w:rsid w:val="00B97697"/>
    <w:rsid w:val="00BB39B4"/>
    <w:rsid w:val="00BD6738"/>
    <w:rsid w:val="00BF7996"/>
    <w:rsid w:val="00C00FE7"/>
    <w:rsid w:val="00C013E3"/>
    <w:rsid w:val="00C1228C"/>
    <w:rsid w:val="00C12A22"/>
    <w:rsid w:val="00C24552"/>
    <w:rsid w:val="00C5594C"/>
    <w:rsid w:val="00C62016"/>
    <w:rsid w:val="00C65908"/>
    <w:rsid w:val="00C747E1"/>
    <w:rsid w:val="00C815B3"/>
    <w:rsid w:val="00C8248E"/>
    <w:rsid w:val="00C925C1"/>
    <w:rsid w:val="00C9785A"/>
    <w:rsid w:val="00CA267E"/>
    <w:rsid w:val="00CA528B"/>
    <w:rsid w:val="00CA5A22"/>
    <w:rsid w:val="00CB53DD"/>
    <w:rsid w:val="00CC65F3"/>
    <w:rsid w:val="00CD61E3"/>
    <w:rsid w:val="00CF3B0B"/>
    <w:rsid w:val="00D077DE"/>
    <w:rsid w:val="00D41A37"/>
    <w:rsid w:val="00D44771"/>
    <w:rsid w:val="00D64CAF"/>
    <w:rsid w:val="00D72D12"/>
    <w:rsid w:val="00D86D64"/>
    <w:rsid w:val="00DB2034"/>
    <w:rsid w:val="00DB32E8"/>
    <w:rsid w:val="00DC0DF8"/>
    <w:rsid w:val="00DC458A"/>
    <w:rsid w:val="00DC565D"/>
    <w:rsid w:val="00DE0E4B"/>
    <w:rsid w:val="00E13368"/>
    <w:rsid w:val="00E251F5"/>
    <w:rsid w:val="00E3735F"/>
    <w:rsid w:val="00E42BBD"/>
    <w:rsid w:val="00E54D54"/>
    <w:rsid w:val="00E61363"/>
    <w:rsid w:val="00E774E0"/>
    <w:rsid w:val="00E80CA2"/>
    <w:rsid w:val="00E83879"/>
    <w:rsid w:val="00E934F0"/>
    <w:rsid w:val="00EC5DDC"/>
    <w:rsid w:val="00ED0C61"/>
    <w:rsid w:val="00EF08EE"/>
    <w:rsid w:val="00F05FDE"/>
    <w:rsid w:val="00F11375"/>
    <w:rsid w:val="00F54040"/>
    <w:rsid w:val="00F65BDC"/>
    <w:rsid w:val="00F77791"/>
    <w:rsid w:val="00F86E42"/>
    <w:rsid w:val="00F93712"/>
    <w:rsid w:val="00FB1165"/>
    <w:rsid w:val="00FB19D8"/>
    <w:rsid w:val="00FB1E5D"/>
    <w:rsid w:val="00FB2440"/>
    <w:rsid w:val="00FD6FA0"/>
    <w:rsid w:val="00FE1274"/>
    <w:rsid w:val="00FE1777"/>
    <w:rsid w:val="00FE6BF8"/>
    <w:rsid w:val="00FF4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947B0"/>
  </w:style>
  <w:style w:type="paragraph" w:customStyle="1" w:styleId="46EFF585614C460DA3D690E6745E2596">
    <w:name w:val="46EFF585614C460DA3D690E6745E2596"/>
    <w:rsid w:val="007947B0"/>
    <w:pPr>
      <w:widowControl w:val="0"/>
      <w:jc w:val="both"/>
    </w:pPr>
  </w:style>
  <w:style w:type="paragraph" w:customStyle="1" w:styleId="29C51FFA338D4D5DA26295426DC7605A">
    <w:name w:val="29C51FFA338D4D5DA26295426DC7605A"/>
    <w:rsid w:val="007947B0"/>
    <w:pPr>
      <w:widowControl w:val="0"/>
      <w:jc w:val="both"/>
    </w:pPr>
  </w:style>
  <w:style w:type="paragraph" w:customStyle="1" w:styleId="B645A4DCB59A42A183AEF5683B13D5D9">
    <w:name w:val="B645A4DCB59A42A183AEF5683B13D5D9"/>
    <w:rsid w:val="007947B0"/>
    <w:pPr>
      <w:widowControl w:val="0"/>
      <w:jc w:val="both"/>
    </w:pPr>
  </w:style>
  <w:style w:type="paragraph" w:customStyle="1" w:styleId="1E1799E9C1134EE1A18656DD59E3F6C6">
    <w:name w:val="1E1799E9C1134EE1A18656DD59E3F6C6"/>
    <w:rsid w:val="007947B0"/>
    <w:pPr>
      <w:widowControl w:val="0"/>
      <w:jc w:val="both"/>
    </w:pPr>
  </w:style>
  <w:style w:type="paragraph" w:customStyle="1" w:styleId="625B54D0C24049C793A008444D657F6B">
    <w:name w:val="625B54D0C24049C793A008444D657F6B"/>
    <w:rsid w:val="007947B0"/>
    <w:pPr>
      <w:widowControl w:val="0"/>
      <w:jc w:val="both"/>
    </w:pPr>
  </w:style>
  <w:style w:type="paragraph" w:customStyle="1" w:styleId="2E2D7C4FBF034F4E9EE6E94F98C3BA2F">
    <w:name w:val="2E2D7C4FBF034F4E9EE6E94F98C3BA2F"/>
    <w:rsid w:val="007947B0"/>
    <w:pPr>
      <w:widowControl w:val="0"/>
      <w:jc w:val="both"/>
    </w:pPr>
  </w:style>
  <w:style w:type="paragraph" w:customStyle="1" w:styleId="CDF3FB69449E4D5E924CF5426D0AB8C7">
    <w:name w:val="CDF3FB69449E4D5E924CF5426D0AB8C7"/>
    <w:rsid w:val="007947B0"/>
    <w:pPr>
      <w:widowControl w:val="0"/>
      <w:jc w:val="both"/>
    </w:pPr>
  </w:style>
  <w:style w:type="paragraph" w:customStyle="1" w:styleId="C894EE923B3B487D8850918C8F0DFB56">
    <w:name w:val="C894EE923B3B487D8850918C8F0DFB56"/>
    <w:rsid w:val="007947B0"/>
    <w:pPr>
      <w:widowControl w:val="0"/>
      <w:jc w:val="both"/>
    </w:pPr>
  </w:style>
  <w:style w:type="paragraph" w:customStyle="1" w:styleId="9BF7A58240F54B28AFF2E865B20EDDAA">
    <w:name w:val="9BF7A58240F54B28AFF2E865B20EDDAA"/>
    <w:rsid w:val="007947B0"/>
    <w:pPr>
      <w:widowControl w:val="0"/>
      <w:jc w:val="both"/>
    </w:pPr>
  </w:style>
  <w:style w:type="paragraph" w:customStyle="1" w:styleId="4F7830C0E3A54C31BA0A153C2323A7E0">
    <w:name w:val="4F7830C0E3A54C31BA0A153C2323A7E0"/>
    <w:rsid w:val="007947B0"/>
    <w:pPr>
      <w:widowControl w:val="0"/>
      <w:jc w:val="both"/>
    </w:pPr>
  </w:style>
  <w:style w:type="paragraph" w:customStyle="1" w:styleId="9FB88AA11DA8402DAB117E754FC9C25E">
    <w:name w:val="9FB88AA11DA8402DAB117E754FC9C25E"/>
    <w:rsid w:val="007947B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ta-be="clcta-be" xmlns:clcta-fte="clcta-fte" xmlns:clcta-gie="clcta-gie" xmlns:clcta-taf="clcta-taf" xmlns:clcta-ci="clcta-ci">
  <clcta-gie:GongSiFaDingZhongWenMingCheng>倍加洁集团股份有限公司</clcta-gie:GongSiFaDingZhongWenMingCheng>
</b:binding>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]]></m:sse>
</m:mapping>
</file>

<file path=customXml/item4.xml><?xml version="1.0" encoding="utf-8"?>
<t:template xmlns:t="http://mapping.word.org/2012/template">
  <t:sse><![CDATA[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]]></t:sse>
</t:templat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8BE5F-1D75-43E0-89D3-6C21426BD6A5}">
  <ds:schemaRefs>
    <ds:schemaRef ds:uri="http://mapping.word.org/2012/binding"/>
    <ds:schemaRef ds:uri="xlink"/>
    <ds:schemaRef ds:uri="clcta-be"/>
    <ds:schemaRef ds:uri="clcta-fte"/>
    <ds:schemaRef ds:uri="clcta-gie"/>
    <ds:schemaRef ds:uri="clcta-taf"/>
    <ds:schemaRef ds:uri="clcta-ci"/>
  </ds:schemaRefs>
</ds:datastoreItem>
</file>

<file path=customXml/itemProps2.xml><?xml version="1.0" encoding="utf-8"?>
<ds:datastoreItem xmlns:ds="http://schemas.openxmlformats.org/officeDocument/2006/customXml" ds:itemID="{9A116A7D-B883-4E27-8F17-968D3497D513}">
  <ds:schemaRefs>
    <ds:schemaRef ds:uri="http://mapping.word.org/2014/section/customize"/>
  </ds:schemaRefs>
</ds:datastoreItem>
</file>

<file path=customXml/itemProps3.xml><?xml version="1.0" encoding="utf-8"?>
<ds:datastoreItem xmlns:ds="http://schemas.openxmlformats.org/officeDocument/2006/customXml" ds:itemID="{1CBE7736-CA3E-483C-9FBC-A7829A521038}">
  <ds:schemaRefs>
    <ds:schemaRef ds:uri="http://mapping.word.org/2012/mapping"/>
  </ds:schemaRefs>
</ds:datastoreItem>
</file>

<file path=customXml/itemProps4.xml><?xml version="1.0" encoding="utf-8"?>
<ds:datastoreItem xmlns:ds="http://schemas.openxmlformats.org/officeDocument/2006/customXml" ds:itemID="{BE181FD2-6145-493A-A502-D3C2782D0363}">
  <ds:schemaRefs>
    <ds:schemaRef ds:uri="http://mapping.word.org/2012/template"/>
  </ds:schemaRefs>
</ds:datastoreItem>
</file>

<file path=customXml/itemProps5.xml><?xml version="1.0" encoding="utf-8"?>
<ds:datastoreItem xmlns:ds="http://schemas.openxmlformats.org/officeDocument/2006/customXml" ds:itemID="{1EA24846-3372-4727-B2C0-09C676BF6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16</TotalTime>
  <Pages>6</Pages>
  <Words>680</Words>
  <Characters>3877</Characters>
  <Application>Microsoft Office Word</Application>
  <DocSecurity>0</DocSecurity>
  <Lines>32</Lines>
  <Paragraphs>9</Paragraphs>
  <ScaleCrop>false</ScaleCrop>
  <Company>Hewlett-Packard Company</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陈邹</dc:creator>
  <cp:lastModifiedBy>孙彬</cp:lastModifiedBy>
  <cp:revision>50</cp:revision>
  <dcterms:created xsi:type="dcterms:W3CDTF">2025-06-24T02:19:00Z</dcterms:created>
  <dcterms:modified xsi:type="dcterms:W3CDTF">2025-06-24T07:56:00Z</dcterms:modified>
</cp:coreProperties>
</file>