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96A9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股份有限公司</w:t>
      </w:r>
    </w:p>
    <w:p w14:paraId="3CCF18CD" w14:textId="77777777" w:rsidR="00FD4CDE" w:rsidRDefault="00F80D4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14:paraId="2862812C" w14:textId="79028F6E" w:rsidR="00FD4CDE" w:rsidRDefault="00F80D4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-</w:t>
      </w:r>
      <w:r w:rsidR="0042419A">
        <w:rPr>
          <w:rFonts w:ascii="仿宋" w:eastAsia="仿宋" w:hAnsi="仿宋"/>
          <w:sz w:val="32"/>
          <w:szCs w:val="32"/>
        </w:rPr>
        <w:t>004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FD4CDE" w14:paraId="7B267E56" w14:textId="77777777">
        <w:trPr>
          <w:trHeight w:val="1757"/>
          <w:jc w:val="center"/>
        </w:trPr>
        <w:tc>
          <w:tcPr>
            <w:tcW w:w="1536" w:type="dxa"/>
            <w:vAlign w:val="center"/>
          </w:tcPr>
          <w:p w14:paraId="641562AB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  <w:t>投资者关系</w:t>
            </w:r>
            <w:r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</w:rPr>
              <w:t>活动类别</w:t>
            </w:r>
            <w:proofErr w:type="spellEnd"/>
          </w:p>
        </w:tc>
        <w:tc>
          <w:tcPr>
            <w:tcW w:w="2252" w:type="dxa"/>
            <w:tcBorders>
              <w:right w:val="nil"/>
            </w:tcBorders>
            <w:vAlign w:val="center"/>
          </w:tcPr>
          <w:p w14:paraId="2930CF2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□特定对象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调研</w:t>
            </w:r>
          </w:p>
          <w:p w14:paraId="3B703F5D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□媒体采访</w:t>
            </w:r>
          </w:p>
          <w:p w14:paraId="1AB078AF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□新闻发布会</w:t>
            </w:r>
          </w:p>
          <w:p w14:paraId="16B57BB7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14:paraId="547272F1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bookmarkStart w:id="0" w:name="OLE_LINK2"/>
            <w:bookmarkStart w:id="1" w:name="OLE_LINK1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</w:t>
            </w:r>
            <w:bookmarkEnd w:id="0"/>
            <w:bookmarkEnd w:id="1"/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分析师会议</w:t>
            </w:r>
          </w:p>
          <w:p w14:paraId="039E50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□业绩说明会</w:t>
            </w:r>
          </w:p>
          <w:p w14:paraId="7135611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□路演活动</w:t>
            </w:r>
          </w:p>
          <w:p w14:paraId="06E738D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40"/>
              <w:jc w:val="left"/>
              <w:textAlignment w:val="baseline"/>
              <w:rPr>
                <w:rFonts w:ascii="宋体" w:eastAsia="宋体" w:hAnsi="宋体" w:cs="宋体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  <w:t>电话会议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:rsidR="00FD4CDE" w14:paraId="2FAC0E95" w14:textId="77777777">
        <w:trPr>
          <w:trHeight w:val="552"/>
          <w:jc w:val="center"/>
        </w:trPr>
        <w:tc>
          <w:tcPr>
            <w:tcW w:w="1536" w:type="dxa"/>
            <w:vAlign w:val="center"/>
          </w:tcPr>
          <w:p w14:paraId="42213990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 w:rsidRPr="007F0270">
              <w:rPr>
                <w:rFonts w:ascii="宋体" w:eastAsia="宋体" w:hAnsi="宋体" w:cs="宋体" w:hint="eastAsia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参与单位</w:t>
            </w:r>
            <w:r w:rsidRPr="007F0270"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  <w:t>名</w:t>
            </w:r>
            <w:r w:rsidRPr="007F0270">
              <w:rPr>
                <w:rFonts w:ascii="宋体" w:eastAsia="宋体" w:hAnsi="宋体" w:cs="宋体"/>
                <w:b/>
                <w:bCs/>
                <w:spacing w:val="5"/>
                <w:kern w:val="0"/>
                <w:sz w:val="24"/>
                <w:szCs w:val="24"/>
                <w:lang w:eastAsia="zh-CN"/>
              </w:rPr>
              <w:t>称及人员姓</w:t>
            </w:r>
            <w:r w:rsidRPr="007F0270">
              <w:rPr>
                <w:rFonts w:ascii="宋体" w:eastAsia="宋体" w:hAnsi="宋体" w:cs="宋体"/>
                <w:b/>
                <w:bCs/>
                <w:spacing w:val="-3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14:paraId="5F68B07D" w14:textId="5C1E9958" w:rsidR="00FD4CDE" w:rsidRDefault="004241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浙商证券</w:t>
            </w:r>
            <w:proofErr w:type="gramEnd"/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：褚远熙</w:t>
            </w:r>
            <w:r w:rsid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、梁文婷</w:t>
            </w:r>
          </w:p>
          <w:p w14:paraId="4883B407" w14:textId="77777777" w:rsidR="00FD637F" w:rsidRDefault="004241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德邦基金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：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赵梧凡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汪晖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袁之渿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黎莹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雷涛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施俊峰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Pr="004241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朱慧琳</w:t>
            </w:r>
          </w:p>
          <w:p w14:paraId="7997E0BD" w14:textId="00B109FD" w:rsidR="005A2BF2" w:rsidRDefault="005A2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华商基金：</w:t>
            </w:r>
            <w:r w:rsidR="00172C9A" w:rsidRP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范一帆</w:t>
            </w:r>
            <w:r w:rsid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="00172C9A" w:rsidRP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孙蔚</w:t>
            </w:r>
            <w:r w:rsid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="00172C9A" w:rsidRP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历骞</w:t>
            </w:r>
            <w:r w:rsid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 w:rsidR="00172C9A" w:rsidRPr="00172C9A"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胡中原</w:t>
            </w:r>
          </w:p>
          <w:p w14:paraId="52B49460" w14:textId="72887966" w:rsidR="005A2BF2" w:rsidRDefault="005A2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工银瑞信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  <w:lang w:eastAsia="zh-CN"/>
              </w:rPr>
              <w:t>基金：马丁、郭雪松</w:t>
            </w:r>
          </w:p>
        </w:tc>
      </w:tr>
      <w:tr w:rsidR="00FD4CDE" w14:paraId="311B9A72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4DC445E0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20FE56E1" w14:textId="4078914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2025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年5月</w:t>
            </w:r>
            <w:r w:rsidR="0042419A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27</w:t>
            </w:r>
            <w:r w:rsidR="0042419A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日（周</w:t>
            </w:r>
            <w:r w:rsidR="0042419A"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）1</w:t>
            </w:r>
            <w:r w:rsidR="0042419A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:</w:t>
            </w:r>
            <w:r w:rsidR="0042419A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30-14</w:t>
            </w:r>
            <w:r>
              <w:rPr>
                <w:rFonts w:ascii="宋体" w:eastAsia="宋体" w:hAnsi="宋体" w:cs="宋体" w:hint="eastAsia"/>
                <w:color w:val="000000" w:themeColor="text1"/>
                <w:spacing w:val="-10"/>
                <w:kern w:val="0"/>
                <w:sz w:val="24"/>
                <w:szCs w:val="24"/>
              </w:rPr>
              <w:t>:3</w:t>
            </w:r>
            <w:r w:rsidR="0042419A"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0;15:00-16:00;16:00-17:0</w:t>
            </w:r>
            <w:r>
              <w:rPr>
                <w:rFonts w:ascii="宋体" w:eastAsia="宋体" w:hAnsi="宋体" w:cs="宋体"/>
                <w:color w:val="000000" w:themeColor="text1"/>
                <w:spacing w:val="-10"/>
                <w:kern w:val="0"/>
                <w:sz w:val="24"/>
                <w:szCs w:val="24"/>
              </w:rPr>
              <w:t>0</w:t>
            </w:r>
          </w:p>
        </w:tc>
      </w:tr>
      <w:tr w:rsidR="00FD4CDE" w14:paraId="6A9970D8" w14:textId="77777777">
        <w:trPr>
          <w:trHeight w:val="547"/>
          <w:jc w:val="center"/>
        </w:trPr>
        <w:tc>
          <w:tcPr>
            <w:tcW w:w="1536" w:type="dxa"/>
            <w:vAlign w:val="center"/>
          </w:tcPr>
          <w:p w14:paraId="024125E5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color w:val="auto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13B5DCC3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  <w:t>公司会议室</w:t>
            </w:r>
            <w:proofErr w:type="spellEnd"/>
          </w:p>
        </w:tc>
      </w:tr>
      <w:tr w:rsidR="00FD4CDE" w14:paraId="05B22695" w14:textId="77777777">
        <w:trPr>
          <w:trHeight w:val="810"/>
          <w:jc w:val="center"/>
        </w:trPr>
        <w:tc>
          <w:tcPr>
            <w:tcW w:w="1536" w:type="dxa"/>
            <w:vAlign w:val="center"/>
          </w:tcPr>
          <w:p w14:paraId="49E9AE2B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14:paraId="3300F13A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  <w:lang w:eastAsia="zh-CN"/>
              </w:rPr>
              <w:t>董事会秘书</w:t>
            </w:r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  <w:lang w:eastAsia="zh-CN"/>
              </w:rPr>
              <w:t>：薛运普；证券事务专员：孙彬</w:t>
            </w:r>
          </w:p>
        </w:tc>
      </w:tr>
      <w:tr w:rsidR="00FD4CDE" w14:paraId="571EC2BA" w14:textId="77777777">
        <w:trPr>
          <w:trHeight w:val="567"/>
          <w:jc w:val="center"/>
        </w:trPr>
        <w:tc>
          <w:tcPr>
            <w:tcW w:w="1536" w:type="dxa"/>
            <w:vAlign w:val="center"/>
          </w:tcPr>
          <w:p w14:paraId="2A9172E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形式</w:t>
            </w:r>
            <w:proofErr w:type="spellEnd"/>
          </w:p>
        </w:tc>
        <w:tc>
          <w:tcPr>
            <w:tcW w:w="7039" w:type="dxa"/>
            <w:gridSpan w:val="2"/>
            <w:vAlign w:val="center"/>
          </w:tcPr>
          <w:p w14:paraId="41B05D38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spacing w:val="-3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3"/>
                <w:kern w:val="0"/>
                <w:sz w:val="24"/>
                <w:szCs w:val="24"/>
              </w:rPr>
              <w:t>电话会议</w:t>
            </w:r>
            <w:proofErr w:type="spellEnd"/>
          </w:p>
        </w:tc>
      </w:tr>
      <w:tr w:rsidR="00FD4CDE" w14:paraId="2BCBC2C1" w14:textId="77777777">
        <w:trPr>
          <w:trHeight w:val="269"/>
          <w:jc w:val="center"/>
        </w:trPr>
        <w:tc>
          <w:tcPr>
            <w:tcW w:w="1536" w:type="dxa"/>
            <w:vAlign w:val="center"/>
          </w:tcPr>
          <w:p w14:paraId="355C9A39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投资者关系</w:t>
            </w:r>
          </w:p>
          <w:p w14:paraId="51BB2644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活动主要内</w:t>
            </w:r>
          </w:p>
          <w:p w14:paraId="5B635692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14:paraId="357E999F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调研活动首先由公司董事会秘书薛运普对公司2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年第一季度业绩情况进行介绍，随后回答调研人员的提问，主要交流内容如下：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cr/>
              <w:t xml:space="preserve">    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一、公司2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年第一季度业绩情况</w:t>
            </w:r>
          </w:p>
          <w:p w14:paraId="0B02091A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2.99亿元，同比增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长2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1.78%；实现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7731.61万元，同比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由盈转亏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经营活动产生的现金流量净额为1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.39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下降1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0.10%。</w:t>
            </w:r>
          </w:p>
          <w:p w14:paraId="65C6434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年第一季度，公司实现营业收入3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.24亿元，同比增长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3.28%；实现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  <w:t>1241.05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，同比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下降3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4.48%；经营活动产生的现金流量净额为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.36亿元，同比下降24.11%。</w:t>
            </w:r>
          </w:p>
          <w:p w14:paraId="10EDDBD7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二、问答交流环节</w:t>
            </w:r>
          </w:p>
          <w:p w14:paraId="23549D48" w14:textId="1FB87EB2" w:rsidR="0086719B" w:rsidRDefault="0086719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1、2</w:t>
            </w: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年度，公司牙刷、湿巾的产能利用率分别是多少？</w:t>
            </w:r>
          </w:p>
          <w:p w14:paraId="4BA177D6" w14:textId="388E8B4D" w:rsidR="0086719B" w:rsidRDefault="0086719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 w:rsidRPr="0086719B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公司牙刷的年产能为6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.72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亿支，2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年度牙刷的产能利用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lastRenderedPageBreak/>
              <w:t>率为5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7.68%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；公司湿巾的年产能为1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80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亿片，2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年度湿巾的产能利用率为2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8.98%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5AF2357C" w14:textId="1DA4048A" w:rsidR="0086719B" w:rsidRPr="003E618C" w:rsidRDefault="00C03495" w:rsidP="0086719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2</w:t>
            </w:r>
            <w:r w:rsidR="0086719B" w:rsidRPr="003E618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3E618C" w:rsidRPr="003E618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公司牙膏品类的产能规划</w:t>
            </w:r>
            <w:r w:rsidR="003E618C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情况如何？</w:t>
            </w:r>
          </w:p>
          <w:p w14:paraId="79170CD6" w14:textId="06479C62" w:rsidR="0086719B" w:rsidRDefault="0086719B" w:rsidP="0086719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2024年下半年以来</w:t>
            </w:r>
            <w:r w:rsid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由于与牙膏品类客户合作的不断深入</w:t>
            </w:r>
            <w:r w:rsid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 w:rsidR="003E618C" w:rsidRP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公司牙膏品类的年产能由</w:t>
            </w:r>
            <w:r w:rsid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6000</w:t>
            </w:r>
            <w:r w:rsidR="003E618C" w:rsidRP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万支逐步增至</w:t>
            </w:r>
            <w:r w:rsid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1.2</w:t>
            </w:r>
            <w:r w:rsidR="003E618C" w:rsidRP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亿支</w:t>
            </w:r>
            <w:r w:rsid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（</w:t>
            </w:r>
            <w:r w:rsidR="003E618C" w:rsidRP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以</w:t>
            </w:r>
            <w:r w:rsidR="003E618C" w:rsidRPr="003E618C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100g/支</w:t>
            </w:r>
            <w:r w:rsidR="003E618C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计）。</w:t>
            </w:r>
          </w:p>
          <w:p w14:paraId="410E8EA9" w14:textId="42EFB8A5" w:rsidR="002D42F7" w:rsidRPr="0086719B" w:rsidRDefault="00C03495" w:rsidP="002D42F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3</w:t>
            </w:r>
            <w:r w:rsidR="002D42F7" w:rsidRPr="0086719B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2D42F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目前公司开拓了哪些牙膏客户？</w:t>
            </w:r>
          </w:p>
          <w:p w14:paraId="04470617" w14:textId="0F98B865" w:rsidR="002D42F7" w:rsidRPr="002D42F7" w:rsidRDefault="002D42F7" w:rsidP="002D42F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答：从下达的订单来看，目前公司开拓了舒适达、舒客、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BOP</w:t>
            </w:r>
            <w:r w:rsidRPr="0086719B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牙膏品牌客户。</w:t>
            </w:r>
          </w:p>
          <w:p w14:paraId="27FCF6E7" w14:textId="5EF46F55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4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、公司自有品牌业务的产品规划</w:t>
            </w:r>
            <w:r w:rsidR="00F80D46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?</w:t>
            </w:r>
          </w:p>
          <w:p w14:paraId="60BEC665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2025年度，公司自有品牌业务聚焦于牙膏、牙刷及正畸口腔护理产品三大品类，在确保合理利润下优先进行规模发展，线上重点通过牙膏品类突破带动其他品类，线下力争在重点市场取得突破。</w:t>
            </w:r>
          </w:p>
          <w:p w14:paraId="16093821" w14:textId="16DD9ABB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5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F80D46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2025年公司如何平衡ODM业务和自有品牌业务的发展？</w:t>
            </w:r>
          </w:p>
          <w:p w14:paraId="244B198F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答：公司以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ODM业务为主兼顾自有品牌业务发展，2025年度，公司ODM业务明确客户经理责任区域和客户，聚焦大客户开发与服务，力求以产能和客户资源优势持续夯实竞争力；公司自有品牌业务坚持适度投入、总体风险可控的原则，持续推进自有品牌建设。</w:t>
            </w:r>
          </w:p>
          <w:p w14:paraId="649BFE2E" w14:textId="78E56EA0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6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、关税战对公司业务经营的影响？</w:t>
            </w:r>
          </w:p>
          <w:p w14:paraId="31AC85D6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度，公司美国市场的营业收入为3亿元左右，占公司总营收的比例约为24%，美国实施的对等关税政策可能会对公司美国市场业务造成不利影响，目前部分美国小客户已取消订单并暂停发货，合作多年的大客户暂未受到影响。公司正持续关注关税政策变化，并与客户保持良好的沟通。目前，公司也在通过在越南建设生产基地，进一步完善海外产能布局，以更好地满足客户需求。</w:t>
            </w:r>
          </w:p>
          <w:p w14:paraId="1342D400" w14:textId="521239E3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7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proofErr w:type="gramStart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美姿目前经营表现如何？</w:t>
            </w:r>
          </w:p>
          <w:p w14:paraId="3917D459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美姿是公司的参股公司，公司不参与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美姿具体的经营决策，但公司会及时了解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美姿的运营状况并给出合理化建议，以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lastRenderedPageBreak/>
              <w:t>供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美姿管理层参考，助力其业绩不断提升。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美姿实现净利润3296.04万元。2025年第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季度，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美姿暂时处于亏损状态。</w:t>
            </w:r>
          </w:p>
          <w:p w14:paraId="10DE7BF6" w14:textId="5C098269" w:rsidR="00FD4CDE" w:rsidRDefault="00C0349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8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、善恩康目前经营表现如何？</w:t>
            </w:r>
            <w:r w:rsidR="00F80D46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2025年经营策略是什么？</w:t>
            </w:r>
          </w:p>
          <w:p w14:paraId="0EEB1C8D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2024年度，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善恩康实现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净利润-3.02万元，未能实现对公司的业绩承诺。自2024年7月份以来，公司持续加强对控股子公司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善恩康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的赋能工作，通过与善恩康管理团队协同开展新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年度的战略规划、进一步加强大客户的开发、建立经营分析会机制与绩效考评机制等一系列工作，助力善恩康业绩实现改善和提升，2025年第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季度善恩康净利润同比扭亏为盈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0B2E26DB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2025年度，善恩康进一步聚焦于大客户开发战略，将收入目标分解至各个目标客户，并按月跟踪客户开发进展及客户销售额；产品方面聚焦AKK</w:t>
            </w:r>
            <w:proofErr w:type="gramStart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菌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细分市场开拓，以AKK菌为差异化卖点和客户建立联系并达成合作。通过大客户开发与产品差异化优势的双轮驱动，确保2025年度经营目标的达成。</w:t>
            </w:r>
          </w:p>
          <w:p w14:paraId="0616FB35" w14:textId="0CF6D00A" w:rsidR="00FD4CDE" w:rsidRDefault="00AC530A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9</w:t>
            </w:r>
            <w:r w:rsidR="002D42F7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公司自有</w:t>
            </w:r>
            <w:proofErr w:type="gramStart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品牌电商业务</w:t>
            </w:r>
            <w:proofErr w:type="gramEnd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依托于哪些平台？</w:t>
            </w:r>
          </w:p>
          <w:p w14:paraId="107A5640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公司电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商平台布局较为全面，既有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传统电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商平台，也有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抖音这样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的新兴电商平台。</w:t>
            </w:r>
          </w:p>
          <w:p w14:paraId="6432EB38" w14:textId="227ABFF2" w:rsidR="00FD4CDE" w:rsidRDefault="002D42F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1</w:t>
            </w:r>
            <w:r w:rsidR="00AC530A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0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、目前公司是否有继续增加</w:t>
            </w:r>
            <w:proofErr w:type="gramStart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美姿持股比例的计划？</w:t>
            </w:r>
          </w:p>
          <w:p w14:paraId="3ED759F2" w14:textId="77777777" w:rsidR="00FD4CDE" w:rsidRDefault="00F80D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答：公司目前暂无继续增加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薇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美姿持股比例的计划，后期若涉及相关业务，公司将按照规定及时进行信息披露。</w:t>
            </w:r>
          </w:p>
          <w:p w14:paraId="51478DF1" w14:textId="76ACD510" w:rsidR="00FD4CDE" w:rsidRDefault="002D42F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1</w:t>
            </w:r>
            <w:r w:rsidR="00AC530A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1</w:t>
            </w:r>
            <w:r w:rsidR="00F80D46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、公司今年的主要经营目标是什么？</w:t>
            </w:r>
          </w:p>
          <w:p w14:paraId="4671E261" w14:textId="77777777" w:rsidR="00FD4CDE" w:rsidRDefault="00F80D46" w:rsidP="00AF2A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公司主要年度经营目标为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营业收入力争实现双位数以上的增长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主营业务利润率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保持基本稳定。主要通过拓市场、优运营、强组织三大主题开展相关工作。</w:t>
            </w:r>
          </w:p>
          <w:p w14:paraId="1FD8E87F" w14:textId="66DB22F2" w:rsidR="009B2EEF" w:rsidRPr="009B2EEF" w:rsidRDefault="002D42F7" w:rsidP="00AF2A0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1</w:t>
            </w:r>
            <w:r w:rsidR="00AC530A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2</w:t>
            </w:r>
            <w:r w:rsidR="009B2EEF" w:rsidRPr="009B2EEF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CN"/>
              </w:rPr>
              <w:t>、</w:t>
            </w:r>
            <w:r w:rsidR="009B2EEF" w:rsidRPr="009B2EEF">
              <w:rPr>
                <w:rFonts w:ascii="宋体" w:eastAsia="宋体" w:hAnsi="宋体"/>
                <w:b/>
                <w:kern w:val="0"/>
                <w:sz w:val="24"/>
                <w:szCs w:val="24"/>
                <w:lang w:eastAsia="zh-CN"/>
              </w:rPr>
              <w:t>公司越南生产基地项目进展情况？</w:t>
            </w:r>
          </w:p>
          <w:p w14:paraId="5704DC86" w14:textId="3E915625" w:rsidR="009B2EEF" w:rsidRPr="009B2EEF" w:rsidRDefault="009B2EEF" w:rsidP="009B2EE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答：</w:t>
            </w:r>
            <w:r w:rsidRPr="009B2EEF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越南生产基地项</w:t>
            </w:r>
            <w:bookmarkStart w:id="2" w:name="_GoBack"/>
            <w:bookmarkEnd w:id="2"/>
            <w:r w:rsidRPr="009B2EEF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目仍在筹建过程中，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2025</w:t>
            </w:r>
            <w:r w:rsidRPr="009B2EEF">
              <w:rPr>
                <w:rFonts w:ascii="宋体" w:eastAsia="宋体" w:hAnsi="宋体"/>
                <w:kern w:val="0"/>
                <w:sz w:val="24"/>
                <w:szCs w:val="24"/>
                <w:lang w:eastAsia="zh-CN"/>
              </w:rPr>
              <w:t>年第一季度已明</w:t>
            </w:r>
            <w:r w:rsidRPr="009B2EEF"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确行政审批手续，确定了厂房改造方案，项目组将按照项目规划进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zh-CN"/>
              </w:rPr>
              <w:t>一步推进该项目的进展。</w:t>
            </w:r>
          </w:p>
        </w:tc>
      </w:tr>
      <w:tr w:rsidR="00FD4CDE" w14:paraId="3BDFDC76" w14:textId="77777777">
        <w:trPr>
          <w:trHeight w:val="1006"/>
          <w:jc w:val="center"/>
        </w:trPr>
        <w:tc>
          <w:tcPr>
            <w:tcW w:w="1536" w:type="dxa"/>
            <w:vAlign w:val="center"/>
          </w:tcPr>
          <w:p w14:paraId="42F0A237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color w:val="auto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14:paraId="12AE8314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不涉及</w:t>
            </w:r>
            <w:proofErr w:type="spellEnd"/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。</w:t>
            </w:r>
          </w:p>
        </w:tc>
      </w:tr>
      <w:tr w:rsidR="00FD4CDE" w14:paraId="4EB5F640" w14:textId="77777777">
        <w:trPr>
          <w:trHeight w:val="784"/>
          <w:jc w:val="center"/>
        </w:trPr>
        <w:tc>
          <w:tcPr>
            <w:tcW w:w="1536" w:type="dxa"/>
            <w:vAlign w:val="center"/>
          </w:tcPr>
          <w:p w14:paraId="13EABF2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附件清单</w:t>
            </w:r>
            <w:proofErr w:type="spellEnd"/>
          </w:p>
          <w:p w14:paraId="0A385968" w14:textId="77777777" w:rsidR="00FD4CDE" w:rsidRDefault="00F80D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如有</w:t>
            </w:r>
            <w:proofErr w:type="spellEnd"/>
            <w:r>
              <w:rPr>
                <w:rFonts w:ascii="宋体" w:eastAsia="宋体" w:hAnsi="宋体" w:hint="eastAsia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7039" w:type="dxa"/>
            <w:gridSpan w:val="2"/>
            <w:vAlign w:val="center"/>
          </w:tcPr>
          <w:p w14:paraId="7E1234EE" w14:textId="77777777" w:rsidR="00FD4CDE" w:rsidRDefault="00F80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4"/>
              </w:rPr>
              <w:t>无。</w:t>
            </w:r>
          </w:p>
        </w:tc>
      </w:tr>
    </w:tbl>
    <w:p w14:paraId="75581B09" w14:textId="77777777" w:rsidR="00FD4CDE" w:rsidRDefault="00FD4CDE">
      <w:pPr>
        <w:rPr>
          <w:rFonts w:ascii="仿宋" w:eastAsia="仿宋" w:hAnsi="仿宋"/>
          <w:sz w:val="32"/>
          <w:szCs w:val="32"/>
        </w:rPr>
      </w:pPr>
    </w:p>
    <w:sectPr w:rsidR="00FD4C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C222" w14:textId="77777777" w:rsidR="00D3074A" w:rsidRDefault="00D3074A">
      <w:r>
        <w:separator/>
      </w:r>
    </w:p>
  </w:endnote>
  <w:endnote w:type="continuationSeparator" w:id="0">
    <w:p w14:paraId="0B0F4B8E" w14:textId="77777777" w:rsidR="00D3074A" w:rsidRDefault="00D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AAF8" w14:textId="77777777" w:rsidR="00FD4CDE" w:rsidRDefault="00FD4CDE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1C21" w14:textId="77777777" w:rsidR="00D3074A" w:rsidRDefault="00D3074A">
      <w:r>
        <w:separator/>
      </w:r>
    </w:p>
  </w:footnote>
  <w:footnote w:type="continuationSeparator" w:id="0">
    <w:p w14:paraId="5EC0B213" w14:textId="77777777" w:rsidR="00D3074A" w:rsidRDefault="00D3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7544"/>
    <w:rsid w:val="00041983"/>
    <w:rsid w:val="00053D28"/>
    <w:rsid w:val="000678E2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49E4"/>
    <w:rsid w:val="000F200A"/>
    <w:rsid w:val="000F25B1"/>
    <w:rsid w:val="000F2BD2"/>
    <w:rsid w:val="00101307"/>
    <w:rsid w:val="001017FB"/>
    <w:rsid w:val="0010541A"/>
    <w:rsid w:val="0010707D"/>
    <w:rsid w:val="00111210"/>
    <w:rsid w:val="00111DB8"/>
    <w:rsid w:val="00117BBB"/>
    <w:rsid w:val="001223A8"/>
    <w:rsid w:val="00126D6C"/>
    <w:rsid w:val="00135F59"/>
    <w:rsid w:val="00136A86"/>
    <w:rsid w:val="00143252"/>
    <w:rsid w:val="00147A52"/>
    <w:rsid w:val="00150C17"/>
    <w:rsid w:val="0016625E"/>
    <w:rsid w:val="00172C9A"/>
    <w:rsid w:val="00173B25"/>
    <w:rsid w:val="001839CD"/>
    <w:rsid w:val="001845EE"/>
    <w:rsid w:val="00187D11"/>
    <w:rsid w:val="001C27F5"/>
    <w:rsid w:val="001C43E9"/>
    <w:rsid w:val="001C5F32"/>
    <w:rsid w:val="001C6EAE"/>
    <w:rsid w:val="001E40AD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76215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C6FF7"/>
    <w:rsid w:val="002D42F7"/>
    <w:rsid w:val="002E1EEA"/>
    <w:rsid w:val="002E5C3C"/>
    <w:rsid w:val="002F5CC9"/>
    <w:rsid w:val="0031512B"/>
    <w:rsid w:val="00326F49"/>
    <w:rsid w:val="00333ACB"/>
    <w:rsid w:val="00337E7F"/>
    <w:rsid w:val="00344A8C"/>
    <w:rsid w:val="00347DD7"/>
    <w:rsid w:val="003602EA"/>
    <w:rsid w:val="0036681B"/>
    <w:rsid w:val="003746BA"/>
    <w:rsid w:val="003747CD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B6C92"/>
    <w:rsid w:val="003C0388"/>
    <w:rsid w:val="003C2B83"/>
    <w:rsid w:val="003C495A"/>
    <w:rsid w:val="003E2228"/>
    <w:rsid w:val="003E618C"/>
    <w:rsid w:val="003F587B"/>
    <w:rsid w:val="003F7C01"/>
    <w:rsid w:val="0040496C"/>
    <w:rsid w:val="00405226"/>
    <w:rsid w:val="00410761"/>
    <w:rsid w:val="0042419A"/>
    <w:rsid w:val="004308DC"/>
    <w:rsid w:val="00471D90"/>
    <w:rsid w:val="00476F23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E50F4"/>
    <w:rsid w:val="004F5C30"/>
    <w:rsid w:val="004F5DF5"/>
    <w:rsid w:val="005047A5"/>
    <w:rsid w:val="0051163B"/>
    <w:rsid w:val="005116EF"/>
    <w:rsid w:val="00530B05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A2BF2"/>
    <w:rsid w:val="005C42E9"/>
    <w:rsid w:val="005C58A7"/>
    <w:rsid w:val="005D01C0"/>
    <w:rsid w:val="005D3D09"/>
    <w:rsid w:val="005D6B01"/>
    <w:rsid w:val="005E1A97"/>
    <w:rsid w:val="005E37AC"/>
    <w:rsid w:val="005E63D1"/>
    <w:rsid w:val="005F1095"/>
    <w:rsid w:val="005F19D7"/>
    <w:rsid w:val="00620042"/>
    <w:rsid w:val="00623337"/>
    <w:rsid w:val="00627942"/>
    <w:rsid w:val="00627F17"/>
    <w:rsid w:val="0063059F"/>
    <w:rsid w:val="00632304"/>
    <w:rsid w:val="006432AE"/>
    <w:rsid w:val="0065042B"/>
    <w:rsid w:val="006563D5"/>
    <w:rsid w:val="00660EED"/>
    <w:rsid w:val="006618A3"/>
    <w:rsid w:val="006641A4"/>
    <w:rsid w:val="006725F3"/>
    <w:rsid w:val="006755AE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25D2"/>
    <w:rsid w:val="006C31C4"/>
    <w:rsid w:val="006C458B"/>
    <w:rsid w:val="006C7BCE"/>
    <w:rsid w:val="006D4F93"/>
    <w:rsid w:val="006E2825"/>
    <w:rsid w:val="006E7762"/>
    <w:rsid w:val="006F4D23"/>
    <w:rsid w:val="00716AD0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3D20"/>
    <w:rsid w:val="00784D1A"/>
    <w:rsid w:val="00790480"/>
    <w:rsid w:val="007930AA"/>
    <w:rsid w:val="007C0BC3"/>
    <w:rsid w:val="007C52DA"/>
    <w:rsid w:val="007D1164"/>
    <w:rsid w:val="007E189A"/>
    <w:rsid w:val="007E1B85"/>
    <w:rsid w:val="007F0270"/>
    <w:rsid w:val="007F10F2"/>
    <w:rsid w:val="007F54E0"/>
    <w:rsid w:val="007F5D60"/>
    <w:rsid w:val="00800CF8"/>
    <w:rsid w:val="008019C7"/>
    <w:rsid w:val="008024C7"/>
    <w:rsid w:val="00807426"/>
    <w:rsid w:val="0081204C"/>
    <w:rsid w:val="008126CF"/>
    <w:rsid w:val="00816F91"/>
    <w:rsid w:val="008213F2"/>
    <w:rsid w:val="00832177"/>
    <w:rsid w:val="008334FB"/>
    <w:rsid w:val="00851D5F"/>
    <w:rsid w:val="008564CE"/>
    <w:rsid w:val="008578A7"/>
    <w:rsid w:val="0086719B"/>
    <w:rsid w:val="008722B9"/>
    <w:rsid w:val="00872A80"/>
    <w:rsid w:val="00881C86"/>
    <w:rsid w:val="00882BFE"/>
    <w:rsid w:val="00884360"/>
    <w:rsid w:val="008900BF"/>
    <w:rsid w:val="008B4514"/>
    <w:rsid w:val="008B4C6D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5030"/>
    <w:rsid w:val="00945F72"/>
    <w:rsid w:val="0094730D"/>
    <w:rsid w:val="00971267"/>
    <w:rsid w:val="00982F76"/>
    <w:rsid w:val="009867E9"/>
    <w:rsid w:val="00994BC6"/>
    <w:rsid w:val="009B03B4"/>
    <w:rsid w:val="009B2EEF"/>
    <w:rsid w:val="009C0AB6"/>
    <w:rsid w:val="009C117D"/>
    <w:rsid w:val="009C3B4C"/>
    <w:rsid w:val="009D6381"/>
    <w:rsid w:val="009E22F0"/>
    <w:rsid w:val="009E489D"/>
    <w:rsid w:val="009E4F3A"/>
    <w:rsid w:val="00A024F7"/>
    <w:rsid w:val="00A04AD9"/>
    <w:rsid w:val="00A134DF"/>
    <w:rsid w:val="00A213CB"/>
    <w:rsid w:val="00A21865"/>
    <w:rsid w:val="00A3372D"/>
    <w:rsid w:val="00A41399"/>
    <w:rsid w:val="00A52820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530A"/>
    <w:rsid w:val="00AC62FD"/>
    <w:rsid w:val="00AC793D"/>
    <w:rsid w:val="00AD55BF"/>
    <w:rsid w:val="00AD5957"/>
    <w:rsid w:val="00AD6291"/>
    <w:rsid w:val="00AE4966"/>
    <w:rsid w:val="00AF2A0B"/>
    <w:rsid w:val="00B00BEA"/>
    <w:rsid w:val="00B00E08"/>
    <w:rsid w:val="00B014D5"/>
    <w:rsid w:val="00B01714"/>
    <w:rsid w:val="00B1680A"/>
    <w:rsid w:val="00B171B6"/>
    <w:rsid w:val="00B225F6"/>
    <w:rsid w:val="00B235ED"/>
    <w:rsid w:val="00B370FC"/>
    <w:rsid w:val="00B37211"/>
    <w:rsid w:val="00B3792A"/>
    <w:rsid w:val="00B418EE"/>
    <w:rsid w:val="00B503E4"/>
    <w:rsid w:val="00B530B0"/>
    <w:rsid w:val="00B53E75"/>
    <w:rsid w:val="00B628E1"/>
    <w:rsid w:val="00B71360"/>
    <w:rsid w:val="00B71C11"/>
    <w:rsid w:val="00B74324"/>
    <w:rsid w:val="00B75CC3"/>
    <w:rsid w:val="00B80A4F"/>
    <w:rsid w:val="00B8104F"/>
    <w:rsid w:val="00B859C6"/>
    <w:rsid w:val="00B86944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495"/>
    <w:rsid w:val="00C039F6"/>
    <w:rsid w:val="00C0563D"/>
    <w:rsid w:val="00C125BB"/>
    <w:rsid w:val="00C31787"/>
    <w:rsid w:val="00C325D5"/>
    <w:rsid w:val="00C35354"/>
    <w:rsid w:val="00C655A2"/>
    <w:rsid w:val="00C7135D"/>
    <w:rsid w:val="00C755F3"/>
    <w:rsid w:val="00C83C01"/>
    <w:rsid w:val="00C8431D"/>
    <w:rsid w:val="00C860DB"/>
    <w:rsid w:val="00C95A93"/>
    <w:rsid w:val="00CB028F"/>
    <w:rsid w:val="00CB03AA"/>
    <w:rsid w:val="00CB3218"/>
    <w:rsid w:val="00CB3BA9"/>
    <w:rsid w:val="00CB637B"/>
    <w:rsid w:val="00CE441F"/>
    <w:rsid w:val="00CE49C1"/>
    <w:rsid w:val="00CE6F84"/>
    <w:rsid w:val="00CF2EAF"/>
    <w:rsid w:val="00CF378A"/>
    <w:rsid w:val="00CF6B2C"/>
    <w:rsid w:val="00D006FC"/>
    <w:rsid w:val="00D0772D"/>
    <w:rsid w:val="00D10164"/>
    <w:rsid w:val="00D15A72"/>
    <w:rsid w:val="00D3074A"/>
    <w:rsid w:val="00D36038"/>
    <w:rsid w:val="00D42DA2"/>
    <w:rsid w:val="00D4622E"/>
    <w:rsid w:val="00D55B53"/>
    <w:rsid w:val="00D64F96"/>
    <w:rsid w:val="00D72B3B"/>
    <w:rsid w:val="00D730C5"/>
    <w:rsid w:val="00D74409"/>
    <w:rsid w:val="00D759DB"/>
    <w:rsid w:val="00D9540E"/>
    <w:rsid w:val="00DB0458"/>
    <w:rsid w:val="00DB75DA"/>
    <w:rsid w:val="00DB7D37"/>
    <w:rsid w:val="00DC0167"/>
    <w:rsid w:val="00DC0A78"/>
    <w:rsid w:val="00DC2195"/>
    <w:rsid w:val="00DC6019"/>
    <w:rsid w:val="00DD2EE0"/>
    <w:rsid w:val="00DE15E6"/>
    <w:rsid w:val="00DE39DA"/>
    <w:rsid w:val="00DF2589"/>
    <w:rsid w:val="00DF49CC"/>
    <w:rsid w:val="00DF666A"/>
    <w:rsid w:val="00E04BBF"/>
    <w:rsid w:val="00E10801"/>
    <w:rsid w:val="00E13B63"/>
    <w:rsid w:val="00E3253E"/>
    <w:rsid w:val="00E33690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93B7F"/>
    <w:rsid w:val="00E94702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2973"/>
    <w:rsid w:val="00F27921"/>
    <w:rsid w:val="00F351CA"/>
    <w:rsid w:val="00F42F59"/>
    <w:rsid w:val="00F550EF"/>
    <w:rsid w:val="00F73B7D"/>
    <w:rsid w:val="00F763A3"/>
    <w:rsid w:val="00F80649"/>
    <w:rsid w:val="00F80D46"/>
    <w:rsid w:val="00F822FF"/>
    <w:rsid w:val="00F8651D"/>
    <w:rsid w:val="00F9512D"/>
    <w:rsid w:val="00FB506F"/>
    <w:rsid w:val="00FC0D56"/>
    <w:rsid w:val="00FC7F4F"/>
    <w:rsid w:val="00FD4CDE"/>
    <w:rsid w:val="00FD637F"/>
    <w:rsid w:val="00FF0C51"/>
    <w:rsid w:val="4CA03FEC"/>
    <w:rsid w:val="56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4DFE"/>
  <w15:docId w15:val="{E8F0A79F-D228-42A1-9D6C-D0C6363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Xueyp</cp:lastModifiedBy>
  <cp:revision>43</cp:revision>
  <dcterms:created xsi:type="dcterms:W3CDTF">2025-05-23T08:49:00Z</dcterms:created>
  <dcterms:modified xsi:type="dcterms:W3CDTF">2025-05-27T08:45:00Z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eyJoZGlkIjoiNTZmN2Y3YzM1OTcwMDliZTg1ZDBmYzdhZDJmZWNhZTIifQ==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41E620F88BC0493D9F744279DA541F89_12</vt:lpwstr>
  </property>
</Properties>
</file>